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4D" w:rsidRDefault="00214A4D" w:rsidP="00214A4D">
      <w:pPr>
        <w:spacing w:before="120"/>
        <w:ind w:firstLine="720"/>
        <w:jc w:val="center"/>
        <w:rPr>
          <w:lang w:val="es-PR"/>
        </w:rPr>
      </w:pPr>
      <w:r w:rsidRPr="009B2BDD">
        <w:rPr>
          <w:noProof/>
        </w:rPr>
        <w:drawing>
          <wp:inline distT="0" distB="0" distL="0" distR="0" wp14:anchorId="41F06376" wp14:editId="3E246ACD">
            <wp:extent cx="1384300" cy="1400175"/>
            <wp:effectExtent l="0" t="0" r="635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4300" cy="1400175"/>
                    </a:xfrm>
                    <a:prstGeom prst="rect">
                      <a:avLst/>
                    </a:prstGeom>
                    <a:noFill/>
                    <a:ln>
                      <a:noFill/>
                    </a:ln>
                  </pic:spPr>
                </pic:pic>
              </a:graphicData>
            </a:graphic>
          </wp:inline>
        </w:drawing>
      </w:r>
    </w:p>
    <w:p w:rsidR="00214A4D" w:rsidRDefault="00214A4D" w:rsidP="00214A4D">
      <w:pPr>
        <w:rPr>
          <w:lang w:val="es-PR"/>
        </w:rPr>
      </w:pPr>
    </w:p>
    <w:p w:rsidR="00214A4D" w:rsidRDefault="00214A4D" w:rsidP="00214A4D">
      <w:pPr>
        <w:rPr>
          <w:lang w:val="es-PR"/>
        </w:rPr>
      </w:pPr>
    </w:p>
    <w:p w:rsidR="00214A4D" w:rsidRDefault="00214A4D" w:rsidP="00214A4D">
      <w:pPr>
        <w:rPr>
          <w:lang w:val="es-PR"/>
        </w:rPr>
      </w:pPr>
    </w:p>
    <w:p w:rsidR="00214A4D" w:rsidRDefault="00214A4D" w:rsidP="00214A4D">
      <w:pPr>
        <w:rPr>
          <w:lang w:val="es-PR"/>
        </w:rPr>
      </w:pPr>
    </w:p>
    <w:p w:rsidR="00214A4D" w:rsidRDefault="00214A4D" w:rsidP="00214A4D">
      <w:pPr>
        <w:rPr>
          <w:lang w:val="es-PR"/>
        </w:rPr>
      </w:pPr>
    </w:p>
    <w:p w:rsidR="00214A4D" w:rsidRDefault="00214A4D" w:rsidP="00214A4D">
      <w:pPr>
        <w:rPr>
          <w:lang w:val="es-PR"/>
        </w:rPr>
      </w:pPr>
    </w:p>
    <w:p w:rsidR="00214A4D" w:rsidRDefault="00214A4D" w:rsidP="00214A4D">
      <w:pPr>
        <w:rPr>
          <w:lang w:val="es-PR"/>
        </w:rPr>
      </w:pPr>
    </w:p>
    <w:p w:rsidR="00214A4D" w:rsidRDefault="00214A4D" w:rsidP="00214A4D">
      <w:pPr>
        <w:jc w:val="center"/>
        <w:rPr>
          <w:color w:val="FF0000"/>
          <w:sz w:val="52"/>
          <w:szCs w:val="52"/>
          <w:lang w:val="es-PR"/>
        </w:rPr>
      </w:pPr>
    </w:p>
    <w:p w:rsidR="00214A4D" w:rsidRDefault="00214A4D" w:rsidP="00214A4D">
      <w:pPr>
        <w:jc w:val="center"/>
        <w:rPr>
          <w:color w:val="FF0000"/>
          <w:sz w:val="52"/>
          <w:szCs w:val="52"/>
          <w:lang w:val="es-PR"/>
        </w:rPr>
      </w:pPr>
    </w:p>
    <w:p w:rsidR="00214A4D" w:rsidRDefault="00214A4D" w:rsidP="00214A4D">
      <w:pPr>
        <w:jc w:val="center"/>
        <w:rPr>
          <w:color w:val="FF0000"/>
          <w:sz w:val="52"/>
          <w:szCs w:val="52"/>
          <w:lang w:val="es-PR"/>
        </w:rPr>
      </w:pPr>
    </w:p>
    <w:p w:rsidR="00214A4D" w:rsidRDefault="00214A4D" w:rsidP="00214A4D">
      <w:pPr>
        <w:jc w:val="center"/>
        <w:rPr>
          <w:lang w:val="es-PR"/>
        </w:rPr>
      </w:pPr>
      <w:r w:rsidRPr="000E335C">
        <w:rPr>
          <w:color w:val="FF0000"/>
          <w:sz w:val="52"/>
          <w:szCs w:val="52"/>
          <w:lang w:val="es-PR"/>
        </w:rPr>
        <w:t>BÁO CÁO</w:t>
      </w:r>
    </w:p>
    <w:p w:rsidR="00214A4D" w:rsidRDefault="00214A4D" w:rsidP="00214A4D">
      <w:pPr>
        <w:jc w:val="center"/>
        <w:rPr>
          <w:lang w:val="es-PR"/>
        </w:rPr>
      </w:pPr>
    </w:p>
    <w:p w:rsidR="00214A4D" w:rsidRPr="00A23A47" w:rsidRDefault="00214A4D" w:rsidP="00214A4D">
      <w:pPr>
        <w:jc w:val="center"/>
        <w:rPr>
          <w:color w:val="0000FF"/>
          <w:sz w:val="32"/>
          <w:szCs w:val="32"/>
          <w:lang w:val="es-PR"/>
        </w:rPr>
      </w:pPr>
      <w:r w:rsidRPr="00A23A47">
        <w:rPr>
          <w:color w:val="0000FF"/>
          <w:sz w:val="32"/>
          <w:szCs w:val="32"/>
          <w:lang w:val="es-PR"/>
        </w:rPr>
        <w:t xml:space="preserve">MỨC ĐỘ SẴN SÀNG CHO PHÁT TRIỂN VÀ ỨNG DỤNG </w:t>
      </w:r>
    </w:p>
    <w:p w:rsidR="00214A4D" w:rsidRPr="00BD26E8" w:rsidRDefault="00214A4D" w:rsidP="00214A4D">
      <w:pPr>
        <w:jc w:val="center"/>
        <w:rPr>
          <w:color w:val="0000FF"/>
          <w:sz w:val="32"/>
          <w:szCs w:val="32"/>
          <w:lang w:val="es-PR"/>
        </w:rPr>
      </w:pPr>
      <w:r w:rsidRPr="00A23A47">
        <w:rPr>
          <w:color w:val="0000FF"/>
          <w:sz w:val="32"/>
          <w:szCs w:val="32"/>
          <w:lang w:val="es-PR"/>
        </w:rPr>
        <w:t>CÔNG NGHỆ THÔNG TIN NGÀNH Y TẾ NĂM 2017</w:t>
      </w:r>
    </w:p>
    <w:p w:rsidR="00214A4D" w:rsidRDefault="00214A4D" w:rsidP="00214A4D">
      <w:pPr>
        <w:rPr>
          <w:lang w:val="es-PR"/>
        </w:rPr>
      </w:pPr>
    </w:p>
    <w:p w:rsidR="00214A4D" w:rsidRDefault="00214A4D" w:rsidP="00214A4D">
      <w:pPr>
        <w:rPr>
          <w:lang w:val="es-PR"/>
        </w:rPr>
      </w:pPr>
    </w:p>
    <w:p w:rsidR="00214A4D" w:rsidRPr="00332512" w:rsidRDefault="00214A4D" w:rsidP="00214A4D">
      <w:pPr>
        <w:rPr>
          <w:b/>
          <w:i/>
          <w:sz w:val="26"/>
          <w:szCs w:val="26"/>
          <w:lang w:val="es-PR"/>
        </w:rPr>
      </w:pPr>
      <w:r>
        <w:rPr>
          <w:i/>
          <w:sz w:val="26"/>
          <w:szCs w:val="26"/>
          <w:lang w:val="es-PR"/>
        </w:rPr>
        <w:t>(T</w:t>
      </w:r>
      <w:r w:rsidRPr="00332512">
        <w:rPr>
          <w:i/>
          <w:sz w:val="26"/>
          <w:szCs w:val="26"/>
          <w:lang w:val="es-PR"/>
        </w:rPr>
        <w:t xml:space="preserve">heo Quyết định số    </w:t>
      </w:r>
      <w:r>
        <w:rPr>
          <w:i/>
          <w:sz w:val="26"/>
          <w:szCs w:val="26"/>
          <w:lang w:val="es-PR"/>
        </w:rPr>
        <w:t xml:space="preserve">  </w:t>
      </w:r>
      <w:r w:rsidRPr="00332512">
        <w:rPr>
          <w:i/>
          <w:sz w:val="26"/>
          <w:szCs w:val="26"/>
          <w:lang w:val="es-PR"/>
        </w:rPr>
        <w:t xml:space="preserve">    /QĐ-BYT ngày    tháng </w:t>
      </w:r>
      <w:r>
        <w:rPr>
          <w:i/>
          <w:sz w:val="26"/>
          <w:szCs w:val="26"/>
          <w:lang w:val="es-PR"/>
        </w:rPr>
        <w:t xml:space="preserve">   </w:t>
      </w:r>
      <w:r w:rsidRPr="00332512">
        <w:rPr>
          <w:i/>
          <w:sz w:val="26"/>
          <w:szCs w:val="26"/>
          <w:lang w:val="es-PR"/>
        </w:rPr>
        <w:t xml:space="preserve"> năm 2017 của Bộ trưởng Bộ Y tế)</w:t>
      </w:r>
    </w:p>
    <w:p w:rsidR="00214A4D" w:rsidRPr="00332512" w:rsidRDefault="00214A4D" w:rsidP="00214A4D">
      <w:pPr>
        <w:rPr>
          <w:b/>
          <w:i/>
          <w:sz w:val="26"/>
          <w:szCs w:val="26"/>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rPr>
          <w:b/>
          <w:i/>
          <w:lang w:val="es-PR"/>
        </w:rPr>
      </w:pPr>
    </w:p>
    <w:p w:rsidR="00214A4D" w:rsidRDefault="00214A4D" w:rsidP="00214A4D">
      <w:pPr>
        <w:jc w:val="center"/>
        <w:rPr>
          <w:b/>
          <w:i/>
          <w:color w:val="0000FF"/>
          <w:sz w:val="28"/>
          <w:szCs w:val="28"/>
          <w:lang w:val="es-PR"/>
        </w:rPr>
      </w:pPr>
    </w:p>
    <w:p w:rsidR="00214A4D" w:rsidRPr="00A23A47" w:rsidRDefault="00214A4D" w:rsidP="00214A4D">
      <w:pPr>
        <w:jc w:val="center"/>
        <w:rPr>
          <w:b/>
          <w:i/>
          <w:color w:val="0000FF"/>
          <w:sz w:val="28"/>
          <w:szCs w:val="28"/>
          <w:lang w:val="es-PR"/>
        </w:rPr>
      </w:pPr>
      <w:r w:rsidRPr="00A23A47">
        <w:rPr>
          <w:b/>
          <w:i/>
          <w:color w:val="0000FF"/>
          <w:sz w:val="28"/>
          <w:szCs w:val="28"/>
          <w:lang w:val="es-PR"/>
        </w:rPr>
        <w:t>Hà Nội, tháng 10/2017</w:t>
      </w:r>
    </w:p>
    <w:p w:rsidR="00516821" w:rsidRPr="003E3062" w:rsidRDefault="00516821">
      <w:pPr>
        <w:spacing w:before="120"/>
        <w:ind w:firstLine="720"/>
        <w:rPr>
          <w:b/>
          <w:sz w:val="27"/>
          <w:szCs w:val="27"/>
        </w:rPr>
      </w:pPr>
    </w:p>
    <w:p w:rsidR="00214A4D" w:rsidRDefault="00214A4D" w:rsidP="00155C43">
      <w:pPr>
        <w:spacing w:before="120"/>
        <w:jc w:val="center"/>
        <w:rPr>
          <w:b/>
          <w:sz w:val="27"/>
          <w:szCs w:val="27"/>
        </w:rPr>
      </w:pPr>
    </w:p>
    <w:p w:rsidR="00001D8C" w:rsidRPr="003E3062" w:rsidRDefault="00001D8C" w:rsidP="00155C43">
      <w:pPr>
        <w:spacing w:before="120"/>
        <w:jc w:val="center"/>
        <w:rPr>
          <w:b/>
          <w:sz w:val="27"/>
          <w:szCs w:val="27"/>
        </w:rPr>
      </w:pPr>
      <w:r w:rsidRPr="003E3062">
        <w:rPr>
          <w:b/>
          <w:sz w:val="27"/>
          <w:szCs w:val="27"/>
        </w:rPr>
        <w:t>Danh mục thuật ngữ và viết tắt</w:t>
      </w:r>
    </w:p>
    <w:p w:rsidR="005E5312" w:rsidRPr="003E3062" w:rsidRDefault="005E5312" w:rsidP="00155C43">
      <w:pPr>
        <w:spacing w:before="120"/>
        <w:jc w:val="center"/>
        <w:rPr>
          <w:b/>
          <w:sz w:val="27"/>
          <w:szCs w:val="27"/>
        </w:rPr>
      </w:pPr>
    </w:p>
    <w:tbl>
      <w:tblPr>
        <w:tblStyle w:val="TableGrid"/>
        <w:tblW w:w="0" w:type="auto"/>
        <w:tblLook w:val="04A0" w:firstRow="1" w:lastRow="0" w:firstColumn="1" w:lastColumn="0" w:noHBand="0" w:noVBand="1"/>
      </w:tblPr>
      <w:tblGrid>
        <w:gridCol w:w="4531"/>
        <w:gridCol w:w="4531"/>
      </w:tblGrid>
      <w:tr w:rsidR="005E5312" w:rsidRPr="003E3062" w:rsidTr="005E5312">
        <w:tc>
          <w:tcPr>
            <w:tcW w:w="4531" w:type="dxa"/>
          </w:tcPr>
          <w:p w:rsidR="005E5312" w:rsidRPr="003E3062" w:rsidRDefault="005E5312">
            <w:pPr>
              <w:spacing w:before="120"/>
              <w:rPr>
                <w:sz w:val="27"/>
                <w:szCs w:val="27"/>
              </w:rPr>
            </w:pPr>
            <w:r w:rsidRPr="003E3062">
              <w:rPr>
                <w:sz w:val="27"/>
                <w:szCs w:val="27"/>
              </w:rPr>
              <w:t>CNTT</w:t>
            </w:r>
          </w:p>
        </w:tc>
        <w:tc>
          <w:tcPr>
            <w:tcW w:w="4531" w:type="dxa"/>
          </w:tcPr>
          <w:p w:rsidR="005E5312" w:rsidRPr="003E3062" w:rsidRDefault="005E5312">
            <w:pPr>
              <w:spacing w:before="120"/>
              <w:rPr>
                <w:sz w:val="27"/>
                <w:szCs w:val="27"/>
              </w:rPr>
            </w:pPr>
            <w:r w:rsidRPr="003E3062">
              <w:rPr>
                <w:sz w:val="27"/>
                <w:szCs w:val="27"/>
              </w:rPr>
              <w:t>Công nghệ thông tin</w:t>
            </w:r>
          </w:p>
        </w:tc>
      </w:tr>
      <w:tr w:rsidR="005E5312" w:rsidRPr="003E3062" w:rsidTr="005E5312">
        <w:tc>
          <w:tcPr>
            <w:tcW w:w="4531" w:type="dxa"/>
          </w:tcPr>
          <w:p w:rsidR="005E5312" w:rsidRPr="003E3062" w:rsidRDefault="005E5312">
            <w:pPr>
              <w:spacing w:before="120"/>
              <w:rPr>
                <w:sz w:val="27"/>
                <w:szCs w:val="27"/>
              </w:rPr>
            </w:pPr>
            <w:r w:rsidRPr="003E3062">
              <w:rPr>
                <w:sz w:val="27"/>
                <w:szCs w:val="27"/>
              </w:rPr>
              <w:t>TTTT</w:t>
            </w:r>
          </w:p>
        </w:tc>
        <w:tc>
          <w:tcPr>
            <w:tcW w:w="4531" w:type="dxa"/>
          </w:tcPr>
          <w:p w:rsidR="005E5312" w:rsidRPr="003E3062" w:rsidRDefault="005E5312">
            <w:pPr>
              <w:spacing w:before="120"/>
              <w:rPr>
                <w:sz w:val="27"/>
                <w:szCs w:val="27"/>
              </w:rPr>
            </w:pPr>
            <w:r w:rsidRPr="003E3062">
              <w:rPr>
                <w:sz w:val="27"/>
                <w:szCs w:val="27"/>
              </w:rPr>
              <w:t>Thông tin và Truyền thông</w:t>
            </w:r>
          </w:p>
        </w:tc>
      </w:tr>
      <w:tr w:rsidR="005E5312" w:rsidRPr="003E3062" w:rsidTr="005E5312">
        <w:tc>
          <w:tcPr>
            <w:tcW w:w="4531" w:type="dxa"/>
          </w:tcPr>
          <w:p w:rsidR="005E5312" w:rsidRPr="003E3062" w:rsidRDefault="005E5312">
            <w:pPr>
              <w:spacing w:before="120"/>
              <w:rPr>
                <w:sz w:val="27"/>
                <w:szCs w:val="27"/>
              </w:rPr>
            </w:pPr>
            <w:r w:rsidRPr="003E3062">
              <w:rPr>
                <w:sz w:val="27"/>
                <w:szCs w:val="27"/>
              </w:rPr>
              <w:t>CSDL</w:t>
            </w:r>
          </w:p>
        </w:tc>
        <w:tc>
          <w:tcPr>
            <w:tcW w:w="4531" w:type="dxa"/>
          </w:tcPr>
          <w:p w:rsidR="005E5312" w:rsidRPr="003E3062" w:rsidRDefault="005E5312">
            <w:pPr>
              <w:spacing w:before="120"/>
              <w:rPr>
                <w:sz w:val="27"/>
                <w:szCs w:val="27"/>
              </w:rPr>
            </w:pPr>
            <w:r w:rsidRPr="003E3062">
              <w:rPr>
                <w:sz w:val="27"/>
                <w:szCs w:val="27"/>
              </w:rPr>
              <w:t>Cơ sở dữ liệu</w:t>
            </w:r>
          </w:p>
        </w:tc>
      </w:tr>
      <w:tr w:rsidR="00A074B6" w:rsidRPr="003E3062" w:rsidTr="005E5312">
        <w:tc>
          <w:tcPr>
            <w:tcW w:w="4531" w:type="dxa"/>
          </w:tcPr>
          <w:p w:rsidR="00A074B6" w:rsidRPr="003E3062" w:rsidRDefault="00A074B6">
            <w:pPr>
              <w:spacing w:before="120"/>
              <w:rPr>
                <w:sz w:val="27"/>
                <w:szCs w:val="27"/>
              </w:rPr>
            </w:pPr>
            <w:r w:rsidRPr="003E3062">
              <w:rPr>
                <w:sz w:val="27"/>
                <w:szCs w:val="27"/>
              </w:rPr>
              <w:t>HII</w:t>
            </w:r>
          </w:p>
        </w:tc>
        <w:tc>
          <w:tcPr>
            <w:tcW w:w="4531" w:type="dxa"/>
          </w:tcPr>
          <w:p w:rsidR="00A074B6" w:rsidRPr="003E3062" w:rsidRDefault="00A074B6">
            <w:pPr>
              <w:spacing w:before="120"/>
              <w:rPr>
                <w:sz w:val="27"/>
                <w:szCs w:val="27"/>
              </w:rPr>
            </w:pPr>
            <w:r w:rsidRPr="003E3062">
              <w:rPr>
                <w:sz w:val="27"/>
                <w:szCs w:val="27"/>
              </w:rPr>
              <w:t>Health ICT Index</w:t>
            </w:r>
          </w:p>
        </w:tc>
      </w:tr>
      <w:tr w:rsidR="004B0946" w:rsidRPr="003E3062" w:rsidTr="005E5312">
        <w:tc>
          <w:tcPr>
            <w:tcW w:w="4531" w:type="dxa"/>
          </w:tcPr>
          <w:p w:rsidR="004B0946" w:rsidRPr="003E3062" w:rsidRDefault="004B0946">
            <w:pPr>
              <w:spacing w:before="120"/>
              <w:rPr>
                <w:sz w:val="27"/>
                <w:szCs w:val="27"/>
              </w:rPr>
            </w:pPr>
          </w:p>
        </w:tc>
        <w:tc>
          <w:tcPr>
            <w:tcW w:w="4531" w:type="dxa"/>
          </w:tcPr>
          <w:p w:rsidR="004B0946" w:rsidRPr="003E3062" w:rsidRDefault="004B0946">
            <w:pPr>
              <w:spacing w:before="120"/>
              <w:rPr>
                <w:sz w:val="27"/>
                <w:szCs w:val="27"/>
              </w:rPr>
            </w:pPr>
          </w:p>
        </w:tc>
      </w:tr>
    </w:tbl>
    <w:p w:rsidR="00E01774" w:rsidRPr="003E3062" w:rsidRDefault="00E01774">
      <w:pPr>
        <w:spacing w:before="120"/>
        <w:ind w:firstLine="720"/>
        <w:rPr>
          <w:b/>
          <w:sz w:val="27"/>
          <w:szCs w:val="27"/>
        </w:rPr>
      </w:pPr>
    </w:p>
    <w:p w:rsidR="00E01774" w:rsidRPr="003E3062" w:rsidRDefault="00E01774">
      <w:pPr>
        <w:spacing w:before="120"/>
        <w:ind w:firstLine="720"/>
        <w:rPr>
          <w:b/>
          <w:sz w:val="27"/>
          <w:szCs w:val="27"/>
        </w:rPr>
      </w:pPr>
      <w:r w:rsidRPr="003E3062">
        <w:rPr>
          <w:b/>
          <w:sz w:val="27"/>
          <w:szCs w:val="27"/>
        </w:rPr>
        <w:br w:type="page"/>
      </w:r>
    </w:p>
    <w:p w:rsidR="00001D8C" w:rsidRPr="00693310" w:rsidRDefault="00E01774" w:rsidP="00E01774">
      <w:pPr>
        <w:spacing w:before="120"/>
        <w:jc w:val="center"/>
        <w:rPr>
          <w:b/>
          <w:sz w:val="28"/>
          <w:szCs w:val="28"/>
        </w:rPr>
      </w:pPr>
      <w:r w:rsidRPr="00693310">
        <w:rPr>
          <w:b/>
          <w:sz w:val="28"/>
          <w:szCs w:val="28"/>
        </w:rPr>
        <w:lastRenderedPageBreak/>
        <w:t>Mục lục</w:t>
      </w:r>
    </w:p>
    <w:p w:rsidR="006F712C" w:rsidRPr="00693310" w:rsidRDefault="006F712C" w:rsidP="00A23B60">
      <w:pPr>
        <w:tabs>
          <w:tab w:val="left" w:pos="720"/>
          <w:tab w:val="left" w:pos="1418"/>
          <w:tab w:val="right" w:leader="dot" w:pos="8789"/>
        </w:tabs>
        <w:spacing w:before="60" w:afterLines="60" w:after="144"/>
        <w:rPr>
          <w:sz w:val="28"/>
          <w:szCs w:val="28"/>
        </w:rPr>
      </w:pPr>
    </w:p>
    <w:p w:rsidR="00F20164" w:rsidRDefault="0004123F">
      <w:pPr>
        <w:pStyle w:val="TOC1"/>
        <w:tabs>
          <w:tab w:val="right" w:leader="dot" w:pos="9062"/>
        </w:tabs>
        <w:rPr>
          <w:rFonts w:asciiTheme="minorHAnsi" w:eastAsiaTheme="minorEastAsia" w:hAnsiTheme="minorHAnsi" w:cstheme="minorBidi"/>
          <w:noProof/>
          <w:sz w:val="22"/>
          <w:szCs w:val="22"/>
        </w:rPr>
      </w:pPr>
      <w:r w:rsidRPr="00693310">
        <w:rPr>
          <w:sz w:val="28"/>
          <w:szCs w:val="28"/>
        </w:rPr>
        <w:fldChar w:fldCharType="begin"/>
      </w:r>
      <w:r w:rsidRPr="00693310">
        <w:rPr>
          <w:sz w:val="28"/>
          <w:szCs w:val="28"/>
        </w:rPr>
        <w:instrText xml:space="preserve"> TOC \o "1-3" \h \z \u </w:instrText>
      </w:r>
      <w:r w:rsidRPr="00693310">
        <w:rPr>
          <w:sz w:val="28"/>
          <w:szCs w:val="28"/>
        </w:rPr>
        <w:fldChar w:fldCharType="separate"/>
      </w:r>
      <w:hyperlink w:anchor="_Toc494827621" w:history="1">
        <w:r w:rsidR="007D4B00">
          <w:rPr>
            <w:rStyle w:val="Hyperlink"/>
            <w:b/>
            <w:noProof/>
          </w:rPr>
          <w:t>Lời nói đầu</w:t>
        </w:r>
        <w:r w:rsidR="00F20164">
          <w:rPr>
            <w:noProof/>
            <w:webHidden/>
          </w:rPr>
          <w:tab/>
        </w:r>
        <w:r w:rsidR="00F20164">
          <w:rPr>
            <w:noProof/>
            <w:webHidden/>
          </w:rPr>
          <w:fldChar w:fldCharType="begin"/>
        </w:r>
        <w:r w:rsidR="00F20164">
          <w:rPr>
            <w:noProof/>
            <w:webHidden/>
          </w:rPr>
          <w:instrText xml:space="preserve"> PAGEREF _Toc494827621 \h </w:instrText>
        </w:r>
        <w:r w:rsidR="00F20164">
          <w:rPr>
            <w:noProof/>
            <w:webHidden/>
          </w:rPr>
        </w:r>
        <w:r w:rsidR="00F20164">
          <w:rPr>
            <w:noProof/>
            <w:webHidden/>
          </w:rPr>
          <w:fldChar w:fldCharType="separate"/>
        </w:r>
        <w:r w:rsidR="006211BA">
          <w:rPr>
            <w:noProof/>
            <w:webHidden/>
          </w:rPr>
          <w:t>8</w:t>
        </w:r>
        <w:r w:rsidR="00F20164">
          <w:rPr>
            <w:noProof/>
            <w:webHidden/>
          </w:rPr>
          <w:fldChar w:fldCharType="end"/>
        </w:r>
      </w:hyperlink>
    </w:p>
    <w:p w:rsidR="00F20164" w:rsidRDefault="007A178C">
      <w:pPr>
        <w:pStyle w:val="TOC1"/>
        <w:tabs>
          <w:tab w:val="right" w:leader="dot" w:pos="9062"/>
        </w:tabs>
        <w:rPr>
          <w:rFonts w:asciiTheme="minorHAnsi" w:eastAsiaTheme="minorEastAsia" w:hAnsiTheme="minorHAnsi" w:cstheme="minorBidi"/>
          <w:noProof/>
          <w:sz w:val="22"/>
          <w:szCs w:val="22"/>
        </w:rPr>
      </w:pPr>
      <w:hyperlink w:anchor="_Toc494827622" w:history="1">
        <w:r w:rsidR="00F20164" w:rsidRPr="006F33D8">
          <w:rPr>
            <w:rStyle w:val="Hyperlink"/>
            <w:b/>
            <w:noProof/>
          </w:rPr>
          <w:t>Phần 1. Quá trình xây dựng báo cáo</w:t>
        </w:r>
        <w:r w:rsidR="00F20164">
          <w:rPr>
            <w:noProof/>
            <w:webHidden/>
          </w:rPr>
          <w:tab/>
        </w:r>
        <w:r w:rsidR="00F20164">
          <w:rPr>
            <w:noProof/>
            <w:webHidden/>
          </w:rPr>
          <w:fldChar w:fldCharType="begin"/>
        </w:r>
        <w:r w:rsidR="00F20164">
          <w:rPr>
            <w:noProof/>
            <w:webHidden/>
          </w:rPr>
          <w:instrText xml:space="preserve"> PAGEREF _Toc494827622 \h </w:instrText>
        </w:r>
        <w:r w:rsidR="00F20164">
          <w:rPr>
            <w:noProof/>
            <w:webHidden/>
          </w:rPr>
        </w:r>
        <w:r w:rsidR="00F20164">
          <w:rPr>
            <w:noProof/>
            <w:webHidden/>
          </w:rPr>
          <w:fldChar w:fldCharType="separate"/>
        </w:r>
        <w:r w:rsidR="00551CA0">
          <w:rPr>
            <w:noProof/>
            <w:webHidden/>
          </w:rPr>
          <w:t>8</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23" w:history="1">
        <w:r w:rsidR="00F20164" w:rsidRPr="006F33D8">
          <w:rPr>
            <w:rStyle w:val="Hyperlink"/>
            <w:noProof/>
          </w:rPr>
          <w:t>1. Mục đích xây dựng HII</w:t>
        </w:r>
        <w:r w:rsidR="00F20164">
          <w:rPr>
            <w:noProof/>
            <w:webHidden/>
          </w:rPr>
          <w:tab/>
        </w:r>
        <w:r w:rsidR="00F20164">
          <w:rPr>
            <w:noProof/>
            <w:webHidden/>
          </w:rPr>
          <w:fldChar w:fldCharType="begin"/>
        </w:r>
        <w:r w:rsidR="00F20164">
          <w:rPr>
            <w:noProof/>
            <w:webHidden/>
          </w:rPr>
          <w:instrText xml:space="preserve"> PAGEREF _Toc494827623 \h </w:instrText>
        </w:r>
        <w:r w:rsidR="00F20164">
          <w:rPr>
            <w:noProof/>
            <w:webHidden/>
          </w:rPr>
        </w:r>
        <w:r w:rsidR="00F20164">
          <w:rPr>
            <w:noProof/>
            <w:webHidden/>
          </w:rPr>
          <w:fldChar w:fldCharType="separate"/>
        </w:r>
        <w:r w:rsidR="00551CA0">
          <w:rPr>
            <w:noProof/>
            <w:webHidden/>
          </w:rPr>
          <w:t>8</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24" w:history="1">
        <w:r w:rsidR="00F20164" w:rsidRPr="006F33D8">
          <w:rPr>
            <w:rStyle w:val="Hyperlink"/>
            <w:noProof/>
          </w:rPr>
          <w:t>2. Đối tượng của HII</w:t>
        </w:r>
        <w:r w:rsidR="00F20164">
          <w:rPr>
            <w:noProof/>
            <w:webHidden/>
          </w:rPr>
          <w:tab/>
        </w:r>
        <w:r w:rsidR="00F20164">
          <w:rPr>
            <w:noProof/>
            <w:webHidden/>
          </w:rPr>
          <w:fldChar w:fldCharType="begin"/>
        </w:r>
        <w:r w:rsidR="00F20164">
          <w:rPr>
            <w:noProof/>
            <w:webHidden/>
          </w:rPr>
          <w:instrText xml:space="preserve"> PAGEREF _Toc494827624 \h </w:instrText>
        </w:r>
        <w:r w:rsidR="00F20164">
          <w:rPr>
            <w:noProof/>
            <w:webHidden/>
          </w:rPr>
        </w:r>
        <w:r w:rsidR="00F20164">
          <w:rPr>
            <w:noProof/>
            <w:webHidden/>
          </w:rPr>
          <w:fldChar w:fldCharType="separate"/>
        </w:r>
        <w:r w:rsidR="00551CA0">
          <w:rPr>
            <w:noProof/>
            <w:webHidden/>
          </w:rPr>
          <w:t>8</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25" w:history="1">
        <w:r w:rsidR="00F20164" w:rsidRPr="006F33D8">
          <w:rPr>
            <w:rStyle w:val="Hyperlink"/>
            <w:noProof/>
          </w:rPr>
          <w:t>3. Nguyên tắc xây dựng HII</w:t>
        </w:r>
        <w:r w:rsidR="00F20164">
          <w:rPr>
            <w:noProof/>
            <w:webHidden/>
          </w:rPr>
          <w:tab/>
        </w:r>
        <w:r w:rsidR="00F20164">
          <w:rPr>
            <w:noProof/>
            <w:webHidden/>
          </w:rPr>
          <w:fldChar w:fldCharType="begin"/>
        </w:r>
        <w:r w:rsidR="00F20164">
          <w:rPr>
            <w:noProof/>
            <w:webHidden/>
          </w:rPr>
          <w:instrText xml:space="preserve"> PAGEREF _Toc494827625 \h </w:instrText>
        </w:r>
        <w:r w:rsidR="00F20164">
          <w:rPr>
            <w:noProof/>
            <w:webHidden/>
          </w:rPr>
        </w:r>
        <w:r w:rsidR="00F20164">
          <w:rPr>
            <w:noProof/>
            <w:webHidden/>
          </w:rPr>
          <w:fldChar w:fldCharType="separate"/>
        </w:r>
        <w:r w:rsidR="00551CA0">
          <w:rPr>
            <w:noProof/>
            <w:webHidden/>
          </w:rPr>
          <w:t>8</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26" w:history="1">
        <w:r w:rsidR="00F20164" w:rsidRPr="006F33D8">
          <w:rPr>
            <w:rStyle w:val="Hyperlink"/>
            <w:noProof/>
          </w:rPr>
          <w:t>4. Nội dung đánh giá, xếp hạng</w:t>
        </w:r>
        <w:r w:rsidR="00F20164">
          <w:rPr>
            <w:noProof/>
            <w:webHidden/>
          </w:rPr>
          <w:tab/>
        </w:r>
        <w:r w:rsidR="00F20164">
          <w:rPr>
            <w:noProof/>
            <w:webHidden/>
          </w:rPr>
          <w:fldChar w:fldCharType="begin"/>
        </w:r>
        <w:r w:rsidR="00F20164">
          <w:rPr>
            <w:noProof/>
            <w:webHidden/>
          </w:rPr>
          <w:instrText xml:space="preserve"> PAGEREF _Toc494827626 \h </w:instrText>
        </w:r>
        <w:r w:rsidR="00F20164">
          <w:rPr>
            <w:noProof/>
            <w:webHidden/>
          </w:rPr>
        </w:r>
        <w:r w:rsidR="00F20164">
          <w:rPr>
            <w:noProof/>
            <w:webHidden/>
          </w:rPr>
          <w:fldChar w:fldCharType="separate"/>
        </w:r>
        <w:r w:rsidR="00551CA0">
          <w:rPr>
            <w:noProof/>
            <w:webHidden/>
          </w:rPr>
          <w:t>8</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27" w:history="1">
        <w:r w:rsidR="00F20164" w:rsidRPr="006F33D8">
          <w:rPr>
            <w:rStyle w:val="Hyperlink"/>
            <w:noProof/>
          </w:rPr>
          <w:t>5. Phương pháp tính điểm</w:t>
        </w:r>
        <w:r w:rsidR="00F20164">
          <w:rPr>
            <w:noProof/>
            <w:webHidden/>
          </w:rPr>
          <w:tab/>
        </w:r>
        <w:r w:rsidR="00F20164">
          <w:rPr>
            <w:noProof/>
            <w:webHidden/>
          </w:rPr>
          <w:fldChar w:fldCharType="begin"/>
        </w:r>
        <w:r w:rsidR="00F20164">
          <w:rPr>
            <w:noProof/>
            <w:webHidden/>
          </w:rPr>
          <w:instrText xml:space="preserve"> PAGEREF _Toc494827627 \h </w:instrText>
        </w:r>
        <w:r w:rsidR="00F20164">
          <w:rPr>
            <w:noProof/>
            <w:webHidden/>
          </w:rPr>
        </w:r>
        <w:r w:rsidR="00F20164">
          <w:rPr>
            <w:noProof/>
            <w:webHidden/>
          </w:rPr>
          <w:fldChar w:fldCharType="separate"/>
        </w:r>
        <w:r w:rsidR="00551CA0">
          <w:rPr>
            <w:noProof/>
            <w:webHidden/>
          </w:rPr>
          <w:t>9</w:t>
        </w:r>
        <w:r w:rsidR="00F20164">
          <w:rPr>
            <w:noProof/>
            <w:webHidden/>
          </w:rPr>
          <w:fldChar w:fldCharType="end"/>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28" w:history="1">
        <w:r w:rsidR="00F20164" w:rsidRPr="006F33D8">
          <w:rPr>
            <w:rStyle w:val="Hyperlink"/>
            <w:i/>
            <w:noProof/>
          </w:rPr>
          <w:t>5.1. Bộ chỉ số</w:t>
        </w:r>
        <w:r w:rsidR="00F20164">
          <w:rPr>
            <w:noProof/>
            <w:webHidden/>
          </w:rPr>
          <w:tab/>
        </w:r>
        <w:r w:rsidR="00F20164">
          <w:rPr>
            <w:noProof/>
            <w:webHidden/>
          </w:rPr>
          <w:fldChar w:fldCharType="begin"/>
        </w:r>
        <w:r w:rsidR="00F20164">
          <w:rPr>
            <w:noProof/>
            <w:webHidden/>
          </w:rPr>
          <w:instrText xml:space="preserve"> PAGEREF _Toc494827628 \h </w:instrText>
        </w:r>
        <w:r w:rsidR="00F20164">
          <w:rPr>
            <w:noProof/>
            <w:webHidden/>
          </w:rPr>
        </w:r>
        <w:r w:rsidR="00F20164">
          <w:rPr>
            <w:noProof/>
            <w:webHidden/>
          </w:rPr>
          <w:fldChar w:fldCharType="separate"/>
        </w:r>
        <w:r w:rsidR="00551CA0">
          <w:rPr>
            <w:noProof/>
            <w:webHidden/>
          </w:rPr>
          <w:t>10</w:t>
        </w:r>
        <w:r w:rsidR="00F20164">
          <w:rPr>
            <w:noProof/>
            <w:webHidden/>
          </w:rPr>
          <w:fldChar w:fldCharType="end"/>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29" w:history="1">
        <w:r w:rsidR="00F20164" w:rsidRPr="006F33D8">
          <w:rPr>
            <w:rStyle w:val="Hyperlink"/>
            <w:i/>
            <w:noProof/>
          </w:rPr>
          <w:t>5.2. Quy định về cách thức tính điểm:</w:t>
        </w:r>
        <w:r w:rsidR="00F20164">
          <w:rPr>
            <w:noProof/>
            <w:webHidden/>
          </w:rPr>
          <w:tab/>
        </w:r>
        <w:r w:rsidR="00F20164">
          <w:rPr>
            <w:noProof/>
            <w:webHidden/>
          </w:rPr>
          <w:fldChar w:fldCharType="begin"/>
        </w:r>
        <w:r w:rsidR="00F20164">
          <w:rPr>
            <w:noProof/>
            <w:webHidden/>
          </w:rPr>
          <w:instrText xml:space="preserve"> PAGEREF _Toc494827629 \h </w:instrText>
        </w:r>
        <w:r w:rsidR="00F20164">
          <w:rPr>
            <w:noProof/>
            <w:webHidden/>
          </w:rPr>
        </w:r>
        <w:r w:rsidR="00F20164">
          <w:rPr>
            <w:noProof/>
            <w:webHidden/>
          </w:rPr>
          <w:fldChar w:fldCharType="separate"/>
        </w:r>
        <w:r w:rsidR="00551CA0">
          <w:rPr>
            <w:noProof/>
            <w:webHidden/>
          </w:rPr>
          <w:t>11</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0" w:history="1">
        <w:r w:rsidR="00F20164" w:rsidRPr="006F33D8">
          <w:rPr>
            <w:rStyle w:val="Hyperlink"/>
            <w:noProof/>
          </w:rPr>
          <w:t>6. Công tác báo cáo và thu thập số liệu</w:t>
        </w:r>
        <w:r w:rsidR="00F20164">
          <w:rPr>
            <w:noProof/>
            <w:webHidden/>
          </w:rPr>
          <w:tab/>
        </w:r>
        <w:r w:rsidR="00F20164">
          <w:rPr>
            <w:noProof/>
            <w:webHidden/>
          </w:rPr>
          <w:fldChar w:fldCharType="begin"/>
        </w:r>
        <w:r w:rsidR="00F20164">
          <w:rPr>
            <w:noProof/>
            <w:webHidden/>
          </w:rPr>
          <w:instrText xml:space="preserve"> PAGEREF _Toc494827630 \h </w:instrText>
        </w:r>
        <w:r w:rsidR="00F20164">
          <w:rPr>
            <w:noProof/>
            <w:webHidden/>
          </w:rPr>
        </w:r>
        <w:r w:rsidR="00F20164">
          <w:rPr>
            <w:noProof/>
            <w:webHidden/>
          </w:rPr>
          <w:fldChar w:fldCharType="separate"/>
        </w:r>
        <w:r w:rsidR="00551CA0">
          <w:rPr>
            <w:noProof/>
            <w:webHidden/>
          </w:rPr>
          <w:t>13</w:t>
        </w:r>
        <w:r w:rsidR="00F20164">
          <w:rPr>
            <w:noProof/>
            <w:webHidden/>
          </w:rPr>
          <w:fldChar w:fldCharType="end"/>
        </w:r>
      </w:hyperlink>
    </w:p>
    <w:p w:rsidR="00F20164" w:rsidRDefault="007A178C">
      <w:pPr>
        <w:pStyle w:val="TOC1"/>
        <w:tabs>
          <w:tab w:val="right" w:leader="dot" w:pos="9062"/>
        </w:tabs>
        <w:rPr>
          <w:rFonts w:asciiTheme="minorHAnsi" w:eastAsiaTheme="minorEastAsia" w:hAnsiTheme="minorHAnsi" w:cstheme="minorBidi"/>
          <w:noProof/>
          <w:sz w:val="22"/>
          <w:szCs w:val="22"/>
        </w:rPr>
      </w:pPr>
      <w:hyperlink w:anchor="_Toc494827631" w:history="1">
        <w:r w:rsidR="00F20164" w:rsidRPr="006F33D8">
          <w:rPr>
            <w:rStyle w:val="Hyperlink"/>
            <w:b/>
            <w:noProof/>
          </w:rPr>
          <w:t>Phần 2. Số liệu về thực trạng phát triển và ứng dụng CNTT ngành y tế năm 2017</w:t>
        </w:r>
        <w:r w:rsidR="00F20164">
          <w:rPr>
            <w:noProof/>
            <w:webHidden/>
          </w:rPr>
          <w:tab/>
        </w:r>
        <w:r w:rsidR="00F20164">
          <w:rPr>
            <w:noProof/>
            <w:webHidden/>
          </w:rPr>
          <w:fldChar w:fldCharType="begin"/>
        </w:r>
        <w:r w:rsidR="00F20164">
          <w:rPr>
            <w:noProof/>
            <w:webHidden/>
          </w:rPr>
          <w:instrText xml:space="preserve"> PAGEREF _Toc494827631 \h </w:instrText>
        </w:r>
        <w:r w:rsidR="00F20164">
          <w:rPr>
            <w:noProof/>
            <w:webHidden/>
          </w:rPr>
        </w:r>
        <w:r w:rsidR="00F20164">
          <w:rPr>
            <w:noProof/>
            <w:webHidden/>
          </w:rPr>
          <w:fldChar w:fldCharType="separate"/>
        </w:r>
        <w:r w:rsidR="00551CA0">
          <w:rPr>
            <w:noProof/>
            <w:webHidden/>
          </w:rPr>
          <w:t>14</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2" w:history="1">
        <w:r w:rsidR="00F20164" w:rsidRPr="006F33D8">
          <w:rPr>
            <w:rStyle w:val="Hyperlink"/>
            <w:noProof/>
          </w:rPr>
          <w:t>1. Hạ tầng kỹ thuật công nghệ thông tin</w:t>
        </w:r>
        <w:r w:rsidR="00F20164">
          <w:rPr>
            <w:noProof/>
            <w:webHidden/>
          </w:rPr>
          <w:tab/>
        </w:r>
        <w:r w:rsidR="00F20164">
          <w:rPr>
            <w:noProof/>
            <w:webHidden/>
          </w:rPr>
          <w:fldChar w:fldCharType="begin"/>
        </w:r>
        <w:r w:rsidR="00F20164">
          <w:rPr>
            <w:noProof/>
            <w:webHidden/>
          </w:rPr>
          <w:instrText xml:space="preserve"> PAGEREF _Toc494827632 \h </w:instrText>
        </w:r>
        <w:r w:rsidR="00F20164">
          <w:rPr>
            <w:noProof/>
            <w:webHidden/>
          </w:rPr>
        </w:r>
        <w:r w:rsidR="00F20164">
          <w:rPr>
            <w:noProof/>
            <w:webHidden/>
          </w:rPr>
          <w:fldChar w:fldCharType="separate"/>
        </w:r>
        <w:r w:rsidR="00551CA0">
          <w:rPr>
            <w:noProof/>
            <w:webHidden/>
          </w:rPr>
          <w:t>14</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3" w:history="1">
        <w:r w:rsidR="00F20164" w:rsidRPr="006F33D8">
          <w:rPr>
            <w:rStyle w:val="Hyperlink"/>
            <w:noProof/>
          </w:rPr>
          <w:t>2. Ứng dụng phục vụ cho quản lý và điều hành</w:t>
        </w:r>
        <w:r w:rsidR="00F20164">
          <w:rPr>
            <w:noProof/>
            <w:webHidden/>
          </w:rPr>
          <w:tab/>
        </w:r>
        <w:r w:rsidR="00F20164">
          <w:rPr>
            <w:noProof/>
            <w:webHidden/>
          </w:rPr>
          <w:fldChar w:fldCharType="begin"/>
        </w:r>
        <w:r w:rsidR="00F20164">
          <w:rPr>
            <w:noProof/>
            <w:webHidden/>
          </w:rPr>
          <w:instrText xml:space="preserve"> PAGEREF _Toc494827633 \h </w:instrText>
        </w:r>
        <w:r w:rsidR="00F20164">
          <w:rPr>
            <w:noProof/>
            <w:webHidden/>
          </w:rPr>
        </w:r>
        <w:r w:rsidR="00F20164">
          <w:rPr>
            <w:noProof/>
            <w:webHidden/>
          </w:rPr>
          <w:fldChar w:fldCharType="separate"/>
        </w:r>
        <w:r w:rsidR="00551CA0">
          <w:rPr>
            <w:noProof/>
            <w:webHidden/>
          </w:rPr>
          <w:t>15</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4" w:history="1">
        <w:r w:rsidR="00F20164" w:rsidRPr="006F33D8">
          <w:rPr>
            <w:rStyle w:val="Hyperlink"/>
            <w:noProof/>
          </w:rPr>
          <w:t>3. Ứng dụng phục vụ chuyên ngành</w:t>
        </w:r>
        <w:r w:rsidR="00F20164">
          <w:rPr>
            <w:noProof/>
            <w:webHidden/>
          </w:rPr>
          <w:tab/>
        </w:r>
        <w:r w:rsidR="00F20164">
          <w:rPr>
            <w:noProof/>
            <w:webHidden/>
          </w:rPr>
          <w:fldChar w:fldCharType="begin"/>
        </w:r>
        <w:r w:rsidR="00F20164">
          <w:rPr>
            <w:noProof/>
            <w:webHidden/>
          </w:rPr>
          <w:instrText xml:space="preserve"> PAGEREF _Toc494827634 \h </w:instrText>
        </w:r>
        <w:r w:rsidR="00F20164">
          <w:rPr>
            <w:noProof/>
            <w:webHidden/>
          </w:rPr>
        </w:r>
        <w:r w:rsidR="00F20164">
          <w:rPr>
            <w:noProof/>
            <w:webHidden/>
          </w:rPr>
          <w:fldChar w:fldCharType="separate"/>
        </w:r>
        <w:r w:rsidR="00551CA0">
          <w:rPr>
            <w:noProof/>
            <w:webHidden/>
          </w:rPr>
          <w:t>17</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5" w:history="1">
        <w:r w:rsidR="00F20164" w:rsidRPr="006F33D8">
          <w:rPr>
            <w:rStyle w:val="Hyperlink"/>
            <w:noProof/>
          </w:rPr>
          <w:t>4. An toàn, an ninh thông tin</w:t>
        </w:r>
        <w:r w:rsidR="00F20164">
          <w:rPr>
            <w:noProof/>
            <w:webHidden/>
          </w:rPr>
          <w:tab/>
        </w:r>
        <w:r w:rsidR="00F20164">
          <w:rPr>
            <w:noProof/>
            <w:webHidden/>
          </w:rPr>
          <w:fldChar w:fldCharType="begin"/>
        </w:r>
        <w:r w:rsidR="00F20164">
          <w:rPr>
            <w:noProof/>
            <w:webHidden/>
          </w:rPr>
          <w:instrText xml:space="preserve"> PAGEREF _Toc494827635 \h </w:instrText>
        </w:r>
        <w:r w:rsidR="00F20164">
          <w:rPr>
            <w:noProof/>
            <w:webHidden/>
          </w:rPr>
        </w:r>
        <w:r w:rsidR="00F20164">
          <w:rPr>
            <w:noProof/>
            <w:webHidden/>
          </w:rPr>
          <w:fldChar w:fldCharType="separate"/>
        </w:r>
        <w:r w:rsidR="00551CA0">
          <w:rPr>
            <w:noProof/>
            <w:webHidden/>
          </w:rPr>
          <w:t>21</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6" w:history="1">
        <w:r w:rsidR="00F20164" w:rsidRPr="006F33D8">
          <w:rPr>
            <w:rStyle w:val="Hyperlink"/>
            <w:noProof/>
          </w:rPr>
          <w:t>5. Cơ chế, chính sách và các quy định cho ứng dụng CNTT</w:t>
        </w:r>
        <w:r w:rsidR="00F20164">
          <w:rPr>
            <w:noProof/>
            <w:webHidden/>
          </w:rPr>
          <w:tab/>
        </w:r>
        <w:r w:rsidR="00F20164">
          <w:rPr>
            <w:noProof/>
            <w:webHidden/>
          </w:rPr>
          <w:fldChar w:fldCharType="begin"/>
        </w:r>
        <w:r w:rsidR="00F20164">
          <w:rPr>
            <w:noProof/>
            <w:webHidden/>
          </w:rPr>
          <w:instrText xml:space="preserve"> PAGEREF _Toc494827636 \h </w:instrText>
        </w:r>
        <w:r w:rsidR="00F20164">
          <w:rPr>
            <w:noProof/>
            <w:webHidden/>
          </w:rPr>
        </w:r>
        <w:r w:rsidR="00F20164">
          <w:rPr>
            <w:noProof/>
            <w:webHidden/>
          </w:rPr>
          <w:fldChar w:fldCharType="separate"/>
        </w:r>
        <w:r w:rsidR="00551CA0">
          <w:rPr>
            <w:noProof/>
            <w:webHidden/>
          </w:rPr>
          <w:t>22</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7" w:history="1">
        <w:r w:rsidR="00F20164" w:rsidRPr="006F33D8">
          <w:rPr>
            <w:rStyle w:val="Hyperlink"/>
            <w:noProof/>
          </w:rPr>
          <w:t>6. Nhân lực công nghệ thông tin</w:t>
        </w:r>
        <w:r w:rsidR="00F20164">
          <w:rPr>
            <w:noProof/>
            <w:webHidden/>
          </w:rPr>
          <w:tab/>
        </w:r>
        <w:r w:rsidR="00F20164">
          <w:rPr>
            <w:noProof/>
            <w:webHidden/>
          </w:rPr>
          <w:fldChar w:fldCharType="begin"/>
        </w:r>
        <w:r w:rsidR="00F20164">
          <w:rPr>
            <w:noProof/>
            <w:webHidden/>
          </w:rPr>
          <w:instrText xml:space="preserve"> PAGEREF _Toc494827637 \h </w:instrText>
        </w:r>
        <w:r w:rsidR="00F20164">
          <w:rPr>
            <w:noProof/>
            <w:webHidden/>
          </w:rPr>
        </w:r>
        <w:r w:rsidR="00F20164">
          <w:rPr>
            <w:noProof/>
            <w:webHidden/>
          </w:rPr>
          <w:fldChar w:fldCharType="separate"/>
        </w:r>
        <w:r w:rsidR="00551CA0">
          <w:rPr>
            <w:noProof/>
            <w:webHidden/>
          </w:rPr>
          <w:t>24</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38" w:history="1">
        <w:r w:rsidR="00F20164" w:rsidRPr="006F33D8">
          <w:rPr>
            <w:rStyle w:val="Hyperlink"/>
            <w:noProof/>
          </w:rPr>
          <w:t>7. Đầu tư và các dự án</w:t>
        </w:r>
        <w:r w:rsidR="00F20164">
          <w:rPr>
            <w:noProof/>
            <w:webHidden/>
          </w:rPr>
          <w:tab/>
        </w:r>
        <w:r w:rsidR="00F20164">
          <w:rPr>
            <w:noProof/>
            <w:webHidden/>
          </w:rPr>
          <w:fldChar w:fldCharType="begin"/>
        </w:r>
        <w:r w:rsidR="00F20164">
          <w:rPr>
            <w:noProof/>
            <w:webHidden/>
          </w:rPr>
          <w:instrText xml:space="preserve"> PAGEREF _Toc494827638 \h </w:instrText>
        </w:r>
        <w:r w:rsidR="00F20164">
          <w:rPr>
            <w:noProof/>
            <w:webHidden/>
          </w:rPr>
        </w:r>
        <w:r w:rsidR="00F20164">
          <w:rPr>
            <w:noProof/>
            <w:webHidden/>
          </w:rPr>
          <w:fldChar w:fldCharType="separate"/>
        </w:r>
        <w:r w:rsidR="00551CA0">
          <w:rPr>
            <w:noProof/>
            <w:webHidden/>
          </w:rPr>
          <w:t>24</w:t>
        </w:r>
        <w:r w:rsidR="00F20164">
          <w:rPr>
            <w:noProof/>
            <w:webHidden/>
          </w:rPr>
          <w:fldChar w:fldCharType="end"/>
        </w:r>
      </w:hyperlink>
    </w:p>
    <w:p w:rsidR="00F20164" w:rsidRDefault="007A178C">
      <w:pPr>
        <w:pStyle w:val="TOC1"/>
        <w:tabs>
          <w:tab w:val="right" w:leader="dot" w:pos="9062"/>
        </w:tabs>
        <w:rPr>
          <w:rFonts w:asciiTheme="minorHAnsi" w:eastAsiaTheme="minorEastAsia" w:hAnsiTheme="minorHAnsi" w:cstheme="minorBidi"/>
          <w:noProof/>
          <w:sz w:val="22"/>
          <w:szCs w:val="22"/>
        </w:rPr>
      </w:pPr>
      <w:hyperlink w:anchor="_Toc494827639" w:history="1">
        <w:r w:rsidR="00F20164" w:rsidRPr="006F33D8">
          <w:rPr>
            <w:rStyle w:val="Hyperlink"/>
            <w:b/>
            <w:noProof/>
          </w:rPr>
          <w:t>Phần 3. Kết quả đánh giá, xếp hạng của HII năm 2017</w:t>
        </w:r>
        <w:r w:rsidR="00F20164">
          <w:rPr>
            <w:noProof/>
            <w:webHidden/>
          </w:rPr>
          <w:tab/>
        </w:r>
        <w:r w:rsidR="00F20164">
          <w:rPr>
            <w:noProof/>
            <w:webHidden/>
          </w:rPr>
          <w:fldChar w:fldCharType="begin"/>
        </w:r>
        <w:r w:rsidR="00F20164">
          <w:rPr>
            <w:noProof/>
            <w:webHidden/>
          </w:rPr>
          <w:instrText xml:space="preserve"> PAGEREF _Toc494827639 \h </w:instrText>
        </w:r>
        <w:r w:rsidR="00F20164">
          <w:rPr>
            <w:noProof/>
            <w:webHidden/>
          </w:rPr>
        </w:r>
        <w:r w:rsidR="00F20164">
          <w:rPr>
            <w:noProof/>
            <w:webHidden/>
          </w:rPr>
          <w:fldChar w:fldCharType="separate"/>
        </w:r>
        <w:r w:rsidR="00551CA0">
          <w:rPr>
            <w:noProof/>
            <w:webHidden/>
          </w:rPr>
          <w:t>25</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40" w:history="1">
        <w:r w:rsidR="00F20164" w:rsidRPr="006F33D8">
          <w:rPr>
            <w:rStyle w:val="Hyperlink"/>
            <w:noProof/>
          </w:rPr>
          <w:t>1. Khối các đơn vị thuộc Bộ</w:t>
        </w:r>
        <w:r w:rsidR="00F20164">
          <w:rPr>
            <w:noProof/>
            <w:webHidden/>
          </w:rPr>
          <w:tab/>
        </w:r>
        <w:r w:rsidR="00F20164">
          <w:rPr>
            <w:noProof/>
            <w:webHidden/>
          </w:rPr>
          <w:fldChar w:fldCharType="begin"/>
        </w:r>
        <w:r w:rsidR="00F20164">
          <w:rPr>
            <w:noProof/>
            <w:webHidden/>
          </w:rPr>
          <w:instrText xml:space="preserve"> PAGEREF _Toc494827640 \h </w:instrText>
        </w:r>
        <w:r w:rsidR="00F20164">
          <w:rPr>
            <w:noProof/>
            <w:webHidden/>
          </w:rPr>
        </w:r>
        <w:r w:rsidR="00F20164">
          <w:rPr>
            <w:noProof/>
            <w:webHidden/>
          </w:rPr>
          <w:fldChar w:fldCharType="separate"/>
        </w:r>
        <w:r w:rsidR="00551CA0">
          <w:rPr>
            <w:noProof/>
            <w:webHidden/>
          </w:rPr>
          <w:t>25</w:t>
        </w:r>
        <w:r w:rsidR="00F20164">
          <w:rPr>
            <w:noProof/>
            <w:webHidden/>
          </w:rPr>
          <w:fldChar w:fldCharType="end"/>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1" w:history="1">
        <w:r w:rsidR="00F20164" w:rsidRPr="006F33D8">
          <w:rPr>
            <w:rStyle w:val="Hyperlink"/>
            <w:i/>
            <w:noProof/>
          </w:rPr>
          <w:t>1.1 Xếp hạng chung</w:t>
        </w:r>
        <w:r w:rsidR="00F20164">
          <w:rPr>
            <w:noProof/>
            <w:webHidden/>
          </w:rPr>
          <w:tab/>
        </w:r>
        <w:r w:rsidR="00F20164">
          <w:rPr>
            <w:noProof/>
            <w:webHidden/>
          </w:rPr>
          <w:fldChar w:fldCharType="begin"/>
        </w:r>
        <w:r w:rsidR="00F20164">
          <w:rPr>
            <w:noProof/>
            <w:webHidden/>
          </w:rPr>
          <w:instrText xml:space="preserve"> PAGEREF _Toc494827641 \h </w:instrText>
        </w:r>
        <w:r w:rsidR="00F20164">
          <w:rPr>
            <w:noProof/>
            <w:webHidden/>
          </w:rPr>
        </w:r>
        <w:r w:rsidR="00F20164">
          <w:rPr>
            <w:noProof/>
            <w:webHidden/>
          </w:rPr>
          <w:fldChar w:fldCharType="separate"/>
        </w:r>
        <w:r w:rsidR="00551CA0">
          <w:rPr>
            <w:noProof/>
            <w:webHidden/>
          </w:rPr>
          <w:t>25</w:t>
        </w:r>
        <w:r w:rsidR="00F20164">
          <w:rPr>
            <w:noProof/>
            <w:webHidden/>
          </w:rPr>
          <w:fldChar w:fldCharType="end"/>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2" w:history="1">
        <w:r w:rsidR="00F20164" w:rsidRPr="006F33D8">
          <w:rPr>
            <w:rStyle w:val="Hyperlink"/>
            <w:i/>
            <w:noProof/>
          </w:rPr>
          <w:t>1.2 Xếp hạng về Hạ tầng kỹ thuật CNTT</w:t>
        </w:r>
        <w:r w:rsidR="00F20164">
          <w:rPr>
            <w:noProof/>
            <w:webHidden/>
          </w:rPr>
          <w:tab/>
        </w:r>
        <w:r w:rsidR="0001231B">
          <w:rPr>
            <w:noProof/>
            <w:webHidden/>
          </w:rPr>
          <w:t>26</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3" w:history="1">
        <w:r w:rsidR="00F20164" w:rsidRPr="006F33D8">
          <w:rPr>
            <w:rStyle w:val="Hyperlink"/>
            <w:i/>
            <w:noProof/>
          </w:rPr>
          <w:t>1.3 Xếp hạng về ứng dụng phục vụ và quản lý điều hành</w:t>
        </w:r>
        <w:r w:rsidR="00F20164">
          <w:rPr>
            <w:noProof/>
            <w:webHidden/>
          </w:rPr>
          <w:tab/>
        </w:r>
        <w:r w:rsidR="0001231B">
          <w:rPr>
            <w:noProof/>
            <w:webHidden/>
          </w:rPr>
          <w:t>26</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4" w:history="1">
        <w:r w:rsidR="00F20164" w:rsidRPr="006F33D8">
          <w:rPr>
            <w:rStyle w:val="Hyperlink"/>
            <w:i/>
            <w:noProof/>
          </w:rPr>
          <w:t>1.4 Xếp hạng về Trang/Cổng thông tin điện tử</w:t>
        </w:r>
        <w:r w:rsidR="00F20164">
          <w:rPr>
            <w:noProof/>
            <w:webHidden/>
          </w:rPr>
          <w:tab/>
        </w:r>
        <w:r w:rsidR="0001231B">
          <w:rPr>
            <w:noProof/>
            <w:webHidden/>
          </w:rPr>
          <w:t>27</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5" w:history="1">
        <w:r w:rsidR="00F20164" w:rsidRPr="006F33D8">
          <w:rPr>
            <w:rStyle w:val="Hyperlink"/>
            <w:i/>
            <w:noProof/>
          </w:rPr>
          <w:t>1.5 Xếp hạng về Hệ thống báo cáo trực tuyến</w:t>
        </w:r>
        <w:r w:rsidR="00F20164">
          <w:rPr>
            <w:noProof/>
            <w:webHidden/>
          </w:rPr>
          <w:tab/>
        </w:r>
        <w:r w:rsidR="0001231B">
          <w:rPr>
            <w:noProof/>
            <w:webHidden/>
          </w:rPr>
          <w:t>28</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6" w:history="1">
        <w:r w:rsidR="00F20164" w:rsidRPr="006F33D8">
          <w:rPr>
            <w:rStyle w:val="Hyperlink"/>
            <w:i/>
            <w:noProof/>
          </w:rPr>
          <w:t>1.6 Xếp hạng về An toàn, an ninh thông tin</w:t>
        </w:r>
        <w:r w:rsidR="00F20164">
          <w:rPr>
            <w:noProof/>
            <w:webHidden/>
          </w:rPr>
          <w:tab/>
        </w:r>
        <w:r w:rsidR="0001231B">
          <w:rPr>
            <w:noProof/>
            <w:webHidden/>
          </w:rPr>
          <w:t>29</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7" w:history="1">
        <w:r w:rsidR="00F20164" w:rsidRPr="006F33D8">
          <w:rPr>
            <w:rStyle w:val="Hyperlink"/>
            <w:i/>
            <w:noProof/>
          </w:rPr>
          <w:t>1.7 Xếp hạng về Cơ chế, chính sách và các quy định cho ứng dụng CNTT</w:t>
        </w:r>
        <w:r w:rsidR="00F20164">
          <w:rPr>
            <w:noProof/>
            <w:webHidden/>
          </w:rPr>
          <w:tab/>
        </w:r>
        <w:r w:rsidR="0001231B">
          <w:rPr>
            <w:noProof/>
            <w:webHidden/>
          </w:rPr>
          <w:t>30</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8" w:history="1">
        <w:r w:rsidR="00F20164" w:rsidRPr="006F33D8">
          <w:rPr>
            <w:rStyle w:val="Hyperlink"/>
            <w:i/>
            <w:noProof/>
          </w:rPr>
          <w:t>1.8 Xếp hạng về Nhân lực CNTT</w:t>
        </w:r>
        <w:r w:rsidR="00F20164">
          <w:rPr>
            <w:noProof/>
            <w:webHidden/>
          </w:rPr>
          <w:tab/>
        </w:r>
        <w:r w:rsidR="0001231B">
          <w:rPr>
            <w:noProof/>
            <w:webHidden/>
          </w:rPr>
          <w:t>31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49" w:history="1">
        <w:r w:rsidR="00F20164" w:rsidRPr="006F33D8">
          <w:rPr>
            <w:rStyle w:val="Hyperlink"/>
            <w:i/>
            <w:noProof/>
          </w:rPr>
          <w:t>1.9 Xếp hạng về Đầu tư và các dự án</w:t>
        </w:r>
        <w:r w:rsidR="00F20164">
          <w:rPr>
            <w:noProof/>
            <w:webHidden/>
          </w:rPr>
          <w:tab/>
        </w:r>
        <w:r w:rsidR="0001231B">
          <w:rPr>
            <w:noProof/>
            <w:webHidden/>
          </w:rPr>
          <w:t>32</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50" w:history="1">
        <w:r w:rsidR="00F20164" w:rsidRPr="006F33D8">
          <w:rPr>
            <w:rStyle w:val="Hyperlink"/>
            <w:noProof/>
          </w:rPr>
          <w:t>2. Khối các bệnh viện/viện có giường bệnh</w:t>
        </w:r>
        <w:r w:rsidR="00F20164">
          <w:rPr>
            <w:noProof/>
            <w:webHidden/>
          </w:rPr>
          <w:tab/>
        </w:r>
        <w:r w:rsidR="00FE15AE">
          <w:rPr>
            <w:noProof/>
            <w:webHidden/>
          </w:rPr>
          <w:t>33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1" w:history="1">
        <w:r w:rsidR="00F20164" w:rsidRPr="006F33D8">
          <w:rPr>
            <w:rStyle w:val="Hyperlink"/>
            <w:i/>
            <w:noProof/>
          </w:rPr>
          <w:t>2.1 Xếp hạng chung</w:t>
        </w:r>
        <w:r w:rsidR="00F20164">
          <w:rPr>
            <w:noProof/>
            <w:webHidden/>
          </w:rPr>
          <w:tab/>
        </w:r>
        <w:r w:rsidR="00FE15AE">
          <w:rPr>
            <w:noProof/>
            <w:webHidden/>
          </w:rPr>
          <w:t>33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2" w:history="1">
        <w:r w:rsidR="00F20164" w:rsidRPr="006F33D8">
          <w:rPr>
            <w:rStyle w:val="Hyperlink"/>
            <w:i/>
            <w:noProof/>
          </w:rPr>
          <w:t>2.2 Xếp hạng về Hạ tầng kỹ thuật CNTT</w:t>
        </w:r>
        <w:r w:rsidR="00F20164">
          <w:rPr>
            <w:noProof/>
            <w:webHidden/>
          </w:rPr>
          <w:tab/>
        </w:r>
        <w:r w:rsidR="00FE15AE">
          <w:rPr>
            <w:noProof/>
            <w:webHidden/>
          </w:rPr>
          <w:t>35</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3" w:history="1">
        <w:r w:rsidR="00F20164" w:rsidRPr="006F33D8">
          <w:rPr>
            <w:rStyle w:val="Hyperlink"/>
            <w:i/>
            <w:noProof/>
          </w:rPr>
          <w:t>2.3 Xếp hạng về ứng dụng phục vụ và quản lý điều hành</w:t>
        </w:r>
        <w:r w:rsidR="00F20164">
          <w:rPr>
            <w:noProof/>
            <w:webHidden/>
          </w:rPr>
          <w:tab/>
        </w:r>
        <w:r w:rsidR="00F20164">
          <w:rPr>
            <w:noProof/>
            <w:webHidden/>
          </w:rPr>
          <w:fldChar w:fldCharType="begin"/>
        </w:r>
        <w:r w:rsidR="00F20164">
          <w:rPr>
            <w:noProof/>
            <w:webHidden/>
          </w:rPr>
          <w:instrText xml:space="preserve"> PAGEREF _Toc494827653 \h </w:instrText>
        </w:r>
        <w:r w:rsidR="00F20164">
          <w:rPr>
            <w:noProof/>
            <w:webHidden/>
          </w:rPr>
        </w:r>
        <w:r w:rsidR="00F20164">
          <w:rPr>
            <w:noProof/>
            <w:webHidden/>
          </w:rPr>
          <w:fldChar w:fldCharType="separate"/>
        </w:r>
        <w:r w:rsidR="00551CA0">
          <w:rPr>
            <w:noProof/>
            <w:webHidden/>
          </w:rPr>
          <w:t>3</w:t>
        </w:r>
        <w:r w:rsidR="00F20164">
          <w:rPr>
            <w:noProof/>
            <w:webHidden/>
          </w:rPr>
          <w:fldChar w:fldCharType="end"/>
        </w:r>
      </w:hyperlink>
      <w:r w:rsidR="00FE15AE">
        <w:rPr>
          <w:noProof/>
        </w:rPr>
        <w:t>6</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4" w:history="1">
        <w:r w:rsidR="00F20164" w:rsidRPr="006F33D8">
          <w:rPr>
            <w:rStyle w:val="Hyperlink"/>
            <w:i/>
            <w:noProof/>
          </w:rPr>
          <w:t>2.4 Xếp hạng về Trang/Cổng thông tin điện tử</w:t>
        </w:r>
        <w:r w:rsidR="00F20164">
          <w:rPr>
            <w:noProof/>
            <w:webHidden/>
          </w:rPr>
          <w:tab/>
        </w:r>
        <w:r w:rsidR="00F20164">
          <w:rPr>
            <w:noProof/>
            <w:webHidden/>
          </w:rPr>
          <w:fldChar w:fldCharType="begin"/>
        </w:r>
        <w:r w:rsidR="00F20164">
          <w:rPr>
            <w:noProof/>
            <w:webHidden/>
          </w:rPr>
          <w:instrText xml:space="preserve"> PAGEREF _Toc494827654 \h </w:instrText>
        </w:r>
        <w:r w:rsidR="00F20164">
          <w:rPr>
            <w:noProof/>
            <w:webHidden/>
          </w:rPr>
        </w:r>
        <w:r w:rsidR="00F20164">
          <w:rPr>
            <w:noProof/>
            <w:webHidden/>
          </w:rPr>
          <w:fldChar w:fldCharType="separate"/>
        </w:r>
        <w:r w:rsidR="00551CA0">
          <w:rPr>
            <w:noProof/>
            <w:webHidden/>
          </w:rPr>
          <w:t>3</w:t>
        </w:r>
        <w:r w:rsidR="00F20164">
          <w:rPr>
            <w:noProof/>
            <w:webHidden/>
          </w:rPr>
          <w:fldChar w:fldCharType="end"/>
        </w:r>
      </w:hyperlink>
      <w:r w:rsidR="00FE15AE">
        <w:rPr>
          <w:noProof/>
        </w:rPr>
        <w:t>8</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5" w:history="1">
        <w:r w:rsidR="00F20164" w:rsidRPr="006F33D8">
          <w:rPr>
            <w:rStyle w:val="Hyperlink"/>
            <w:i/>
            <w:noProof/>
          </w:rPr>
          <w:t>2.5 Xếp hạng về Hệ thống thông tin bệnh viện</w:t>
        </w:r>
        <w:r w:rsidR="00F20164">
          <w:rPr>
            <w:noProof/>
            <w:webHidden/>
          </w:rPr>
          <w:tab/>
        </w:r>
        <w:r w:rsidR="00DF4778">
          <w:rPr>
            <w:noProof/>
            <w:webHidden/>
          </w:rPr>
          <w:t>3</w:t>
        </w:r>
      </w:hyperlink>
      <w:r w:rsidR="00FE15AE">
        <w:rPr>
          <w:noProof/>
        </w:rPr>
        <w:t>9</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6" w:history="1">
        <w:r w:rsidR="00F20164" w:rsidRPr="006F33D8">
          <w:rPr>
            <w:rStyle w:val="Hyperlink"/>
            <w:i/>
            <w:noProof/>
          </w:rPr>
          <w:t>2.6 Xếp hạng về An toàn, an ninh thông tin</w:t>
        </w:r>
        <w:r w:rsidR="00F20164">
          <w:rPr>
            <w:noProof/>
            <w:webHidden/>
          </w:rPr>
          <w:tab/>
        </w:r>
        <w:r w:rsidR="00FE15AE">
          <w:rPr>
            <w:noProof/>
            <w:webHidden/>
          </w:rPr>
          <w:t>4</w:t>
        </w:r>
      </w:hyperlink>
      <w:r w:rsidR="00026291">
        <w:rPr>
          <w:noProof/>
        </w:rPr>
        <w:t>1</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7" w:history="1">
        <w:r w:rsidR="00F20164" w:rsidRPr="006F33D8">
          <w:rPr>
            <w:rStyle w:val="Hyperlink"/>
            <w:i/>
            <w:noProof/>
          </w:rPr>
          <w:t>2.7 Xếp hạng về Cơ chế, chính sách và các quy định cho ứng dụng CNTT</w:t>
        </w:r>
        <w:r w:rsidR="00F20164">
          <w:rPr>
            <w:noProof/>
            <w:webHidden/>
          </w:rPr>
          <w:tab/>
        </w:r>
        <w:r w:rsidR="00FE15AE">
          <w:rPr>
            <w:noProof/>
            <w:webHidden/>
          </w:rPr>
          <w:t>4</w:t>
        </w:r>
        <w:r w:rsidR="00A92431">
          <w:rPr>
            <w:noProof/>
            <w:webHidden/>
          </w:rPr>
          <w:t>2</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8" w:history="1">
        <w:r w:rsidR="00F20164" w:rsidRPr="006F33D8">
          <w:rPr>
            <w:rStyle w:val="Hyperlink"/>
            <w:i/>
            <w:noProof/>
          </w:rPr>
          <w:t>2.8 Xếp hạng về Nhân lực CNTT</w:t>
        </w:r>
        <w:r w:rsidR="00F20164">
          <w:rPr>
            <w:noProof/>
            <w:webHidden/>
          </w:rPr>
          <w:tab/>
        </w:r>
        <w:r w:rsidR="00FE15AE">
          <w:rPr>
            <w:noProof/>
            <w:webHidden/>
          </w:rPr>
          <w:t>44</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59" w:history="1">
        <w:r w:rsidR="00F20164" w:rsidRPr="006F33D8">
          <w:rPr>
            <w:rStyle w:val="Hyperlink"/>
            <w:i/>
            <w:noProof/>
          </w:rPr>
          <w:t>2.9 Xếp hạng về Đầu tư và các dự án</w:t>
        </w:r>
        <w:r w:rsidR="00F20164">
          <w:rPr>
            <w:noProof/>
            <w:webHidden/>
          </w:rPr>
          <w:tab/>
        </w:r>
        <w:r w:rsidR="00F20164">
          <w:rPr>
            <w:noProof/>
            <w:webHidden/>
          </w:rPr>
          <w:fldChar w:fldCharType="begin"/>
        </w:r>
        <w:r w:rsidR="00F20164">
          <w:rPr>
            <w:noProof/>
            <w:webHidden/>
          </w:rPr>
          <w:instrText xml:space="preserve"> PAGEREF _Toc494827659 \h </w:instrText>
        </w:r>
        <w:r w:rsidR="00F20164">
          <w:rPr>
            <w:noProof/>
            <w:webHidden/>
          </w:rPr>
        </w:r>
        <w:r w:rsidR="00F20164">
          <w:rPr>
            <w:noProof/>
            <w:webHidden/>
          </w:rPr>
          <w:fldChar w:fldCharType="separate"/>
        </w:r>
        <w:r w:rsidR="00551CA0">
          <w:rPr>
            <w:noProof/>
            <w:webHidden/>
          </w:rPr>
          <w:t>45</w:t>
        </w:r>
        <w:r w:rsidR="00F20164">
          <w:rPr>
            <w:noProof/>
            <w:webHidden/>
          </w:rPr>
          <w:fldChar w:fldCharType="end"/>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60" w:history="1">
        <w:r w:rsidR="00F20164" w:rsidRPr="006F33D8">
          <w:rPr>
            <w:rStyle w:val="Hyperlink"/>
            <w:noProof/>
          </w:rPr>
          <w:t>3. Khối các Sở Y tế</w:t>
        </w:r>
        <w:r w:rsidR="00F20164">
          <w:rPr>
            <w:noProof/>
            <w:webHidden/>
          </w:rPr>
          <w:tab/>
        </w:r>
        <w:r w:rsidR="00F20164">
          <w:rPr>
            <w:noProof/>
            <w:webHidden/>
          </w:rPr>
          <w:fldChar w:fldCharType="begin"/>
        </w:r>
        <w:r w:rsidR="00F20164">
          <w:rPr>
            <w:noProof/>
            <w:webHidden/>
          </w:rPr>
          <w:instrText xml:space="preserve"> PAGEREF _Toc494827660 \h </w:instrText>
        </w:r>
        <w:r w:rsidR="00F20164">
          <w:rPr>
            <w:noProof/>
            <w:webHidden/>
          </w:rPr>
        </w:r>
        <w:r w:rsidR="00F20164">
          <w:rPr>
            <w:noProof/>
            <w:webHidden/>
          </w:rPr>
          <w:fldChar w:fldCharType="separate"/>
        </w:r>
        <w:r w:rsidR="00551CA0">
          <w:rPr>
            <w:noProof/>
            <w:webHidden/>
          </w:rPr>
          <w:t>4</w:t>
        </w:r>
        <w:r w:rsidR="00F20164">
          <w:rPr>
            <w:noProof/>
            <w:webHidden/>
          </w:rPr>
          <w:fldChar w:fldCharType="end"/>
        </w:r>
      </w:hyperlink>
      <w:r w:rsidR="00AE7C15">
        <w:rPr>
          <w:noProof/>
        </w:rPr>
        <w:t>7</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1" w:history="1">
        <w:r w:rsidR="00F20164" w:rsidRPr="006F33D8">
          <w:rPr>
            <w:rStyle w:val="Hyperlink"/>
            <w:i/>
            <w:noProof/>
          </w:rPr>
          <w:t>3.1 Xếp hạng chung</w:t>
        </w:r>
        <w:r w:rsidR="00F20164">
          <w:rPr>
            <w:noProof/>
            <w:webHidden/>
          </w:rPr>
          <w:tab/>
        </w:r>
        <w:r w:rsidR="00F20164">
          <w:rPr>
            <w:noProof/>
            <w:webHidden/>
          </w:rPr>
          <w:fldChar w:fldCharType="begin"/>
        </w:r>
        <w:r w:rsidR="00F20164">
          <w:rPr>
            <w:noProof/>
            <w:webHidden/>
          </w:rPr>
          <w:instrText xml:space="preserve"> PAGEREF _Toc494827661 \h </w:instrText>
        </w:r>
        <w:r w:rsidR="00F20164">
          <w:rPr>
            <w:noProof/>
            <w:webHidden/>
          </w:rPr>
        </w:r>
        <w:r w:rsidR="00F20164">
          <w:rPr>
            <w:noProof/>
            <w:webHidden/>
          </w:rPr>
          <w:fldChar w:fldCharType="separate"/>
        </w:r>
        <w:r w:rsidR="00551CA0">
          <w:rPr>
            <w:noProof/>
            <w:webHidden/>
          </w:rPr>
          <w:t>4</w:t>
        </w:r>
        <w:r w:rsidR="00F20164">
          <w:rPr>
            <w:noProof/>
            <w:webHidden/>
          </w:rPr>
          <w:fldChar w:fldCharType="end"/>
        </w:r>
      </w:hyperlink>
      <w:r w:rsidR="00AE7C15">
        <w:rPr>
          <w:noProof/>
        </w:rPr>
        <w:t>7</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2" w:history="1">
        <w:r w:rsidR="00F20164" w:rsidRPr="006F33D8">
          <w:rPr>
            <w:rStyle w:val="Hyperlink"/>
            <w:i/>
            <w:noProof/>
          </w:rPr>
          <w:t>3.2 Xếp hạng về Hạ tầng kỹ thuật CNTT</w:t>
        </w:r>
        <w:r w:rsidR="00F20164">
          <w:rPr>
            <w:noProof/>
            <w:webHidden/>
          </w:rPr>
          <w:tab/>
        </w:r>
        <w:r w:rsidR="00AE7C15">
          <w:rPr>
            <w:noProof/>
            <w:webHidden/>
          </w:rPr>
          <w:t>50</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3" w:history="1">
        <w:r w:rsidR="00F20164" w:rsidRPr="006F33D8">
          <w:rPr>
            <w:rStyle w:val="Hyperlink"/>
            <w:i/>
            <w:noProof/>
          </w:rPr>
          <w:t>3.3 Xếp hạng về Ứng dụng phục vụ và quản lý điều hành</w:t>
        </w:r>
        <w:r w:rsidR="00F20164">
          <w:rPr>
            <w:noProof/>
            <w:webHidden/>
          </w:rPr>
          <w:tab/>
        </w:r>
        <w:r w:rsidR="00AE7C15">
          <w:rPr>
            <w:noProof/>
            <w:webHidden/>
          </w:rPr>
          <w:t>51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4" w:history="1">
        <w:r w:rsidR="00F20164" w:rsidRPr="006F33D8">
          <w:rPr>
            <w:rStyle w:val="Hyperlink"/>
            <w:i/>
            <w:noProof/>
          </w:rPr>
          <w:t>3.4 Xếp hạng về Trang/Cổng thông tin điện tử</w:t>
        </w:r>
        <w:r w:rsidR="00F20164">
          <w:rPr>
            <w:noProof/>
            <w:webHidden/>
          </w:rPr>
          <w:tab/>
        </w:r>
        <w:r w:rsidR="00F20164">
          <w:rPr>
            <w:noProof/>
            <w:webHidden/>
          </w:rPr>
          <w:fldChar w:fldCharType="begin"/>
        </w:r>
        <w:r w:rsidR="00F20164">
          <w:rPr>
            <w:noProof/>
            <w:webHidden/>
          </w:rPr>
          <w:instrText xml:space="preserve"> PAGEREF _Toc494827664 \h </w:instrText>
        </w:r>
        <w:r w:rsidR="00F20164">
          <w:rPr>
            <w:noProof/>
            <w:webHidden/>
          </w:rPr>
        </w:r>
        <w:r w:rsidR="00F20164">
          <w:rPr>
            <w:noProof/>
            <w:webHidden/>
          </w:rPr>
          <w:fldChar w:fldCharType="separate"/>
        </w:r>
        <w:r w:rsidR="00551CA0">
          <w:rPr>
            <w:noProof/>
            <w:webHidden/>
          </w:rPr>
          <w:t>5</w:t>
        </w:r>
        <w:r w:rsidR="00F20164">
          <w:rPr>
            <w:noProof/>
            <w:webHidden/>
          </w:rPr>
          <w:fldChar w:fldCharType="end"/>
        </w:r>
      </w:hyperlink>
      <w:r w:rsidR="00AE7C15">
        <w:rPr>
          <w:noProof/>
        </w:rPr>
        <w:t>5</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5" w:history="1">
        <w:r w:rsidR="00F20164" w:rsidRPr="006F33D8">
          <w:rPr>
            <w:rStyle w:val="Hyperlink"/>
            <w:i/>
            <w:noProof/>
          </w:rPr>
          <w:t>3.5 Xếp hạng về Hệ thống báo cáo</w:t>
        </w:r>
        <w:r w:rsidR="00F20164">
          <w:rPr>
            <w:noProof/>
            <w:webHidden/>
          </w:rPr>
          <w:tab/>
        </w:r>
        <w:r w:rsidR="00F20164">
          <w:rPr>
            <w:noProof/>
            <w:webHidden/>
          </w:rPr>
          <w:fldChar w:fldCharType="begin"/>
        </w:r>
        <w:r w:rsidR="00F20164">
          <w:rPr>
            <w:noProof/>
            <w:webHidden/>
          </w:rPr>
          <w:instrText xml:space="preserve"> PAGEREF _Toc494827665 \h </w:instrText>
        </w:r>
        <w:r w:rsidR="00F20164">
          <w:rPr>
            <w:noProof/>
            <w:webHidden/>
          </w:rPr>
        </w:r>
        <w:r w:rsidR="00F20164">
          <w:rPr>
            <w:noProof/>
            <w:webHidden/>
          </w:rPr>
          <w:fldChar w:fldCharType="separate"/>
        </w:r>
        <w:r w:rsidR="00551CA0">
          <w:rPr>
            <w:noProof/>
            <w:webHidden/>
          </w:rPr>
          <w:t>5</w:t>
        </w:r>
        <w:r w:rsidR="00F20164">
          <w:rPr>
            <w:noProof/>
            <w:webHidden/>
          </w:rPr>
          <w:fldChar w:fldCharType="end"/>
        </w:r>
      </w:hyperlink>
      <w:r w:rsidR="00AE7C15">
        <w:rPr>
          <w:noProof/>
        </w:rPr>
        <w:t>8</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6" w:history="1">
        <w:r w:rsidR="00F20164" w:rsidRPr="006F33D8">
          <w:rPr>
            <w:rStyle w:val="Hyperlink"/>
            <w:i/>
            <w:noProof/>
          </w:rPr>
          <w:t>3.6 Xếp hạng về An toàn, an ninh thông tin</w:t>
        </w:r>
        <w:r w:rsidR="00F20164">
          <w:rPr>
            <w:noProof/>
            <w:webHidden/>
          </w:rPr>
          <w:tab/>
        </w:r>
        <w:r w:rsidR="005C502F">
          <w:rPr>
            <w:noProof/>
            <w:webHidden/>
          </w:rPr>
          <w:t>60</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7" w:history="1">
        <w:r w:rsidR="00F20164" w:rsidRPr="006F33D8">
          <w:rPr>
            <w:rStyle w:val="Hyperlink"/>
            <w:i/>
            <w:noProof/>
          </w:rPr>
          <w:t>3.7  Xếp hạng về Cơ chế, chính sách và các quy định cho ứng dụng CNTT</w:t>
        </w:r>
        <w:r w:rsidR="00F20164">
          <w:rPr>
            <w:noProof/>
            <w:webHidden/>
          </w:rPr>
          <w:tab/>
        </w:r>
        <w:r w:rsidR="005C502F">
          <w:rPr>
            <w:noProof/>
            <w:webHidden/>
          </w:rPr>
          <w:t>63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8" w:history="1">
        <w:r w:rsidR="00F20164" w:rsidRPr="006F33D8">
          <w:rPr>
            <w:rStyle w:val="Hyperlink"/>
            <w:i/>
            <w:noProof/>
          </w:rPr>
          <w:t>3.8  Xếp hạng về Nhân lực CNTT</w:t>
        </w:r>
        <w:r w:rsidR="00F20164">
          <w:rPr>
            <w:noProof/>
            <w:webHidden/>
          </w:rPr>
          <w:tab/>
        </w:r>
        <w:r w:rsidR="005C502F">
          <w:rPr>
            <w:noProof/>
            <w:webHidden/>
          </w:rPr>
          <w:t>66</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69" w:history="1">
        <w:r w:rsidR="00F20164" w:rsidRPr="006F33D8">
          <w:rPr>
            <w:rStyle w:val="Hyperlink"/>
            <w:i/>
            <w:noProof/>
          </w:rPr>
          <w:t>3.9 Xếp hạng về Đầu tư và các dự án</w:t>
        </w:r>
        <w:r w:rsidR="00F20164">
          <w:rPr>
            <w:noProof/>
            <w:webHidden/>
          </w:rPr>
          <w:tab/>
        </w:r>
      </w:hyperlink>
      <w:r w:rsidR="00A92431">
        <w:rPr>
          <w:noProof/>
        </w:rPr>
        <w:t>6</w:t>
      </w:r>
      <w:r w:rsidR="005C502F">
        <w:rPr>
          <w:noProof/>
        </w:rPr>
        <w:t>8</w:t>
      </w:r>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70" w:history="1">
        <w:r w:rsidR="00F20164" w:rsidRPr="006F33D8">
          <w:rPr>
            <w:rStyle w:val="Hyperlink"/>
            <w:noProof/>
          </w:rPr>
          <w:t>4. Khối các Viện/Trung tâm</w:t>
        </w:r>
        <w:r w:rsidR="00F20164">
          <w:rPr>
            <w:noProof/>
            <w:webHidden/>
          </w:rPr>
          <w:tab/>
        </w:r>
        <w:r w:rsidR="00FA4DB9">
          <w:rPr>
            <w:noProof/>
            <w:webHidden/>
          </w:rPr>
          <w:t>71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1" w:history="1">
        <w:r w:rsidR="00F20164" w:rsidRPr="006F33D8">
          <w:rPr>
            <w:rStyle w:val="Hyperlink"/>
            <w:i/>
            <w:noProof/>
          </w:rPr>
          <w:t>4.1 Xếp hạng chung</w:t>
        </w:r>
        <w:r w:rsidR="00F20164">
          <w:rPr>
            <w:noProof/>
            <w:webHidden/>
          </w:rPr>
          <w:tab/>
        </w:r>
        <w:r w:rsidR="00FA4DB9">
          <w:rPr>
            <w:noProof/>
            <w:webHidden/>
          </w:rPr>
          <w:t>71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2" w:history="1">
        <w:r w:rsidR="00F20164" w:rsidRPr="006F33D8">
          <w:rPr>
            <w:rStyle w:val="Hyperlink"/>
            <w:i/>
            <w:noProof/>
          </w:rPr>
          <w:t>4.2 Xếp hạng về Hạ tầng kỹ thuật CNTT</w:t>
        </w:r>
        <w:r w:rsidR="00F20164">
          <w:rPr>
            <w:noProof/>
            <w:webHidden/>
          </w:rPr>
          <w:tab/>
        </w:r>
        <w:r w:rsidR="00FA4DB9">
          <w:rPr>
            <w:noProof/>
            <w:webHidden/>
          </w:rPr>
          <w:t>73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3" w:history="1">
        <w:r w:rsidR="00F20164" w:rsidRPr="006F33D8">
          <w:rPr>
            <w:rStyle w:val="Hyperlink"/>
            <w:i/>
            <w:noProof/>
          </w:rPr>
          <w:t>4.3 Xếp hạng về Ứng dụng phục vụ và quản lý điều hành</w:t>
        </w:r>
        <w:r w:rsidR="00F20164">
          <w:rPr>
            <w:noProof/>
            <w:webHidden/>
          </w:rPr>
          <w:tab/>
        </w:r>
        <w:r w:rsidR="00FA4DB9">
          <w:rPr>
            <w:noProof/>
            <w:webHidden/>
          </w:rPr>
          <w:t>74</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4" w:history="1">
        <w:r w:rsidR="00F20164" w:rsidRPr="006F33D8">
          <w:rPr>
            <w:rStyle w:val="Hyperlink"/>
            <w:i/>
            <w:noProof/>
          </w:rPr>
          <w:t>4.4 Xếp hạng về Trang/Cổng thông tin điện tử</w:t>
        </w:r>
        <w:r w:rsidR="00F20164">
          <w:rPr>
            <w:noProof/>
            <w:webHidden/>
          </w:rPr>
          <w:tab/>
        </w:r>
        <w:r w:rsidR="00FA4DB9">
          <w:rPr>
            <w:noProof/>
            <w:webHidden/>
          </w:rPr>
          <w:t>75</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5" w:history="1">
        <w:r w:rsidR="00F20164" w:rsidRPr="006F33D8">
          <w:rPr>
            <w:rStyle w:val="Hyperlink"/>
            <w:i/>
            <w:noProof/>
          </w:rPr>
          <w:t>4.5 Xếp hạng về An toàn, an ninh thông tin</w:t>
        </w:r>
        <w:r w:rsidR="00F20164">
          <w:rPr>
            <w:noProof/>
            <w:webHidden/>
          </w:rPr>
          <w:tab/>
        </w:r>
        <w:r w:rsidR="00FA4DB9">
          <w:rPr>
            <w:noProof/>
            <w:webHidden/>
          </w:rPr>
          <w:t>76</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6" w:history="1">
        <w:r w:rsidR="00F20164" w:rsidRPr="006F33D8">
          <w:rPr>
            <w:rStyle w:val="Hyperlink"/>
            <w:i/>
            <w:noProof/>
          </w:rPr>
          <w:t>4.6  Xếp hạng về Cơ chế, chính sách và các quy định cho ứng dụng CNTT</w:t>
        </w:r>
        <w:r w:rsidR="00F20164">
          <w:rPr>
            <w:noProof/>
            <w:webHidden/>
          </w:rPr>
          <w:tab/>
        </w:r>
        <w:r w:rsidR="00DD7B73">
          <w:rPr>
            <w:noProof/>
            <w:webHidden/>
          </w:rPr>
          <w:t>7</w:t>
        </w:r>
      </w:hyperlink>
      <w:r w:rsidR="00FA4DB9">
        <w:rPr>
          <w:noProof/>
        </w:rPr>
        <w:t>7</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7" w:history="1">
        <w:r w:rsidR="00F20164" w:rsidRPr="006F33D8">
          <w:rPr>
            <w:rStyle w:val="Hyperlink"/>
            <w:i/>
            <w:noProof/>
          </w:rPr>
          <w:t>4.7 Xếp hạng về Nhân lực CNTT</w:t>
        </w:r>
        <w:r w:rsidR="00F20164">
          <w:rPr>
            <w:noProof/>
            <w:webHidden/>
          </w:rPr>
          <w:tab/>
        </w:r>
        <w:r w:rsidR="00DD7B73">
          <w:rPr>
            <w:noProof/>
            <w:webHidden/>
          </w:rPr>
          <w:t>7</w:t>
        </w:r>
      </w:hyperlink>
      <w:r w:rsidR="00FA4DB9">
        <w:rPr>
          <w:noProof/>
        </w:rPr>
        <w:t>8</w:t>
      </w:r>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78" w:history="1">
        <w:r w:rsidR="00F20164" w:rsidRPr="006F33D8">
          <w:rPr>
            <w:rStyle w:val="Hyperlink"/>
            <w:i/>
            <w:noProof/>
          </w:rPr>
          <w:t>4.8 Xếp hạng về Đầu tư và các dự án</w:t>
        </w:r>
        <w:r w:rsidR="00F20164">
          <w:rPr>
            <w:noProof/>
            <w:webHidden/>
          </w:rPr>
          <w:tab/>
        </w:r>
        <w:r w:rsidR="00FA4DB9">
          <w:rPr>
            <w:noProof/>
            <w:webHidden/>
          </w:rPr>
          <w:t>80</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79" w:history="1">
        <w:r w:rsidR="00F20164" w:rsidRPr="006F33D8">
          <w:rPr>
            <w:rStyle w:val="Hyperlink"/>
            <w:noProof/>
          </w:rPr>
          <w:t>5. Khối các trường đại học/cao đẳng</w:t>
        </w:r>
        <w:r w:rsidR="00F20164">
          <w:rPr>
            <w:noProof/>
            <w:webHidden/>
          </w:rPr>
          <w:tab/>
        </w:r>
        <w:r w:rsidR="007979D5">
          <w:rPr>
            <w:noProof/>
            <w:webHidden/>
          </w:rPr>
          <w:t>81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0" w:history="1">
        <w:r w:rsidR="00F20164" w:rsidRPr="006F33D8">
          <w:rPr>
            <w:rStyle w:val="Hyperlink"/>
            <w:i/>
            <w:noProof/>
          </w:rPr>
          <w:t>5.1 Xếp hạng chung</w:t>
        </w:r>
        <w:r w:rsidR="00F20164">
          <w:rPr>
            <w:noProof/>
            <w:webHidden/>
          </w:rPr>
          <w:tab/>
        </w:r>
        <w:r w:rsidR="007979D5">
          <w:rPr>
            <w:noProof/>
            <w:webHidden/>
          </w:rPr>
          <w:t>81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1" w:history="1">
        <w:r w:rsidR="00F20164" w:rsidRPr="006F33D8">
          <w:rPr>
            <w:rStyle w:val="Hyperlink"/>
            <w:i/>
            <w:noProof/>
          </w:rPr>
          <w:t>5.2 Xếp hạng về Hạ tầng kỹ thuật CNTT</w:t>
        </w:r>
        <w:r w:rsidR="00F20164">
          <w:rPr>
            <w:noProof/>
            <w:webHidden/>
          </w:rPr>
          <w:tab/>
        </w:r>
        <w:r w:rsidR="007979D5">
          <w:rPr>
            <w:noProof/>
            <w:webHidden/>
          </w:rPr>
          <w:t>81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2" w:history="1">
        <w:r w:rsidR="00F20164" w:rsidRPr="006F33D8">
          <w:rPr>
            <w:rStyle w:val="Hyperlink"/>
            <w:i/>
            <w:noProof/>
          </w:rPr>
          <w:t>5.3 Xếp hạng về Ứng dụng phục vụ quản lý điều hành</w:t>
        </w:r>
        <w:r w:rsidR="00F20164">
          <w:rPr>
            <w:noProof/>
            <w:webHidden/>
          </w:rPr>
          <w:tab/>
        </w:r>
        <w:r w:rsidR="007979D5">
          <w:rPr>
            <w:noProof/>
            <w:webHidden/>
          </w:rPr>
          <w:t>81</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3" w:history="1">
        <w:r w:rsidR="00F20164" w:rsidRPr="006F33D8">
          <w:rPr>
            <w:rStyle w:val="Hyperlink"/>
            <w:i/>
            <w:noProof/>
          </w:rPr>
          <w:t>5.4 Xếp hạng về Trang/Cổng thông tin điện tử</w:t>
        </w:r>
        <w:r w:rsidR="00F20164">
          <w:rPr>
            <w:noProof/>
            <w:webHidden/>
          </w:rPr>
          <w:tab/>
        </w:r>
        <w:r w:rsidR="007979D5">
          <w:rPr>
            <w:noProof/>
            <w:webHidden/>
          </w:rPr>
          <w:t>82</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4" w:history="1">
        <w:r w:rsidR="00F20164" w:rsidRPr="006F33D8">
          <w:rPr>
            <w:rStyle w:val="Hyperlink"/>
            <w:i/>
            <w:noProof/>
          </w:rPr>
          <w:t>5.5 Xếp hạng về An toàn, an ninh thông tin</w:t>
        </w:r>
        <w:r w:rsidR="00F20164">
          <w:rPr>
            <w:noProof/>
            <w:webHidden/>
          </w:rPr>
          <w:tab/>
        </w:r>
        <w:r w:rsidR="007979D5">
          <w:rPr>
            <w:noProof/>
            <w:webHidden/>
          </w:rPr>
          <w:t>82</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5" w:history="1">
        <w:r w:rsidR="00F20164" w:rsidRPr="006F33D8">
          <w:rPr>
            <w:rStyle w:val="Hyperlink"/>
            <w:i/>
            <w:noProof/>
          </w:rPr>
          <w:t>5.6  Xếp hạng về Cơ chế, chính sách và các quy định cho ứng dụng CNTT</w:t>
        </w:r>
        <w:r w:rsidR="00F20164">
          <w:rPr>
            <w:noProof/>
            <w:webHidden/>
          </w:rPr>
          <w:tab/>
        </w:r>
        <w:r w:rsidR="007979D5">
          <w:rPr>
            <w:noProof/>
            <w:webHidden/>
          </w:rPr>
          <w:t>83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6" w:history="1">
        <w:r w:rsidR="00F20164" w:rsidRPr="006F33D8">
          <w:rPr>
            <w:rStyle w:val="Hyperlink"/>
            <w:i/>
            <w:noProof/>
          </w:rPr>
          <w:t>5.7  Xếp hạng về Nhân lực CNTT</w:t>
        </w:r>
        <w:r w:rsidR="00F20164">
          <w:rPr>
            <w:noProof/>
            <w:webHidden/>
          </w:rPr>
          <w:tab/>
        </w:r>
        <w:r w:rsidR="007979D5">
          <w:rPr>
            <w:noProof/>
            <w:webHidden/>
          </w:rPr>
          <w:t>83</w:t>
        </w:r>
      </w:hyperlink>
    </w:p>
    <w:p w:rsidR="00F20164" w:rsidRDefault="007A178C">
      <w:pPr>
        <w:pStyle w:val="TOC3"/>
        <w:tabs>
          <w:tab w:val="right" w:leader="dot" w:pos="9062"/>
        </w:tabs>
        <w:rPr>
          <w:rFonts w:asciiTheme="minorHAnsi" w:eastAsiaTheme="minorEastAsia" w:hAnsiTheme="minorHAnsi" w:cstheme="minorBidi"/>
          <w:noProof/>
          <w:sz w:val="22"/>
          <w:szCs w:val="22"/>
        </w:rPr>
      </w:pPr>
      <w:hyperlink w:anchor="_Toc494827687" w:history="1">
        <w:r w:rsidR="00F20164" w:rsidRPr="006F33D8">
          <w:rPr>
            <w:rStyle w:val="Hyperlink"/>
            <w:i/>
            <w:noProof/>
          </w:rPr>
          <w:t>5.8  Xếp hạng về Đầu tư và các dự án</w:t>
        </w:r>
        <w:r w:rsidR="00F20164">
          <w:rPr>
            <w:noProof/>
            <w:webHidden/>
          </w:rPr>
          <w:tab/>
        </w:r>
        <w:r w:rsidR="007979D5">
          <w:rPr>
            <w:noProof/>
            <w:webHidden/>
          </w:rPr>
          <w:t>83</w:t>
        </w:r>
      </w:hyperlink>
    </w:p>
    <w:p w:rsidR="00F20164" w:rsidRDefault="007A178C">
      <w:pPr>
        <w:pStyle w:val="TOC1"/>
        <w:tabs>
          <w:tab w:val="right" w:leader="dot" w:pos="9062"/>
        </w:tabs>
        <w:rPr>
          <w:rFonts w:asciiTheme="minorHAnsi" w:eastAsiaTheme="minorEastAsia" w:hAnsiTheme="minorHAnsi" w:cstheme="minorBidi"/>
          <w:noProof/>
          <w:sz w:val="22"/>
          <w:szCs w:val="22"/>
        </w:rPr>
      </w:pPr>
      <w:hyperlink w:anchor="_Toc494827688" w:history="1">
        <w:r w:rsidR="00F20164" w:rsidRPr="006F33D8">
          <w:rPr>
            <w:rStyle w:val="Hyperlink"/>
            <w:noProof/>
          </w:rPr>
          <w:t>Phần 4. Một số nhận xét và đánh giá</w:t>
        </w:r>
        <w:r w:rsidR="00F20164">
          <w:rPr>
            <w:noProof/>
            <w:webHidden/>
          </w:rPr>
          <w:tab/>
        </w:r>
        <w:r w:rsidR="002516CE">
          <w:rPr>
            <w:noProof/>
            <w:webHidden/>
          </w:rPr>
          <w:t>85</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89" w:history="1">
        <w:r w:rsidR="00F20164" w:rsidRPr="006F33D8">
          <w:rPr>
            <w:rStyle w:val="Hyperlink"/>
            <w:noProof/>
          </w:rPr>
          <w:t>1. Nhận xét chung</w:t>
        </w:r>
        <w:r w:rsidR="00F20164">
          <w:rPr>
            <w:noProof/>
            <w:webHidden/>
          </w:rPr>
          <w:tab/>
        </w:r>
        <w:r w:rsidR="002516CE">
          <w:rPr>
            <w:noProof/>
            <w:webHidden/>
          </w:rPr>
          <w:t>85</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0" w:history="1">
        <w:r w:rsidR="00F20164" w:rsidRPr="006F33D8">
          <w:rPr>
            <w:rStyle w:val="Hyperlink"/>
            <w:noProof/>
          </w:rPr>
          <w:t>2. Về hạ tầng công nghệ thông tin</w:t>
        </w:r>
        <w:r w:rsidR="00F20164">
          <w:rPr>
            <w:noProof/>
            <w:webHidden/>
          </w:rPr>
          <w:tab/>
        </w:r>
        <w:r w:rsidR="002516CE">
          <w:rPr>
            <w:noProof/>
            <w:webHidden/>
          </w:rPr>
          <w:t>85</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1" w:history="1">
        <w:r w:rsidR="00F20164" w:rsidRPr="006F33D8">
          <w:rPr>
            <w:rStyle w:val="Hyperlink"/>
            <w:noProof/>
          </w:rPr>
          <w:t>3. Ứng dụng phục vụ cho quản lý và điều hành</w:t>
        </w:r>
        <w:r w:rsidR="00F20164">
          <w:rPr>
            <w:noProof/>
            <w:webHidden/>
          </w:rPr>
          <w:tab/>
        </w:r>
        <w:r w:rsidR="002516CE">
          <w:rPr>
            <w:noProof/>
            <w:webHidden/>
          </w:rPr>
          <w:t>85</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2" w:history="1">
        <w:r w:rsidR="00F20164" w:rsidRPr="006F33D8">
          <w:rPr>
            <w:rStyle w:val="Hyperlink"/>
            <w:noProof/>
          </w:rPr>
          <w:t>4. Trang/Cổng thông tin điện tử</w:t>
        </w:r>
        <w:r w:rsidR="00F20164">
          <w:rPr>
            <w:noProof/>
            <w:webHidden/>
          </w:rPr>
          <w:tab/>
        </w:r>
        <w:r w:rsidR="002516CE">
          <w:rPr>
            <w:noProof/>
            <w:webHidden/>
          </w:rPr>
          <w:t>86</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3" w:history="1">
        <w:r w:rsidR="00F20164" w:rsidRPr="006F33D8">
          <w:rPr>
            <w:rStyle w:val="Hyperlink"/>
            <w:noProof/>
          </w:rPr>
          <w:t>5. Hệ thống báo cáo</w:t>
        </w:r>
        <w:r w:rsidR="00F20164">
          <w:rPr>
            <w:noProof/>
            <w:webHidden/>
          </w:rPr>
          <w:tab/>
        </w:r>
        <w:r w:rsidR="002516CE">
          <w:rPr>
            <w:noProof/>
            <w:webHidden/>
          </w:rPr>
          <w:t>86</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4" w:history="1">
        <w:r w:rsidR="00F20164" w:rsidRPr="006F33D8">
          <w:rPr>
            <w:rStyle w:val="Hyperlink"/>
            <w:noProof/>
          </w:rPr>
          <w:t>6. Ứng dụng chuyên ngành cho bệnh viện</w:t>
        </w:r>
        <w:r w:rsidR="00F20164">
          <w:rPr>
            <w:noProof/>
            <w:webHidden/>
          </w:rPr>
          <w:tab/>
        </w:r>
        <w:r w:rsidR="002516CE">
          <w:rPr>
            <w:noProof/>
            <w:webHidden/>
          </w:rPr>
          <w:t>86</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5" w:history="1">
        <w:r w:rsidR="00F20164" w:rsidRPr="006F33D8">
          <w:rPr>
            <w:rStyle w:val="Hyperlink"/>
            <w:noProof/>
          </w:rPr>
          <w:t>7. An toàn, an ninh thông tin</w:t>
        </w:r>
        <w:r w:rsidR="00F20164">
          <w:rPr>
            <w:noProof/>
            <w:webHidden/>
          </w:rPr>
          <w:tab/>
        </w:r>
        <w:r w:rsidR="002516CE">
          <w:rPr>
            <w:noProof/>
            <w:webHidden/>
          </w:rPr>
          <w:t>87</w:t>
        </w:r>
      </w:hyperlink>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6" w:history="1">
        <w:r w:rsidR="00F20164" w:rsidRPr="006F33D8">
          <w:rPr>
            <w:rStyle w:val="Hyperlink"/>
            <w:noProof/>
          </w:rPr>
          <w:t>8. Cơ chế, chính sách và các quy định cho ứng dụng CNTT</w:t>
        </w:r>
        <w:r w:rsidR="00F20164">
          <w:rPr>
            <w:noProof/>
            <w:webHidden/>
          </w:rPr>
          <w:tab/>
        </w:r>
        <w:r w:rsidR="00D96D52">
          <w:rPr>
            <w:noProof/>
            <w:webHidden/>
          </w:rPr>
          <w:t>8</w:t>
        </w:r>
      </w:hyperlink>
      <w:r w:rsidR="002516CE">
        <w:rPr>
          <w:noProof/>
        </w:rPr>
        <w:t>7</w:t>
      </w:r>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7" w:history="1">
        <w:r w:rsidR="00F20164" w:rsidRPr="006F33D8">
          <w:rPr>
            <w:rStyle w:val="Hyperlink"/>
            <w:noProof/>
          </w:rPr>
          <w:t>9. Nhân lực công nghệ thông tin</w:t>
        </w:r>
        <w:r w:rsidR="00F20164">
          <w:rPr>
            <w:noProof/>
            <w:webHidden/>
          </w:rPr>
          <w:tab/>
        </w:r>
        <w:r w:rsidR="00D96D52">
          <w:rPr>
            <w:noProof/>
            <w:webHidden/>
          </w:rPr>
          <w:t>8</w:t>
        </w:r>
      </w:hyperlink>
      <w:r w:rsidR="002516CE">
        <w:rPr>
          <w:noProof/>
        </w:rPr>
        <w:t>7</w:t>
      </w:r>
    </w:p>
    <w:p w:rsidR="00F20164" w:rsidRDefault="007A178C">
      <w:pPr>
        <w:pStyle w:val="TOC2"/>
        <w:tabs>
          <w:tab w:val="right" w:leader="dot" w:pos="9062"/>
        </w:tabs>
        <w:rPr>
          <w:rFonts w:asciiTheme="minorHAnsi" w:eastAsiaTheme="minorEastAsia" w:hAnsiTheme="minorHAnsi" w:cstheme="minorBidi"/>
          <w:noProof/>
          <w:sz w:val="22"/>
          <w:szCs w:val="22"/>
        </w:rPr>
      </w:pPr>
      <w:hyperlink w:anchor="_Toc494827698" w:history="1">
        <w:r w:rsidR="00F20164" w:rsidRPr="006F33D8">
          <w:rPr>
            <w:rStyle w:val="Hyperlink"/>
            <w:noProof/>
          </w:rPr>
          <w:t>10. Đầu tư và các dự án</w:t>
        </w:r>
        <w:r w:rsidR="00F20164">
          <w:rPr>
            <w:noProof/>
            <w:webHidden/>
          </w:rPr>
          <w:tab/>
        </w:r>
        <w:r w:rsidR="00D96D52">
          <w:rPr>
            <w:noProof/>
            <w:webHidden/>
          </w:rPr>
          <w:t>8</w:t>
        </w:r>
      </w:hyperlink>
      <w:r w:rsidR="002516CE">
        <w:rPr>
          <w:noProof/>
        </w:rPr>
        <w:t>8</w:t>
      </w:r>
    </w:p>
    <w:p w:rsidR="0004123F" w:rsidRPr="001A4859" w:rsidRDefault="0004123F" w:rsidP="001A4859">
      <w:pPr>
        <w:spacing w:line="360" w:lineRule="auto"/>
      </w:pPr>
      <w:r w:rsidRPr="00693310">
        <w:rPr>
          <w:sz w:val="28"/>
          <w:szCs w:val="28"/>
        </w:rPr>
        <w:fldChar w:fldCharType="end"/>
      </w:r>
      <w:r w:rsidR="001A4859" w:rsidRPr="001A4859">
        <w:t>Các phụ lục</w:t>
      </w:r>
      <w:r w:rsidRPr="001A4859">
        <w:br w:type="page"/>
      </w:r>
    </w:p>
    <w:p w:rsidR="000830FF" w:rsidRPr="004D33C5" w:rsidRDefault="00D665E6" w:rsidP="00D665E6">
      <w:pPr>
        <w:jc w:val="center"/>
        <w:outlineLvl w:val="0"/>
        <w:rPr>
          <w:b/>
          <w:sz w:val="28"/>
          <w:szCs w:val="28"/>
        </w:rPr>
      </w:pPr>
      <w:r>
        <w:rPr>
          <w:b/>
          <w:sz w:val="28"/>
          <w:szCs w:val="28"/>
        </w:rPr>
        <w:lastRenderedPageBreak/>
        <w:t>Lời nói đầu</w:t>
      </w:r>
    </w:p>
    <w:p w:rsidR="00001D8C"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Nghị quyết số 36a/NQ-CP v</w:t>
      </w:r>
      <w:r w:rsidR="001A4859">
        <w:rPr>
          <w:sz w:val="28"/>
          <w:szCs w:val="28"/>
        </w:rPr>
        <w:t>ề Chính phủ điện tử ngày 14/10/</w:t>
      </w:r>
      <w:r w:rsidRPr="004D33C5">
        <w:rPr>
          <w:sz w:val="28"/>
          <w:szCs w:val="28"/>
        </w:rPr>
        <w:t>2015 đã chỉ rõ “Trong những năm qua, Đảng, Chính phủ luôn quan tâm, coi trọng phát triển ứng dụng công nghệ thông tin, đặc biệt là ứng dụng CNTT trong các cơ quan nhà nước. Nhiều văn bản quy phạm pháp luật đã được ban hành, tạo hành lang pháp lý cho việc thúc đẩy ứng dụng CNTT. Công nghệ thông tin được coi là một công cụ hữu hiệu tạo lập phương thức phát triển mới và bảo vệ Tổ quốc; là động lực quan trọng phát triển kinh tế tri thức, xã hội thông tin, nâng cao năng lực cạnh tranh quốc gia trong quá trình hội nhập quốc tế; góp phần đẩy mạnh công nghiệp hóa, hiện đại hóa, bảo đảm phát triển nhanh và bền vững đất nước”.</w:t>
      </w:r>
    </w:p>
    <w:p w:rsidR="00001D8C"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Việc thực hiện tin học hóa ngành y tế đòi hỏi phải triển khai đồng bộ và tuần tự nhiều nhóm công việc, trong đó có công tác đánh giá thực trạng và xếp hạng về mức độ sẵn sàng về ứng dụng công nghệ thông tin của các đơn vị trong ngành.</w:t>
      </w:r>
    </w:p>
    <w:p w:rsidR="00001D8C"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Việc có một Bộ chỉ số đánh giá, xếp hạng mức độ sẵn sàng ứng dụng CNTT (Health ICT Index, HII) </w:t>
      </w:r>
      <w:r w:rsidR="001A4859">
        <w:rPr>
          <w:sz w:val="28"/>
          <w:szCs w:val="28"/>
        </w:rPr>
        <w:t>ngành y tế</w:t>
      </w:r>
      <w:r w:rsidRPr="004D33C5">
        <w:rPr>
          <w:sz w:val="28"/>
          <w:szCs w:val="28"/>
        </w:rPr>
        <w:t xml:space="preserve">, dựa trên dữ liệu về thực trạng ứng dụng CNTT trong ngành, sẽ giúp các đơn vị thấy được điểm mạnh, điểm còn hạn chế của đơn vị mình để có các biện pháp, chính sách phù hợp nhằm cải thiện, nâng cao ứng dụng CNTT-TT hỗ trợ hiệu quả cho hoạt động quản lý điều hành và chuyên môn. </w:t>
      </w:r>
    </w:p>
    <w:p w:rsidR="00001D8C"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Bộ Thông tin và Truyền thông với tư cách là Bộ chủ quản ngành dọc về ứng dụng công nghệ thông tin, có chức năng giám sát và theo dõi thực trạng ứng dụng công nghệ thông tin của các Bộ và cơ quan ngang bộ đã có hoạt động thu thập dữ liệu và tạo lập phương pháp đánh giá, xếp hạng. Hoạt động này thể hiện trong Thông tư số 06/2013/TT-BTTTT ngày 7/3/2013 và Công văn số 565/THH-THHTQT ngày 14/8/2014, xin ý kiến góp ý về phương pháp đánh giá với mục đích xếp hạng mức độ ứng dụng công nghệ thông tin của cơ quan nhà nước. </w:t>
      </w:r>
    </w:p>
    <w:p w:rsidR="00001D8C"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Trong ngành y tế, công tác đánh giá và báo cáo hàng năm về thực trạng ứng dụng công nghệ thông tin do Cục Công nghệ thông tin thực hiện. Dựa trên các yêu cầu báo cáo của Bộ Thông tin và Truyền thông, các yêu cầu nêu trong Bộ Tiêu chí đánh giá chất lượng bệnh viện (Quyết định số 4858/QĐ-BYT, ngày 03/12/2013), Cục đã tham mưu cho Lãnh đạo Bộ Y tế ban hành Quyết định số 3219/QĐ-BYT ban hành Biểu mẫu báo cáo tình hình ứng dụng công nghệ thông tin trong ngành (ngày 30/7/2015). Đây là công việc còn mới và còn nhiều thách thức trong khâu thu thập số liệu và xử lý các kết quả thu nhận được. Hơn nữa, số liệu báo cáo định kỳ mang tính định tính và định lượng thô, chưa áp dụng cách thức để so sánh được giữa các nhóm cơ quan và đơn vị trong ngành. </w:t>
      </w:r>
    </w:p>
    <w:p w:rsidR="00DA1448" w:rsidRPr="004D33C5" w:rsidRDefault="00001D8C"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Trước tình hình đó, Cục Công nghệ thông tin đã xin ý kiến chỉ đạo của Lãnh đạo Bộ Y tế và được phép tiến hành những bước đầu tiên trong xây dựng Bộ chỉ số và phương pháp đánh giá, xếp hạng về mức độ sẵn sàng ứng dụng CNTT trong ngành y tế. Sau quá trình nghiên cứu và xây dựng </w:t>
      </w:r>
      <w:r w:rsidR="0082622F" w:rsidRPr="004D33C5">
        <w:rPr>
          <w:sz w:val="28"/>
          <w:szCs w:val="28"/>
        </w:rPr>
        <w:t>HII</w:t>
      </w:r>
      <w:r w:rsidRPr="004D33C5">
        <w:rPr>
          <w:sz w:val="28"/>
          <w:szCs w:val="28"/>
        </w:rPr>
        <w:t xml:space="preserve">, Cục CNTT </w:t>
      </w:r>
      <w:r w:rsidRPr="004D33C5">
        <w:rPr>
          <w:sz w:val="28"/>
          <w:szCs w:val="28"/>
        </w:rPr>
        <w:lastRenderedPageBreak/>
        <w:t>đã tham mưu Lãnh đạo Bộ Y tế ký Quyết định số 7562/QĐ-BYT</w:t>
      </w:r>
      <w:r w:rsidR="0082622F" w:rsidRPr="004D33C5">
        <w:rPr>
          <w:sz w:val="28"/>
          <w:szCs w:val="28"/>
        </w:rPr>
        <w:t xml:space="preserve"> ngày 29/12/2016</w:t>
      </w:r>
      <w:r w:rsidRPr="004D33C5">
        <w:rPr>
          <w:sz w:val="28"/>
          <w:szCs w:val="28"/>
        </w:rPr>
        <w:t xml:space="preserve"> ban hành 05 Bộ chỉ số đánh giá mức độ sẵn sàng về ứng dụng CNTT trong ngành y tế.</w:t>
      </w:r>
    </w:p>
    <w:p w:rsidR="0082622F" w:rsidRPr="004D33C5" w:rsidRDefault="0082622F"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Dựa trên Quyết định số 3219/QĐ-BYT và Quyết định số 7562/QĐ-BYT, Cục CNTT đã tổng hợp và viết báo cáo HII đưa ra những đánh giá, xếp hạng </w:t>
      </w:r>
      <w:r w:rsidR="00365D5E" w:rsidRPr="004D33C5">
        <w:rPr>
          <w:sz w:val="28"/>
          <w:szCs w:val="28"/>
        </w:rPr>
        <w:t>về mức độ sẵn sàng cho phát triển và ứng dụng CNTT-TT dựa trên cơ sở số liệu thu thập được từ các khối: các đơn vị thuộc Bộ, các Sở Y tế, các bệnh viện/viện có giường bệnh, các trường đại học/cao đẳng, các viện/trung tâm.</w:t>
      </w:r>
    </w:p>
    <w:p w:rsidR="00E7248B" w:rsidRPr="004D33C5" w:rsidRDefault="00E7248B"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Kết cấu báo cáo gồm các phần: </w:t>
      </w:r>
      <w:r w:rsidR="00084C36">
        <w:rPr>
          <w:sz w:val="28"/>
          <w:szCs w:val="28"/>
        </w:rPr>
        <w:t xml:space="preserve">Phần 1 </w:t>
      </w:r>
      <w:r w:rsidR="001C7E88" w:rsidRPr="004D33C5">
        <w:rPr>
          <w:sz w:val="28"/>
          <w:szCs w:val="28"/>
        </w:rPr>
        <w:t xml:space="preserve">- </w:t>
      </w:r>
      <w:r w:rsidRPr="004D33C5">
        <w:rPr>
          <w:sz w:val="28"/>
          <w:szCs w:val="28"/>
        </w:rPr>
        <w:t xml:space="preserve">Quá trình xây dựng báo cáo; </w:t>
      </w:r>
      <w:r w:rsidR="001C7E88" w:rsidRPr="004D33C5">
        <w:rPr>
          <w:sz w:val="28"/>
          <w:szCs w:val="28"/>
        </w:rPr>
        <w:t>Phần 2 - Số liệu về thực trạng phát triển và ứng dụng CNTT ngành y tế năm 201</w:t>
      </w:r>
      <w:r w:rsidR="00084C36">
        <w:rPr>
          <w:sz w:val="28"/>
          <w:szCs w:val="28"/>
        </w:rPr>
        <w:t>7</w:t>
      </w:r>
      <w:r w:rsidR="001C7E88" w:rsidRPr="004D33C5">
        <w:rPr>
          <w:sz w:val="28"/>
          <w:szCs w:val="28"/>
        </w:rPr>
        <w:t xml:space="preserve">; Phần 3 - </w:t>
      </w:r>
      <w:r w:rsidRPr="004D33C5">
        <w:rPr>
          <w:sz w:val="28"/>
          <w:szCs w:val="28"/>
        </w:rPr>
        <w:t>Kết quả đánh giá, xếp hạng của HII</w:t>
      </w:r>
      <w:r w:rsidR="001C7E88" w:rsidRPr="004D33C5">
        <w:rPr>
          <w:sz w:val="28"/>
          <w:szCs w:val="28"/>
        </w:rPr>
        <w:t xml:space="preserve"> năm 201</w:t>
      </w:r>
      <w:r w:rsidR="00084C36">
        <w:rPr>
          <w:sz w:val="28"/>
          <w:szCs w:val="28"/>
        </w:rPr>
        <w:t>7</w:t>
      </w:r>
      <w:r w:rsidRPr="004D33C5">
        <w:rPr>
          <w:sz w:val="28"/>
          <w:szCs w:val="28"/>
        </w:rPr>
        <w:t>;</w:t>
      </w:r>
      <w:r w:rsidR="001C7E88" w:rsidRPr="004D33C5">
        <w:rPr>
          <w:sz w:val="28"/>
          <w:szCs w:val="28"/>
        </w:rPr>
        <w:t xml:space="preserve"> Phần 4 </w:t>
      </w:r>
      <w:r w:rsidR="003A6817" w:rsidRPr="004D33C5">
        <w:rPr>
          <w:sz w:val="28"/>
          <w:szCs w:val="28"/>
        </w:rPr>
        <w:t>–</w:t>
      </w:r>
      <w:r w:rsidRPr="004D33C5">
        <w:rPr>
          <w:sz w:val="28"/>
          <w:szCs w:val="28"/>
        </w:rPr>
        <w:t xml:space="preserve"> </w:t>
      </w:r>
      <w:r w:rsidR="003A6817" w:rsidRPr="004D33C5">
        <w:rPr>
          <w:sz w:val="28"/>
          <w:szCs w:val="28"/>
        </w:rPr>
        <w:t>Một số nhận xét và đánh giá</w:t>
      </w:r>
      <w:r w:rsidR="001C7E88" w:rsidRPr="004D33C5">
        <w:rPr>
          <w:sz w:val="28"/>
          <w:szCs w:val="28"/>
        </w:rPr>
        <w:t>.</w:t>
      </w:r>
    </w:p>
    <w:p w:rsidR="00CC4B15" w:rsidRPr="004D33C5" w:rsidRDefault="00CC4B15"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Cục </w:t>
      </w:r>
      <w:r w:rsidR="001A4859">
        <w:rPr>
          <w:sz w:val="28"/>
          <w:szCs w:val="28"/>
        </w:rPr>
        <w:t>Công nghệ thông tin</w:t>
      </w:r>
      <w:r w:rsidRPr="004D33C5">
        <w:rPr>
          <w:sz w:val="28"/>
          <w:szCs w:val="28"/>
        </w:rPr>
        <w:t xml:space="preserve"> hi vọng việc xây dựng và công bố HII sẽ đưa ra bức tranh vừa tổng thể, vừa chi tiết về tình hình ứng dụng CNTT ngành y tế; giúp các đơn vị hiểu rõ được hiện trạng, để từ đó đưa ra được những giải pháp, định hướng phù hợp nhằm cải thiện, thúc đẩy việc phát triển và ứng dụng CNTT tại đơn vị mình.</w:t>
      </w:r>
    </w:p>
    <w:p w:rsidR="00C336A6" w:rsidRPr="004D33C5" w:rsidRDefault="00CC4B15"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Đây là lần đầu tiên Cục </w:t>
      </w:r>
      <w:r w:rsidR="001A4859">
        <w:rPr>
          <w:sz w:val="28"/>
          <w:szCs w:val="28"/>
        </w:rPr>
        <w:t>Công nghệ thông tin</w:t>
      </w:r>
      <w:r w:rsidRPr="004D33C5">
        <w:rPr>
          <w:sz w:val="28"/>
          <w:szCs w:val="28"/>
        </w:rPr>
        <w:t xml:space="preserve"> tiến hành đánh giá, xếp hạng nên chưa có kinh nghiệm thực tiễn của những năm trước, không tránh khỏi những thiếu sót, rất cần sự đóng góp từ các đơn vị giúp HII ngày càng hoàn thiện hơn.</w:t>
      </w:r>
    </w:p>
    <w:p w:rsidR="00C336A6" w:rsidRPr="004D33C5" w:rsidRDefault="00C336A6" w:rsidP="00A23B60">
      <w:pPr>
        <w:spacing w:beforeLines="60" w:before="144" w:afterLines="60" w:after="144"/>
        <w:ind w:firstLine="720"/>
        <w:rPr>
          <w:sz w:val="28"/>
          <w:szCs w:val="28"/>
        </w:rPr>
      </w:pPr>
      <w:r w:rsidRPr="004D33C5">
        <w:rPr>
          <w:sz w:val="28"/>
          <w:szCs w:val="28"/>
        </w:rPr>
        <w:br w:type="page"/>
      </w:r>
    </w:p>
    <w:p w:rsidR="00E7248B" w:rsidRPr="004D33C5" w:rsidRDefault="00C336A6" w:rsidP="005D16FB">
      <w:pPr>
        <w:jc w:val="center"/>
        <w:outlineLvl w:val="0"/>
        <w:rPr>
          <w:b/>
          <w:sz w:val="28"/>
          <w:szCs w:val="28"/>
        </w:rPr>
      </w:pPr>
      <w:bookmarkStart w:id="0" w:name="_Toc494827622"/>
      <w:r w:rsidRPr="004D33C5">
        <w:rPr>
          <w:b/>
          <w:sz w:val="28"/>
          <w:szCs w:val="28"/>
        </w:rPr>
        <w:lastRenderedPageBreak/>
        <w:t>Phần 1. Quá trình xây dựng báo cáo</w:t>
      </w:r>
      <w:bookmarkEnd w:id="0"/>
    </w:p>
    <w:p w:rsidR="00C336A6" w:rsidRPr="004D33C5" w:rsidRDefault="00C336A6" w:rsidP="0004123F">
      <w:pPr>
        <w:pStyle w:val="Heading2"/>
        <w:rPr>
          <w:rFonts w:ascii="Times New Roman" w:hAnsi="Times New Roman" w:cs="Times New Roman"/>
          <w:color w:val="000000" w:themeColor="text1"/>
          <w:sz w:val="28"/>
          <w:szCs w:val="28"/>
        </w:rPr>
      </w:pPr>
      <w:bookmarkStart w:id="1" w:name="_Toc494827623"/>
      <w:r w:rsidRPr="004D33C5">
        <w:rPr>
          <w:rFonts w:ascii="Times New Roman" w:hAnsi="Times New Roman" w:cs="Times New Roman"/>
          <w:color w:val="000000" w:themeColor="text1"/>
          <w:sz w:val="28"/>
          <w:szCs w:val="28"/>
        </w:rPr>
        <w:t>1. Mục đích xây dựng HII</w:t>
      </w:r>
      <w:bookmarkEnd w:id="1"/>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Góp phần cung cấp số liệu đầy đủ, chính xác về tình hình ứng dụng công nghệ thông tin trong ngành y tế và giúp cho các đối tượng được đánh giá nhận thức rõ về các tiêu chí nhằm cải thiện hiện trạng.</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Cung cấp thông tin phục vụ cho công tác quản lý, điều hành về ứng dụng công nghệ thông tin trong cơ quan nhà nước và trong các lĩnh vực chuyên môn của ngành y tế; phục vụ xây dựng các định hướng, các cơ chế chính sách thúc đẩy và phát triển và ứng dụng công nghệ thông tin trong ngành y tế</w:t>
      </w:r>
    </w:p>
    <w:p w:rsidR="00C336A6" w:rsidRPr="004D33C5" w:rsidRDefault="00C336A6" w:rsidP="0004123F">
      <w:pPr>
        <w:pStyle w:val="Heading2"/>
        <w:rPr>
          <w:rFonts w:ascii="Times New Roman" w:hAnsi="Times New Roman" w:cs="Times New Roman"/>
          <w:color w:val="000000" w:themeColor="text1"/>
          <w:sz w:val="28"/>
          <w:szCs w:val="28"/>
        </w:rPr>
      </w:pPr>
      <w:bookmarkStart w:id="2" w:name="_Toc494827624"/>
      <w:r w:rsidRPr="004D33C5">
        <w:rPr>
          <w:rFonts w:ascii="Times New Roman" w:hAnsi="Times New Roman" w:cs="Times New Roman"/>
          <w:color w:val="000000" w:themeColor="text1"/>
          <w:sz w:val="28"/>
          <w:szCs w:val="28"/>
        </w:rPr>
        <w:t>2. Đối tượng của HII</w:t>
      </w:r>
      <w:bookmarkEnd w:id="2"/>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Căn cứ vào kết quả nghiên cứu và khảo sát trong quá trình xây dựng để ra Quyết định số 3219/QĐ-BYT, các đối tượng cho đánh giá và xếp hạng là các đơn vị trong ngành y tế và được phân theo các nhóm như sau:</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1) Các đơn vị thuộc Bộ Y tế</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2) Sở Y tế các tỉnh/thành phố trực thuộc Trung ương</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3) Các trường đại học, cao đẳng</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4) Các viện, trung tâm</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5) Các bệnh viện và viện có giường bệnh.</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6) Các đơn vị khác (tạp chí, báo, ...).</w:t>
      </w:r>
    </w:p>
    <w:p w:rsidR="003D61CF"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Tuy nhiên, do nhóm thứ 6 là chỉ có 3 đơn vị cho nên chúng tôi </w:t>
      </w:r>
      <w:r w:rsidR="008C3F3D">
        <w:rPr>
          <w:sz w:val="28"/>
          <w:szCs w:val="28"/>
        </w:rPr>
        <w:t>chưa</w:t>
      </w:r>
      <w:r w:rsidRPr="004D33C5">
        <w:rPr>
          <w:sz w:val="28"/>
          <w:szCs w:val="28"/>
        </w:rPr>
        <w:t xml:space="preserve"> đưa vào diện tính toán để đánh giá và xếp hạng. </w:t>
      </w:r>
    </w:p>
    <w:p w:rsidR="00C336A6" w:rsidRPr="004D33C5" w:rsidRDefault="00C336A6" w:rsidP="0004123F">
      <w:pPr>
        <w:pStyle w:val="Heading2"/>
        <w:rPr>
          <w:rFonts w:ascii="Times New Roman" w:hAnsi="Times New Roman" w:cs="Times New Roman"/>
          <w:color w:val="000000" w:themeColor="text1"/>
          <w:sz w:val="28"/>
          <w:szCs w:val="28"/>
        </w:rPr>
      </w:pPr>
      <w:bookmarkStart w:id="3" w:name="_Toc494827625"/>
      <w:r w:rsidRPr="004D33C5">
        <w:rPr>
          <w:rFonts w:ascii="Times New Roman" w:hAnsi="Times New Roman" w:cs="Times New Roman"/>
          <w:color w:val="000000" w:themeColor="text1"/>
          <w:sz w:val="28"/>
          <w:szCs w:val="28"/>
        </w:rPr>
        <w:t>3. Nguyên tắc xây dựng HII</w:t>
      </w:r>
      <w:bookmarkEnd w:id="3"/>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Bám sát chủ trương của Chính phủ và của Bộ Y tế trong lĩnh vực ứng dụng công nghệ thông tin vào quản lý điều hành và chuyên môn đối với từng loại hình đơn vị.</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Việc xây dựng bộ chỉ số phải đảm bảo tính khả thi, phù hợp với đặc điểm điều kiện thực tế của từng loại hình đơn vị, nhằm đảm bảo đánh giá đúng thực chất và khách quan theo chu kỳ hàng năm.</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Hình thành được hệ thống theo dõi, đánh giá đồng bộ, thống nhất từ cấp trung ương, cấp tỉnh, cấp huyện, cấp xã về mức độ sẵn sàng ứng dụng CNTT trong lĩnh vực y tế.</w:t>
      </w:r>
    </w:p>
    <w:p w:rsidR="00C336A6" w:rsidRPr="004D33C5" w:rsidRDefault="00C336A6" w:rsidP="0004123F">
      <w:pPr>
        <w:pStyle w:val="Heading2"/>
        <w:rPr>
          <w:rFonts w:ascii="Times New Roman" w:hAnsi="Times New Roman" w:cs="Times New Roman"/>
          <w:color w:val="000000" w:themeColor="text1"/>
          <w:sz w:val="28"/>
          <w:szCs w:val="28"/>
        </w:rPr>
      </w:pPr>
      <w:bookmarkStart w:id="4" w:name="_Toc494827626"/>
      <w:r w:rsidRPr="004D33C5">
        <w:rPr>
          <w:rFonts w:ascii="Times New Roman" w:hAnsi="Times New Roman" w:cs="Times New Roman"/>
          <w:color w:val="000000" w:themeColor="text1"/>
          <w:sz w:val="28"/>
          <w:szCs w:val="28"/>
        </w:rPr>
        <w:t>4. Nội dung đánh giá, xếp hạng</w:t>
      </w:r>
      <w:bookmarkEnd w:id="4"/>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Nội dung đánh giá, xếp hạng mức độ ứng dụng công nghệ thông tin của các đơn vị trong ngành </w:t>
      </w:r>
      <w:r w:rsidR="008C3F3D">
        <w:rPr>
          <w:sz w:val="28"/>
          <w:szCs w:val="28"/>
        </w:rPr>
        <w:t>y</w:t>
      </w:r>
      <w:r w:rsidRPr="004D33C5">
        <w:rPr>
          <w:sz w:val="28"/>
          <w:szCs w:val="28"/>
        </w:rPr>
        <w:t xml:space="preserve"> tế căn cứ theo Quyết định số 3219/QĐ-BYT ngày 31 tháng 7 năm 2015 của Bộ Trưởng Bộ Y tế về việc ban hành 6 bộ biểu mẫu báo </w:t>
      </w:r>
      <w:r w:rsidRPr="004D33C5">
        <w:rPr>
          <w:sz w:val="28"/>
          <w:szCs w:val="28"/>
        </w:rPr>
        <w:lastRenderedPageBreak/>
        <w:t xml:space="preserve">cáo ứng dụng CNTT trong ngành </w:t>
      </w:r>
      <w:r w:rsidR="008C3F3D">
        <w:rPr>
          <w:sz w:val="28"/>
          <w:szCs w:val="28"/>
        </w:rPr>
        <w:t>y</w:t>
      </w:r>
      <w:r w:rsidRPr="004D33C5">
        <w:rPr>
          <w:sz w:val="28"/>
          <w:szCs w:val="28"/>
        </w:rPr>
        <w:t xml:space="preserve"> tế bao gồm 7 hạng mục sau (tên viết tắt của mỗi hạng mục được để trong ngoặc).</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1) Hạ tầng kỹ thuật CNTT (hạ tầng)</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2) Ứng dụng phục vụ quản lý và điều hành (điều hành)</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3) Ứng dụng phục vụ chuyên ngành (chuyên ngành)</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4) An toàn, an ninh thông tin (an toàn)</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5) Cơ chế, chính sách và các quy định cho ứng dụng CNTT (chính sách)</w:t>
      </w:r>
    </w:p>
    <w:p w:rsidR="00C336A6" w:rsidRPr="004D33C5" w:rsidRDefault="00C336A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6) Nhân lực CNTT (nhân lực)</w:t>
      </w:r>
    </w:p>
    <w:p w:rsidR="00C336A6" w:rsidRPr="004D33C5" w:rsidRDefault="002C4666" w:rsidP="00A23B60">
      <w:pPr>
        <w:autoSpaceDE w:val="0"/>
        <w:autoSpaceDN w:val="0"/>
        <w:adjustRightInd w:val="0"/>
        <w:snapToGrid w:val="0"/>
        <w:spacing w:beforeLines="60" w:before="144" w:afterLines="60" w:after="144"/>
        <w:ind w:firstLine="720"/>
        <w:jc w:val="both"/>
        <w:rPr>
          <w:sz w:val="28"/>
          <w:szCs w:val="28"/>
        </w:rPr>
      </w:pPr>
      <w:r w:rsidRPr="004D33C5">
        <w:rPr>
          <w:sz w:val="28"/>
          <w:szCs w:val="28"/>
        </w:rPr>
        <w:t xml:space="preserve">7) </w:t>
      </w:r>
      <w:r w:rsidR="00C336A6" w:rsidRPr="004D33C5">
        <w:rPr>
          <w:sz w:val="28"/>
          <w:szCs w:val="28"/>
        </w:rPr>
        <w:t>Đầu tư và các dự án CNTT (đầu tư)</w:t>
      </w:r>
    </w:p>
    <w:p w:rsidR="002C4666" w:rsidRPr="004D33C5" w:rsidRDefault="008C57E4" w:rsidP="0004123F">
      <w:pPr>
        <w:pStyle w:val="Heading2"/>
        <w:rPr>
          <w:rFonts w:ascii="Times New Roman" w:hAnsi="Times New Roman" w:cs="Times New Roman"/>
          <w:color w:val="000000" w:themeColor="text1"/>
          <w:sz w:val="28"/>
          <w:szCs w:val="28"/>
        </w:rPr>
      </w:pPr>
      <w:bookmarkStart w:id="5" w:name="_Toc494827627"/>
      <w:r w:rsidRPr="004D33C5">
        <w:rPr>
          <w:rFonts w:ascii="Times New Roman" w:hAnsi="Times New Roman" w:cs="Times New Roman"/>
          <w:color w:val="000000" w:themeColor="text1"/>
          <w:sz w:val="28"/>
          <w:szCs w:val="28"/>
        </w:rPr>
        <w:t>5</w:t>
      </w:r>
      <w:r w:rsidRPr="004D33C5">
        <w:rPr>
          <w:rFonts w:ascii="Times New Roman" w:hAnsi="Times New Roman" w:cs="Times New Roman"/>
          <w:bCs w:val="0"/>
          <w:color w:val="000000" w:themeColor="text1"/>
          <w:sz w:val="28"/>
          <w:szCs w:val="28"/>
        </w:rPr>
        <w:t>. Phương pháp tính điểm</w:t>
      </w:r>
      <w:bookmarkEnd w:id="5"/>
    </w:p>
    <w:p w:rsidR="008C57E4" w:rsidRPr="004D33C5" w:rsidRDefault="008C57E4" w:rsidP="00A23B60">
      <w:pPr>
        <w:adjustRightInd w:val="0"/>
        <w:snapToGrid w:val="0"/>
        <w:spacing w:beforeLines="60" w:before="144" w:afterLines="60" w:after="144"/>
        <w:ind w:firstLine="720"/>
        <w:jc w:val="both"/>
        <w:rPr>
          <w:sz w:val="28"/>
          <w:szCs w:val="28"/>
        </w:rPr>
      </w:pPr>
      <w:r w:rsidRPr="004D33C5">
        <w:rPr>
          <w:sz w:val="28"/>
          <w:szCs w:val="28"/>
        </w:rPr>
        <w:t xml:space="preserve">Đánh giá, xếp hạng mức độ sẵn sàng về ứng dụng công nghệ thông tin của 05 nhóm đơn vị trong ngành y tế được thực hiện trên 07 nhóm tiêu chí tương ứng với 07 lĩnh vực ứng dụng, điểm của mỗi nhóm tiêu chí là tổng điểm của các tiêu chí thành phần. </w:t>
      </w:r>
    </w:p>
    <w:p w:rsidR="008C57E4" w:rsidRPr="004D33C5" w:rsidRDefault="008C57E4" w:rsidP="00A23B60">
      <w:pPr>
        <w:adjustRightInd w:val="0"/>
        <w:snapToGrid w:val="0"/>
        <w:spacing w:beforeLines="60" w:before="144" w:afterLines="60" w:after="144"/>
        <w:ind w:firstLine="720"/>
        <w:jc w:val="both"/>
        <w:rPr>
          <w:sz w:val="28"/>
          <w:szCs w:val="28"/>
        </w:rPr>
      </w:pPr>
      <w:r w:rsidRPr="004D33C5">
        <w:rPr>
          <w:sz w:val="28"/>
          <w:szCs w:val="28"/>
        </w:rPr>
        <w:t>Tổng điểm của 07 nhóm tiêu chí được sử dụng để xếp hạng mức độ sẵn sàng ứng dụng công nghệ thông tin của 05 nhóm đơn vị trong ngành y tế.</w:t>
      </w:r>
    </w:p>
    <w:p w:rsidR="008C57E4" w:rsidRPr="004D33C5" w:rsidRDefault="008C57E4" w:rsidP="00A23B60">
      <w:pPr>
        <w:adjustRightInd w:val="0"/>
        <w:snapToGrid w:val="0"/>
        <w:spacing w:beforeLines="60" w:before="144" w:afterLines="60" w:after="144"/>
        <w:ind w:firstLine="720"/>
        <w:jc w:val="both"/>
        <w:rPr>
          <w:sz w:val="28"/>
          <w:szCs w:val="28"/>
        </w:rPr>
      </w:pPr>
      <w:r w:rsidRPr="004D33C5">
        <w:rPr>
          <w:sz w:val="28"/>
          <w:szCs w:val="28"/>
        </w:rPr>
        <w:t>Điểm tối đa của từng nhóm tiêu chí được quy định cụ thể như sau:</w:t>
      </w:r>
    </w:p>
    <w:p w:rsidR="008C57E4" w:rsidRPr="004D33C5" w:rsidRDefault="008C57E4" w:rsidP="008C57E4">
      <w:pPr>
        <w:adjustRightInd w:val="0"/>
        <w:snapToGrid w:val="0"/>
        <w:jc w:val="both"/>
        <w:rPr>
          <w:sz w:val="28"/>
          <w:szCs w:val="28"/>
        </w:rPr>
      </w:pPr>
    </w:p>
    <w:tbl>
      <w:tblPr>
        <w:tblW w:w="8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631"/>
        <w:gridCol w:w="2821"/>
        <w:gridCol w:w="1073"/>
        <w:gridCol w:w="981"/>
        <w:gridCol w:w="981"/>
        <w:gridCol w:w="977"/>
        <w:gridCol w:w="982"/>
      </w:tblGrid>
      <w:tr w:rsidR="008C57E4" w:rsidRPr="004D33C5" w:rsidTr="00AA3517">
        <w:trPr>
          <w:trHeight w:val="158"/>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bCs/>
                <w:sz w:val="28"/>
                <w:szCs w:val="28"/>
              </w:rPr>
              <w:t>TT</w:t>
            </w:r>
          </w:p>
        </w:tc>
        <w:tc>
          <w:tcPr>
            <w:tcW w:w="2850"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bCs/>
                <w:sz w:val="28"/>
                <w:szCs w:val="28"/>
              </w:rPr>
              <w:t>Hạng mục</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Các cơ quan thuộc Bộ Y tế</w:t>
            </w:r>
          </w:p>
        </w:tc>
        <w:tc>
          <w:tcPr>
            <w:tcW w:w="985"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bCs/>
                <w:sz w:val="28"/>
                <w:szCs w:val="28"/>
              </w:rPr>
              <w:t>Các Sở Y tế</w:t>
            </w:r>
          </w:p>
        </w:tc>
        <w:tc>
          <w:tcPr>
            <w:tcW w:w="985" w:type="dxa"/>
          </w:tcPr>
          <w:p w:rsidR="008C57E4" w:rsidRPr="004D33C5" w:rsidRDefault="008C57E4" w:rsidP="00AA3517">
            <w:pPr>
              <w:jc w:val="center"/>
              <w:rPr>
                <w:bCs/>
                <w:sz w:val="28"/>
                <w:szCs w:val="28"/>
              </w:rPr>
            </w:pPr>
            <w:r w:rsidRPr="004D33C5">
              <w:rPr>
                <w:bCs/>
                <w:sz w:val="28"/>
                <w:szCs w:val="28"/>
              </w:rPr>
              <w:t>Các trường đại học, cao đẳng</w:t>
            </w:r>
          </w:p>
        </w:tc>
        <w:tc>
          <w:tcPr>
            <w:tcW w:w="983" w:type="dxa"/>
          </w:tcPr>
          <w:p w:rsidR="008C57E4" w:rsidRPr="004D33C5" w:rsidRDefault="008C57E4" w:rsidP="00AA3517">
            <w:pPr>
              <w:jc w:val="center"/>
              <w:rPr>
                <w:bCs/>
                <w:sz w:val="28"/>
                <w:szCs w:val="28"/>
              </w:rPr>
            </w:pPr>
            <w:r w:rsidRPr="004D33C5">
              <w:rPr>
                <w:sz w:val="28"/>
                <w:szCs w:val="28"/>
              </w:rPr>
              <w:t>Các viện và trung tâm</w:t>
            </w:r>
          </w:p>
        </w:tc>
        <w:tc>
          <w:tcPr>
            <w:tcW w:w="985" w:type="dxa"/>
          </w:tcPr>
          <w:p w:rsidR="008C57E4" w:rsidRPr="004D33C5" w:rsidRDefault="008C57E4" w:rsidP="00AA3517">
            <w:pPr>
              <w:jc w:val="center"/>
              <w:rPr>
                <w:bCs/>
                <w:sz w:val="28"/>
                <w:szCs w:val="28"/>
              </w:rPr>
            </w:pPr>
            <w:r w:rsidRPr="004D33C5">
              <w:rPr>
                <w:sz w:val="28"/>
                <w:szCs w:val="28"/>
              </w:rPr>
              <w:t>Các bệnh viện, viện có giường bệnh</w:t>
            </w:r>
          </w:p>
        </w:tc>
      </w:tr>
      <w:tr w:rsidR="008C57E4" w:rsidRPr="004D33C5" w:rsidTr="00AA3517">
        <w:trPr>
          <w:trHeight w:val="24"/>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bCs/>
                <w:sz w:val="28"/>
                <w:szCs w:val="28"/>
              </w:rPr>
              <w:t>Tổng điểm</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bCs/>
                <w:sz w:val="28"/>
                <w:szCs w:val="28"/>
              </w:rPr>
              <w:t>1000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bCs/>
                <w:sz w:val="28"/>
                <w:szCs w:val="28"/>
              </w:rPr>
              <w:t>1000</w:t>
            </w:r>
          </w:p>
        </w:tc>
        <w:tc>
          <w:tcPr>
            <w:tcW w:w="985" w:type="dxa"/>
          </w:tcPr>
          <w:p w:rsidR="008C57E4" w:rsidRPr="004D33C5" w:rsidRDefault="008C57E4" w:rsidP="00AA3517">
            <w:pPr>
              <w:jc w:val="center"/>
              <w:rPr>
                <w:bCs/>
                <w:sz w:val="28"/>
                <w:szCs w:val="28"/>
              </w:rPr>
            </w:pPr>
            <w:r w:rsidRPr="004D33C5">
              <w:rPr>
                <w:bCs/>
                <w:sz w:val="28"/>
                <w:szCs w:val="28"/>
              </w:rPr>
              <w:t>1000</w:t>
            </w:r>
          </w:p>
        </w:tc>
        <w:tc>
          <w:tcPr>
            <w:tcW w:w="983" w:type="dxa"/>
          </w:tcPr>
          <w:p w:rsidR="008C57E4" w:rsidRPr="004D33C5" w:rsidRDefault="008C57E4" w:rsidP="00AA3517">
            <w:pPr>
              <w:jc w:val="center"/>
              <w:rPr>
                <w:bCs/>
                <w:sz w:val="28"/>
                <w:szCs w:val="28"/>
              </w:rPr>
            </w:pPr>
            <w:r w:rsidRPr="004D33C5">
              <w:rPr>
                <w:bCs/>
                <w:sz w:val="28"/>
                <w:szCs w:val="28"/>
              </w:rPr>
              <w:t>1000</w:t>
            </w:r>
          </w:p>
        </w:tc>
        <w:tc>
          <w:tcPr>
            <w:tcW w:w="985" w:type="dxa"/>
          </w:tcPr>
          <w:p w:rsidR="008C57E4" w:rsidRPr="004D33C5" w:rsidRDefault="008C57E4" w:rsidP="00AA3517">
            <w:pPr>
              <w:jc w:val="center"/>
              <w:rPr>
                <w:bCs/>
                <w:sz w:val="28"/>
                <w:szCs w:val="28"/>
              </w:rPr>
            </w:pPr>
            <w:r w:rsidRPr="004D33C5">
              <w:rPr>
                <w:bCs/>
                <w:sz w:val="28"/>
                <w:szCs w:val="28"/>
              </w:rPr>
              <w:t>1000</w:t>
            </w:r>
          </w:p>
        </w:tc>
      </w:tr>
      <w:tr w:rsidR="008C57E4" w:rsidRPr="004D33C5" w:rsidTr="00AA3517">
        <w:trPr>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1</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 xml:space="preserve">Hạ tầng </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100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100</w:t>
            </w:r>
          </w:p>
        </w:tc>
        <w:tc>
          <w:tcPr>
            <w:tcW w:w="983" w:type="dxa"/>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150</w:t>
            </w:r>
          </w:p>
        </w:tc>
      </w:tr>
      <w:tr w:rsidR="008C57E4" w:rsidRPr="004D33C5" w:rsidTr="00AA3517">
        <w:trPr>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2</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Điều hành</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250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250</w:t>
            </w:r>
          </w:p>
        </w:tc>
        <w:tc>
          <w:tcPr>
            <w:tcW w:w="985" w:type="dxa"/>
          </w:tcPr>
          <w:p w:rsidR="008C57E4" w:rsidRPr="004D33C5" w:rsidRDefault="008C57E4" w:rsidP="00AA3517">
            <w:pPr>
              <w:jc w:val="center"/>
              <w:rPr>
                <w:sz w:val="28"/>
                <w:szCs w:val="28"/>
              </w:rPr>
            </w:pPr>
            <w:r w:rsidRPr="004D33C5">
              <w:rPr>
                <w:sz w:val="28"/>
                <w:szCs w:val="28"/>
              </w:rPr>
              <w:t>200</w:t>
            </w:r>
          </w:p>
        </w:tc>
        <w:tc>
          <w:tcPr>
            <w:tcW w:w="983" w:type="dxa"/>
          </w:tcPr>
          <w:p w:rsidR="008C57E4" w:rsidRPr="004D33C5" w:rsidRDefault="008C57E4" w:rsidP="00AA3517">
            <w:pPr>
              <w:jc w:val="center"/>
              <w:rPr>
                <w:sz w:val="28"/>
                <w:szCs w:val="28"/>
              </w:rPr>
            </w:pPr>
            <w:r w:rsidRPr="004D33C5">
              <w:rPr>
                <w:sz w:val="28"/>
                <w:szCs w:val="28"/>
              </w:rPr>
              <w:t>250</w:t>
            </w:r>
          </w:p>
        </w:tc>
        <w:tc>
          <w:tcPr>
            <w:tcW w:w="985" w:type="dxa"/>
          </w:tcPr>
          <w:p w:rsidR="008C57E4" w:rsidRPr="004D33C5" w:rsidRDefault="008C57E4" w:rsidP="00AA3517">
            <w:pPr>
              <w:jc w:val="center"/>
              <w:rPr>
                <w:sz w:val="28"/>
                <w:szCs w:val="28"/>
              </w:rPr>
            </w:pPr>
            <w:r w:rsidRPr="004D33C5">
              <w:rPr>
                <w:sz w:val="28"/>
                <w:szCs w:val="28"/>
              </w:rPr>
              <w:t>150</w:t>
            </w:r>
          </w:p>
        </w:tc>
      </w:tr>
      <w:tr w:rsidR="008C57E4" w:rsidRPr="004D33C5" w:rsidTr="00AA3517">
        <w:trPr>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3</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Chuyên ngành</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200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200</w:t>
            </w:r>
          </w:p>
        </w:tc>
        <w:tc>
          <w:tcPr>
            <w:tcW w:w="985" w:type="dxa"/>
          </w:tcPr>
          <w:p w:rsidR="008C57E4" w:rsidRPr="004D33C5" w:rsidRDefault="008C57E4" w:rsidP="00AA3517">
            <w:pPr>
              <w:jc w:val="center"/>
              <w:rPr>
                <w:sz w:val="28"/>
                <w:szCs w:val="28"/>
              </w:rPr>
            </w:pPr>
            <w:r w:rsidRPr="004D33C5">
              <w:rPr>
                <w:sz w:val="28"/>
                <w:szCs w:val="28"/>
              </w:rPr>
              <w:t>250</w:t>
            </w:r>
          </w:p>
        </w:tc>
        <w:tc>
          <w:tcPr>
            <w:tcW w:w="983" w:type="dxa"/>
          </w:tcPr>
          <w:p w:rsidR="008C57E4" w:rsidRPr="004D33C5" w:rsidRDefault="008C57E4" w:rsidP="00AA3517">
            <w:pPr>
              <w:jc w:val="center"/>
              <w:rPr>
                <w:sz w:val="28"/>
                <w:szCs w:val="28"/>
              </w:rPr>
            </w:pPr>
            <w:r w:rsidRPr="004D33C5">
              <w:rPr>
                <w:sz w:val="28"/>
                <w:szCs w:val="28"/>
              </w:rPr>
              <w:t>250</w:t>
            </w:r>
          </w:p>
        </w:tc>
        <w:tc>
          <w:tcPr>
            <w:tcW w:w="985" w:type="dxa"/>
          </w:tcPr>
          <w:p w:rsidR="008C57E4" w:rsidRPr="004D33C5" w:rsidRDefault="008C57E4" w:rsidP="00AA3517">
            <w:pPr>
              <w:jc w:val="center"/>
              <w:rPr>
                <w:sz w:val="28"/>
                <w:szCs w:val="28"/>
              </w:rPr>
            </w:pPr>
            <w:r w:rsidRPr="004D33C5">
              <w:rPr>
                <w:sz w:val="28"/>
                <w:szCs w:val="28"/>
              </w:rPr>
              <w:t>280</w:t>
            </w:r>
          </w:p>
        </w:tc>
      </w:tr>
      <w:tr w:rsidR="008C57E4" w:rsidRPr="004D33C5" w:rsidTr="00AA3517">
        <w:trPr>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4</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An toàn</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100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100</w:t>
            </w:r>
          </w:p>
        </w:tc>
        <w:tc>
          <w:tcPr>
            <w:tcW w:w="983" w:type="dxa"/>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100</w:t>
            </w:r>
          </w:p>
        </w:tc>
      </w:tr>
      <w:tr w:rsidR="008C57E4" w:rsidRPr="004D33C5" w:rsidTr="00AA3517">
        <w:trPr>
          <w:trHeight w:val="24"/>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5</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Chính sách</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110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110</w:t>
            </w:r>
          </w:p>
        </w:tc>
        <w:tc>
          <w:tcPr>
            <w:tcW w:w="985" w:type="dxa"/>
          </w:tcPr>
          <w:p w:rsidR="008C57E4" w:rsidRPr="004D33C5" w:rsidRDefault="008C57E4" w:rsidP="00AA3517">
            <w:pPr>
              <w:jc w:val="center"/>
              <w:rPr>
                <w:sz w:val="28"/>
                <w:szCs w:val="28"/>
              </w:rPr>
            </w:pPr>
            <w:r w:rsidRPr="004D33C5">
              <w:rPr>
                <w:sz w:val="28"/>
                <w:szCs w:val="28"/>
              </w:rPr>
              <w:t>120</w:t>
            </w:r>
          </w:p>
        </w:tc>
        <w:tc>
          <w:tcPr>
            <w:tcW w:w="983" w:type="dxa"/>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100</w:t>
            </w:r>
          </w:p>
        </w:tc>
      </w:tr>
      <w:tr w:rsidR="008C57E4" w:rsidRPr="004D33C5" w:rsidTr="00AA3517">
        <w:trPr>
          <w:trHeight w:val="24"/>
          <w:jc w:val="center"/>
        </w:trPr>
        <w:tc>
          <w:tcPr>
            <w:tcW w:w="582"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6</w:t>
            </w:r>
          </w:p>
        </w:tc>
        <w:tc>
          <w:tcPr>
            <w:tcW w:w="2850" w:type="dxa"/>
            <w:shd w:val="clear" w:color="auto" w:fill="auto"/>
            <w:tcMar>
              <w:top w:w="72" w:type="dxa"/>
              <w:left w:w="144" w:type="dxa"/>
              <w:bottom w:w="72" w:type="dxa"/>
              <w:right w:w="144" w:type="dxa"/>
            </w:tcMar>
            <w:hideMark/>
          </w:tcPr>
          <w:p w:rsidR="008C57E4" w:rsidRPr="004D33C5" w:rsidRDefault="008C57E4" w:rsidP="00AA3517">
            <w:pPr>
              <w:rPr>
                <w:sz w:val="28"/>
                <w:szCs w:val="28"/>
              </w:rPr>
            </w:pPr>
            <w:r w:rsidRPr="004D33C5">
              <w:rPr>
                <w:sz w:val="28"/>
                <w:szCs w:val="28"/>
              </w:rPr>
              <w:t>Nhân lực</w:t>
            </w:r>
          </w:p>
        </w:tc>
        <w:tc>
          <w:tcPr>
            <w:tcW w:w="1076" w:type="dxa"/>
            <w:shd w:val="clear" w:color="auto" w:fill="auto"/>
            <w:tcMar>
              <w:top w:w="72" w:type="dxa"/>
              <w:left w:w="144" w:type="dxa"/>
              <w:bottom w:w="72" w:type="dxa"/>
              <w:right w:w="144" w:type="dxa"/>
            </w:tcMar>
            <w:hideMark/>
          </w:tcPr>
          <w:p w:rsidR="008C57E4" w:rsidRPr="004D33C5" w:rsidRDefault="008C57E4" w:rsidP="00AA3517">
            <w:pPr>
              <w:jc w:val="center"/>
              <w:rPr>
                <w:sz w:val="28"/>
                <w:szCs w:val="28"/>
              </w:rPr>
            </w:pPr>
            <w:r w:rsidRPr="004D33C5">
              <w:rPr>
                <w:sz w:val="28"/>
                <w:szCs w:val="28"/>
              </w:rPr>
              <w:t>140</w:t>
            </w:r>
          </w:p>
        </w:tc>
        <w:tc>
          <w:tcPr>
            <w:tcW w:w="985" w:type="dxa"/>
            <w:shd w:val="clear" w:color="auto" w:fill="auto"/>
            <w:tcMar>
              <w:top w:w="12" w:type="dxa"/>
              <w:left w:w="12" w:type="dxa"/>
              <w:bottom w:w="0" w:type="dxa"/>
              <w:right w:w="12" w:type="dxa"/>
            </w:tcMar>
            <w:hideMark/>
          </w:tcPr>
          <w:p w:rsidR="008C57E4" w:rsidRPr="004D33C5" w:rsidRDefault="008C57E4" w:rsidP="00AA3517">
            <w:pPr>
              <w:jc w:val="center"/>
              <w:rPr>
                <w:sz w:val="28"/>
                <w:szCs w:val="28"/>
              </w:rPr>
            </w:pPr>
            <w:r w:rsidRPr="004D33C5">
              <w:rPr>
                <w:sz w:val="28"/>
                <w:szCs w:val="28"/>
              </w:rPr>
              <w:t>140</w:t>
            </w:r>
          </w:p>
        </w:tc>
        <w:tc>
          <w:tcPr>
            <w:tcW w:w="985" w:type="dxa"/>
          </w:tcPr>
          <w:p w:rsidR="008C57E4" w:rsidRPr="004D33C5" w:rsidRDefault="008C57E4" w:rsidP="00AA3517">
            <w:pPr>
              <w:jc w:val="center"/>
              <w:rPr>
                <w:sz w:val="28"/>
                <w:szCs w:val="28"/>
              </w:rPr>
            </w:pPr>
            <w:r w:rsidRPr="004D33C5">
              <w:rPr>
                <w:sz w:val="28"/>
                <w:szCs w:val="28"/>
              </w:rPr>
              <w:t>150</w:t>
            </w:r>
          </w:p>
        </w:tc>
        <w:tc>
          <w:tcPr>
            <w:tcW w:w="983" w:type="dxa"/>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120</w:t>
            </w:r>
          </w:p>
        </w:tc>
      </w:tr>
      <w:tr w:rsidR="008C57E4" w:rsidRPr="004D33C5" w:rsidTr="00AA3517">
        <w:trPr>
          <w:trHeight w:val="24"/>
          <w:jc w:val="center"/>
        </w:trPr>
        <w:tc>
          <w:tcPr>
            <w:tcW w:w="582" w:type="dxa"/>
            <w:shd w:val="clear" w:color="auto" w:fill="auto"/>
            <w:tcMar>
              <w:top w:w="72" w:type="dxa"/>
              <w:left w:w="144" w:type="dxa"/>
              <w:bottom w:w="72" w:type="dxa"/>
              <w:right w:w="144" w:type="dxa"/>
            </w:tcMar>
          </w:tcPr>
          <w:p w:rsidR="008C57E4" w:rsidRPr="004D33C5" w:rsidRDefault="008C57E4" w:rsidP="00AA3517">
            <w:pPr>
              <w:jc w:val="center"/>
              <w:rPr>
                <w:sz w:val="28"/>
                <w:szCs w:val="28"/>
              </w:rPr>
            </w:pPr>
            <w:r w:rsidRPr="004D33C5">
              <w:rPr>
                <w:sz w:val="28"/>
                <w:szCs w:val="28"/>
              </w:rPr>
              <w:t>7</w:t>
            </w:r>
          </w:p>
        </w:tc>
        <w:tc>
          <w:tcPr>
            <w:tcW w:w="2850" w:type="dxa"/>
            <w:shd w:val="clear" w:color="auto" w:fill="auto"/>
            <w:tcMar>
              <w:top w:w="72" w:type="dxa"/>
              <w:left w:w="144" w:type="dxa"/>
              <w:bottom w:w="72" w:type="dxa"/>
              <w:right w:w="144" w:type="dxa"/>
            </w:tcMar>
          </w:tcPr>
          <w:p w:rsidR="008C57E4" w:rsidRPr="004D33C5" w:rsidRDefault="008C57E4" w:rsidP="00AA3517">
            <w:pPr>
              <w:rPr>
                <w:sz w:val="28"/>
                <w:szCs w:val="28"/>
              </w:rPr>
            </w:pPr>
            <w:r w:rsidRPr="004D33C5">
              <w:rPr>
                <w:sz w:val="28"/>
                <w:szCs w:val="28"/>
              </w:rPr>
              <w:t>Đầu tư</w:t>
            </w:r>
          </w:p>
        </w:tc>
        <w:tc>
          <w:tcPr>
            <w:tcW w:w="1076" w:type="dxa"/>
            <w:shd w:val="clear" w:color="auto" w:fill="auto"/>
            <w:tcMar>
              <w:top w:w="72" w:type="dxa"/>
              <w:left w:w="144" w:type="dxa"/>
              <w:bottom w:w="72" w:type="dxa"/>
              <w:right w:w="144" w:type="dxa"/>
            </w:tcMar>
          </w:tcPr>
          <w:p w:rsidR="008C57E4" w:rsidRPr="004D33C5" w:rsidRDefault="008C57E4" w:rsidP="00AA3517">
            <w:pPr>
              <w:jc w:val="center"/>
              <w:rPr>
                <w:sz w:val="28"/>
                <w:szCs w:val="28"/>
              </w:rPr>
            </w:pPr>
            <w:r w:rsidRPr="004D33C5">
              <w:rPr>
                <w:sz w:val="28"/>
                <w:szCs w:val="28"/>
              </w:rPr>
              <w:t>100</w:t>
            </w:r>
          </w:p>
        </w:tc>
        <w:tc>
          <w:tcPr>
            <w:tcW w:w="985" w:type="dxa"/>
            <w:shd w:val="clear" w:color="auto" w:fill="auto"/>
            <w:tcMar>
              <w:top w:w="12" w:type="dxa"/>
              <w:left w:w="12" w:type="dxa"/>
              <w:bottom w:w="0" w:type="dxa"/>
              <w:right w:w="12" w:type="dxa"/>
            </w:tcMar>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80</w:t>
            </w:r>
          </w:p>
        </w:tc>
        <w:tc>
          <w:tcPr>
            <w:tcW w:w="983" w:type="dxa"/>
          </w:tcPr>
          <w:p w:rsidR="008C57E4" w:rsidRPr="004D33C5" w:rsidRDefault="008C57E4" w:rsidP="00AA3517">
            <w:pPr>
              <w:jc w:val="center"/>
              <w:rPr>
                <w:sz w:val="28"/>
                <w:szCs w:val="28"/>
              </w:rPr>
            </w:pPr>
            <w:r w:rsidRPr="004D33C5">
              <w:rPr>
                <w:sz w:val="28"/>
                <w:szCs w:val="28"/>
              </w:rPr>
              <w:t>100</w:t>
            </w:r>
          </w:p>
        </w:tc>
        <w:tc>
          <w:tcPr>
            <w:tcW w:w="985" w:type="dxa"/>
          </w:tcPr>
          <w:p w:rsidR="008C57E4" w:rsidRPr="004D33C5" w:rsidRDefault="008C57E4" w:rsidP="00AA3517">
            <w:pPr>
              <w:jc w:val="center"/>
              <w:rPr>
                <w:sz w:val="28"/>
                <w:szCs w:val="28"/>
              </w:rPr>
            </w:pPr>
            <w:r w:rsidRPr="004D33C5">
              <w:rPr>
                <w:sz w:val="28"/>
                <w:szCs w:val="28"/>
              </w:rPr>
              <w:t>100</w:t>
            </w:r>
          </w:p>
        </w:tc>
      </w:tr>
    </w:tbl>
    <w:p w:rsidR="008C57E4" w:rsidRPr="004D33C5" w:rsidRDefault="008C57E4" w:rsidP="008C57E4">
      <w:pPr>
        <w:adjustRightInd w:val="0"/>
        <w:snapToGrid w:val="0"/>
        <w:jc w:val="both"/>
        <w:rPr>
          <w:sz w:val="28"/>
          <w:szCs w:val="28"/>
        </w:rPr>
      </w:pPr>
    </w:p>
    <w:p w:rsidR="008C57E4" w:rsidRPr="004D33C5" w:rsidRDefault="008C57E4" w:rsidP="008C57E4">
      <w:pPr>
        <w:rPr>
          <w:sz w:val="28"/>
          <w:szCs w:val="28"/>
        </w:rPr>
      </w:pPr>
      <w:r w:rsidRPr="004D33C5">
        <w:rPr>
          <w:sz w:val="28"/>
          <w:szCs w:val="28"/>
        </w:rPr>
        <w:br w:type="page"/>
      </w:r>
    </w:p>
    <w:p w:rsidR="008C57E4" w:rsidRPr="004D33C5" w:rsidRDefault="008C57E4" w:rsidP="0004123F">
      <w:pPr>
        <w:pStyle w:val="Heading3"/>
        <w:rPr>
          <w:rFonts w:cs="Times New Roman"/>
          <w:i/>
          <w:sz w:val="28"/>
          <w:szCs w:val="28"/>
        </w:rPr>
      </w:pPr>
      <w:bookmarkStart w:id="6" w:name="_Toc494827628"/>
      <w:r w:rsidRPr="004D33C5">
        <w:rPr>
          <w:rFonts w:cs="Times New Roman"/>
          <w:i/>
          <w:sz w:val="28"/>
          <w:szCs w:val="28"/>
        </w:rPr>
        <w:lastRenderedPageBreak/>
        <w:t>5.1. Bộ chỉ số</w:t>
      </w:r>
      <w:bookmarkEnd w:id="6"/>
    </w:p>
    <w:p w:rsidR="008C57E4" w:rsidRPr="004D33C5" w:rsidRDefault="008C57E4" w:rsidP="008C57E4">
      <w:pPr>
        <w:adjustRightInd w:val="0"/>
        <w:snapToGrid w:val="0"/>
        <w:spacing w:after="120"/>
        <w:jc w:val="both"/>
        <w:rPr>
          <w:sz w:val="28"/>
          <w:szCs w:val="28"/>
          <w:u w:val="single"/>
        </w:rPr>
      </w:pPr>
      <w:r w:rsidRPr="004D33C5">
        <w:rPr>
          <w:sz w:val="28"/>
          <w:szCs w:val="28"/>
          <w:u w:val="single"/>
        </w:rPr>
        <w:t>a) Các đơn vị thuộc Bộ Y tế</w:t>
      </w:r>
    </w:p>
    <w:tbl>
      <w:tblPr>
        <w:tblStyle w:val="TableGrid"/>
        <w:tblW w:w="9038" w:type="dxa"/>
        <w:jc w:val="center"/>
        <w:tblLook w:val="04A0" w:firstRow="1" w:lastRow="0" w:firstColumn="1" w:lastColumn="0" w:noHBand="0" w:noVBand="1"/>
      </w:tblPr>
      <w:tblGrid>
        <w:gridCol w:w="560"/>
        <w:gridCol w:w="5650"/>
        <w:gridCol w:w="1414"/>
        <w:gridCol w:w="1414"/>
      </w:tblGrid>
      <w:tr w:rsidR="008C57E4" w:rsidRPr="004D33C5" w:rsidTr="00AA3517">
        <w:trPr>
          <w:jc w:val="center"/>
        </w:trPr>
        <w:tc>
          <w:tcPr>
            <w:tcW w:w="534" w:type="dxa"/>
          </w:tcPr>
          <w:p w:rsidR="008C57E4" w:rsidRPr="004D33C5" w:rsidRDefault="008C57E4" w:rsidP="00AA3517">
            <w:pPr>
              <w:adjustRightInd w:val="0"/>
              <w:snapToGrid w:val="0"/>
              <w:jc w:val="center"/>
              <w:rPr>
                <w:sz w:val="28"/>
                <w:szCs w:val="28"/>
              </w:rPr>
            </w:pPr>
            <w:r w:rsidRPr="004D33C5">
              <w:rPr>
                <w:sz w:val="28"/>
                <w:szCs w:val="28"/>
              </w:rPr>
              <w:t>TT</w:t>
            </w:r>
          </w:p>
        </w:tc>
        <w:tc>
          <w:tcPr>
            <w:tcW w:w="5670" w:type="dxa"/>
          </w:tcPr>
          <w:p w:rsidR="008C57E4" w:rsidRPr="004D33C5" w:rsidRDefault="008C57E4" w:rsidP="00AA3517">
            <w:pPr>
              <w:adjustRightInd w:val="0"/>
              <w:snapToGrid w:val="0"/>
              <w:jc w:val="center"/>
              <w:rPr>
                <w:sz w:val="28"/>
                <w:szCs w:val="28"/>
              </w:rPr>
            </w:pPr>
            <w:r w:rsidRPr="004D33C5">
              <w:rPr>
                <w:sz w:val="28"/>
                <w:szCs w:val="28"/>
              </w:rPr>
              <w:t>Hạng mục</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chính</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thành phần</w:t>
            </w: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 xml:space="preserve">Hạ tầng </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r w:rsidRPr="004D33C5">
              <w:rPr>
                <w:sz w:val="28"/>
                <w:szCs w:val="28"/>
              </w:rPr>
              <w:t>6</w:t>
            </w: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Điều hành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Chuyên ngành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12</w:t>
            </w:r>
          </w:p>
        </w:tc>
        <w:tc>
          <w:tcPr>
            <w:tcW w:w="1417" w:type="dxa"/>
          </w:tcPr>
          <w:p w:rsidR="008C57E4" w:rsidRPr="004D33C5" w:rsidRDefault="008C57E4" w:rsidP="00AA3517">
            <w:pPr>
              <w:adjustRightInd w:val="0"/>
              <w:snapToGrid w:val="0"/>
              <w:jc w:val="center"/>
              <w:rPr>
                <w:sz w:val="28"/>
                <w:szCs w:val="28"/>
              </w:rPr>
            </w:pPr>
            <w:r w:rsidRPr="004D33C5">
              <w:rPr>
                <w:sz w:val="28"/>
                <w:szCs w:val="28"/>
              </w:rPr>
              <w:t>45</w:t>
            </w: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An toàn</w:t>
            </w:r>
          </w:p>
        </w:tc>
        <w:tc>
          <w:tcPr>
            <w:tcW w:w="1417" w:type="dxa"/>
          </w:tcPr>
          <w:p w:rsidR="008C57E4" w:rsidRPr="004D33C5" w:rsidRDefault="008C57E4" w:rsidP="00AA3517">
            <w:pPr>
              <w:adjustRightInd w:val="0"/>
              <w:snapToGrid w:val="0"/>
              <w:jc w:val="center"/>
              <w:rPr>
                <w:sz w:val="28"/>
                <w:szCs w:val="28"/>
              </w:rPr>
            </w:pPr>
            <w:r w:rsidRPr="004D33C5">
              <w:rPr>
                <w:sz w:val="28"/>
                <w:szCs w:val="28"/>
              </w:rPr>
              <w:t>18</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Chính sách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Nhân lực</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28"/>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Đầu tư</w:t>
            </w:r>
          </w:p>
        </w:tc>
        <w:tc>
          <w:tcPr>
            <w:tcW w:w="1417" w:type="dxa"/>
          </w:tcPr>
          <w:p w:rsidR="008C57E4" w:rsidRPr="004D33C5" w:rsidRDefault="008C57E4" w:rsidP="00AA3517">
            <w:pPr>
              <w:adjustRightInd w:val="0"/>
              <w:snapToGrid w:val="0"/>
              <w:jc w:val="center"/>
              <w:rPr>
                <w:sz w:val="28"/>
                <w:szCs w:val="28"/>
              </w:rPr>
            </w:pPr>
            <w:r w:rsidRPr="004D33C5">
              <w:rPr>
                <w:sz w:val="28"/>
                <w:szCs w:val="28"/>
              </w:rPr>
              <w:t>7</w:t>
            </w:r>
          </w:p>
        </w:tc>
        <w:tc>
          <w:tcPr>
            <w:tcW w:w="1417" w:type="dxa"/>
          </w:tcPr>
          <w:p w:rsidR="008C57E4" w:rsidRPr="004D33C5" w:rsidRDefault="008C57E4" w:rsidP="00AA3517">
            <w:pPr>
              <w:adjustRightInd w:val="0"/>
              <w:snapToGrid w:val="0"/>
              <w:jc w:val="center"/>
              <w:rPr>
                <w:sz w:val="28"/>
                <w:szCs w:val="28"/>
              </w:rPr>
            </w:pPr>
          </w:p>
        </w:tc>
      </w:tr>
    </w:tbl>
    <w:p w:rsidR="008C57E4" w:rsidRPr="004D33C5" w:rsidRDefault="008C57E4" w:rsidP="008C57E4">
      <w:pPr>
        <w:adjustRightInd w:val="0"/>
        <w:snapToGrid w:val="0"/>
        <w:spacing w:after="120"/>
        <w:jc w:val="both"/>
        <w:rPr>
          <w:sz w:val="28"/>
          <w:szCs w:val="28"/>
          <w:u w:val="single"/>
        </w:rPr>
      </w:pPr>
      <w:r w:rsidRPr="004D33C5">
        <w:rPr>
          <w:sz w:val="28"/>
          <w:szCs w:val="28"/>
          <w:u w:val="single"/>
        </w:rPr>
        <w:t>b) Các Sở Y tế</w:t>
      </w:r>
    </w:p>
    <w:tbl>
      <w:tblPr>
        <w:tblStyle w:val="TableGrid"/>
        <w:tblW w:w="9038" w:type="dxa"/>
        <w:jc w:val="center"/>
        <w:tblLook w:val="04A0" w:firstRow="1" w:lastRow="0" w:firstColumn="1" w:lastColumn="0" w:noHBand="0" w:noVBand="1"/>
      </w:tblPr>
      <w:tblGrid>
        <w:gridCol w:w="560"/>
        <w:gridCol w:w="5650"/>
        <w:gridCol w:w="1414"/>
        <w:gridCol w:w="1414"/>
      </w:tblGrid>
      <w:tr w:rsidR="008C57E4" w:rsidRPr="004D33C5" w:rsidTr="00AA3517">
        <w:trPr>
          <w:jc w:val="center"/>
        </w:trPr>
        <w:tc>
          <w:tcPr>
            <w:tcW w:w="534" w:type="dxa"/>
          </w:tcPr>
          <w:p w:rsidR="008C57E4" w:rsidRPr="004D33C5" w:rsidRDefault="008C57E4" w:rsidP="00AA3517">
            <w:pPr>
              <w:adjustRightInd w:val="0"/>
              <w:snapToGrid w:val="0"/>
              <w:jc w:val="center"/>
              <w:rPr>
                <w:sz w:val="28"/>
                <w:szCs w:val="28"/>
              </w:rPr>
            </w:pPr>
            <w:r w:rsidRPr="004D33C5">
              <w:rPr>
                <w:sz w:val="28"/>
                <w:szCs w:val="28"/>
              </w:rPr>
              <w:t>TT</w:t>
            </w:r>
          </w:p>
        </w:tc>
        <w:tc>
          <w:tcPr>
            <w:tcW w:w="5670" w:type="dxa"/>
          </w:tcPr>
          <w:p w:rsidR="008C57E4" w:rsidRPr="004D33C5" w:rsidRDefault="008C57E4" w:rsidP="00AA3517">
            <w:pPr>
              <w:adjustRightInd w:val="0"/>
              <w:snapToGrid w:val="0"/>
              <w:jc w:val="center"/>
              <w:rPr>
                <w:sz w:val="28"/>
                <w:szCs w:val="28"/>
              </w:rPr>
            </w:pPr>
            <w:r w:rsidRPr="004D33C5">
              <w:rPr>
                <w:sz w:val="28"/>
                <w:szCs w:val="28"/>
              </w:rPr>
              <w:t>Hạng mục</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chính</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thành phần</w:t>
            </w: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 xml:space="preserve">Hạ tầng </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r w:rsidRPr="004D33C5">
              <w:rPr>
                <w:sz w:val="28"/>
                <w:szCs w:val="28"/>
              </w:rPr>
              <w:t>6</w:t>
            </w: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Điều hành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Chuyên ngành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12</w:t>
            </w:r>
          </w:p>
        </w:tc>
        <w:tc>
          <w:tcPr>
            <w:tcW w:w="1417" w:type="dxa"/>
          </w:tcPr>
          <w:p w:rsidR="008C57E4" w:rsidRPr="004D33C5" w:rsidRDefault="008C57E4" w:rsidP="00AA3517">
            <w:pPr>
              <w:adjustRightInd w:val="0"/>
              <w:snapToGrid w:val="0"/>
              <w:jc w:val="center"/>
              <w:rPr>
                <w:sz w:val="28"/>
                <w:szCs w:val="28"/>
              </w:rPr>
            </w:pPr>
            <w:r w:rsidRPr="004D33C5">
              <w:rPr>
                <w:sz w:val="28"/>
                <w:szCs w:val="28"/>
              </w:rPr>
              <w:t>45</w:t>
            </w: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An toàn</w:t>
            </w:r>
          </w:p>
        </w:tc>
        <w:tc>
          <w:tcPr>
            <w:tcW w:w="1417" w:type="dxa"/>
          </w:tcPr>
          <w:p w:rsidR="008C57E4" w:rsidRPr="004D33C5" w:rsidRDefault="008C57E4" w:rsidP="00AA3517">
            <w:pPr>
              <w:adjustRightInd w:val="0"/>
              <w:snapToGrid w:val="0"/>
              <w:jc w:val="center"/>
              <w:rPr>
                <w:sz w:val="28"/>
                <w:szCs w:val="28"/>
              </w:rPr>
            </w:pPr>
            <w:r w:rsidRPr="004D33C5">
              <w:rPr>
                <w:sz w:val="28"/>
                <w:szCs w:val="28"/>
              </w:rPr>
              <w:t>18</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Chính sách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Nhân lực</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29"/>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Đầu tư</w:t>
            </w:r>
          </w:p>
        </w:tc>
        <w:tc>
          <w:tcPr>
            <w:tcW w:w="1417" w:type="dxa"/>
          </w:tcPr>
          <w:p w:rsidR="008C57E4" w:rsidRPr="004D33C5" w:rsidRDefault="008C57E4" w:rsidP="00AA3517">
            <w:pPr>
              <w:adjustRightInd w:val="0"/>
              <w:snapToGrid w:val="0"/>
              <w:jc w:val="center"/>
              <w:rPr>
                <w:sz w:val="28"/>
                <w:szCs w:val="28"/>
              </w:rPr>
            </w:pPr>
            <w:r w:rsidRPr="004D33C5">
              <w:rPr>
                <w:sz w:val="28"/>
                <w:szCs w:val="28"/>
              </w:rPr>
              <w:t>7</w:t>
            </w:r>
          </w:p>
        </w:tc>
        <w:tc>
          <w:tcPr>
            <w:tcW w:w="1417" w:type="dxa"/>
          </w:tcPr>
          <w:p w:rsidR="008C57E4" w:rsidRPr="004D33C5" w:rsidRDefault="008C57E4" w:rsidP="00AA3517">
            <w:pPr>
              <w:adjustRightInd w:val="0"/>
              <w:snapToGrid w:val="0"/>
              <w:jc w:val="center"/>
              <w:rPr>
                <w:sz w:val="28"/>
                <w:szCs w:val="28"/>
              </w:rPr>
            </w:pPr>
          </w:p>
        </w:tc>
      </w:tr>
    </w:tbl>
    <w:p w:rsidR="008C57E4" w:rsidRPr="004D33C5" w:rsidRDefault="008C57E4" w:rsidP="008C57E4">
      <w:pPr>
        <w:adjustRightInd w:val="0"/>
        <w:snapToGrid w:val="0"/>
        <w:spacing w:after="120"/>
        <w:jc w:val="both"/>
        <w:rPr>
          <w:sz w:val="28"/>
          <w:szCs w:val="28"/>
          <w:u w:val="single"/>
        </w:rPr>
      </w:pPr>
      <w:r w:rsidRPr="004D33C5">
        <w:rPr>
          <w:sz w:val="28"/>
          <w:szCs w:val="28"/>
          <w:u w:val="single"/>
        </w:rPr>
        <w:t>c) Các trường đại học, cao đẳng</w:t>
      </w:r>
    </w:p>
    <w:tbl>
      <w:tblPr>
        <w:tblStyle w:val="TableGrid"/>
        <w:tblW w:w="9038" w:type="dxa"/>
        <w:jc w:val="center"/>
        <w:tblLook w:val="04A0" w:firstRow="1" w:lastRow="0" w:firstColumn="1" w:lastColumn="0" w:noHBand="0" w:noVBand="1"/>
      </w:tblPr>
      <w:tblGrid>
        <w:gridCol w:w="560"/>
        <w:gridCol w:w="5650"/>
        <w:gridCol w:w="1414"/>
        <w:gridCol w:w="1414"/>
      </w:tblGrid>
      <w:tr w:rsidR="008C57E4" w:rsidRPr="004D33C5" w:rsidTr="00AA3517">
        <w:trPr>
          <w:jc w:val="center"/>
        </w:trPr>
        <w:tc>
          <w:tcPr>
            <w:tcW w:w="534" w:type="dxa"/>
          </w:tcPr>
          <w:p w:rsidR="008C57E4" w:rsidRPr="004D33C5" w:rsidRDefault="008C57E4" w:rsidP="00AA3517">
            <w:pPr>
              <w:adjustRightInd w:val="0"/>
              <w:snapToGrid w:val="0"/>
              <w:jc w:val="center"/>
              <w:rPr>
                <w:sz w:val="28"/>
                <w:szCs w:val="28"/>
              </w:rPr>
            </w:pPr>
            <w:r w:rsidRPr="004D33C5">
              <w:rPr>
                <w:sz w:val="28"/>
                <w:szCs w:val="28"/>
              </w:rPr>
              <w:t>TT</w:t>
            </w:r>
          </w:p>
        </w:tc>
        <w:tc>
          <w:tcPr>
            <w:tcW w:w="5670" w:type="dxa"/>
          </w:tcPr>
          <w:p w:rsidR="008C57E4" w:rsidRPr="004D33C5" w:rsidRDefault="008C57E4" w:rsidP="00AA3517">
            <w:pPr>
              <w:adjustRightInd w:val="0"/>
              <w:snapToGrid w:val="0"/>
              <w:jc w:val="center"/>
              <w:rPr>
                <w:sz w:val="28"/>
                <w:szCs w:val="28"/>
              </w:rPr>
            </w:pPr>
            <w:r w:rsidRPr="004D33C5">
              <w:rPr>
                <w:sz w:val="28"/>
                <w:szCs w:val="28"/>
              </w:rPr>
              <w:t>Hạng mục</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chính</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thành phần</w:t>
            </w: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 xml:space="preserve">Hạ tầng </w:t>
            </w:r>
          </w:p>
        </w:tc>
        <w:tc>
          <w:tcPr>
            <w:tcW w:w="1417" w:type="dxa"/>
          </w:tcPr>
          <w:p w:rsidR="008C57E4" w:rsidRPr="004D33C5" w:rsidRDefault="008C57E4" w:rsidP="00AA3517">
            <w:pPr>
              <w:adjustRightInd w:val="0"/>
              <w:snapToGrid w:val="0"/>
              <w:jc w:val="center"/>
              <w:rPr>
                <w:sz w:val="28"/>
                <w:szCs w:val="28"/>
              </w:rPr>
            </w:pPr>
            <w:r w:rsidRPr="004D33C5">
              <w:rPr>
                <w:sz w:val="28"/>
                <w:szCs w:val="28"/>
              </w:rPr>
              <w:t>9</w:t>
            </w:r>
          </w:p>
        </w:tc>
        <w:tc>
          <w:tcPr>
            <w:tcW w:w="1417" w:type="dxa"/>
          </w:tcPr>
          <w:p w:rsidR="008C57E4" w:rsidRPr="004D33C5" w:rsidRDefault="008C57E4" w:rsidP="00AA3517">
            <w:pPr>
              <w:adjustRightInd w:val="0"/>
              <w:snapToGrid w:val="0"/>
              <w:jc w:val="center"/>
              <w:rPr>
                <w:sz w:val="28"/>
                <w:szCs w:val="28"/>
              </w:rPr>
            </w:pPr>
            <w:r w:rsidRPr="004D33C5">
              <w:rPr>
                <w:sz w:val="28"/>
                <w:szCs w:val="28"/>
              </w:rPr>
              <w:t>6</w:t>
            </w: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Điều hành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12</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Chuyên ngành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r w:rsidRPr="004D33C5">
              <w:rPr>
                <w:sz w:val="28"/>
                <w:szCs w:val="28"/>
              </w:rPr>
              <w:t>38</w:t>
            </w: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An toàn</w:t>
            </w:r>
          </w:p>
        </w:tc>
        <w:tc>
          <w:tcPr>
            <w:tcW w:w="1417" w:type="dxa"/>
          </w:tcPr>
          <w:p w:rsidR="008C57E4" w:rsidRPr="004D33C5" w:rsidRDefault="008C57E4" w:rsidP="00AA3517">
            <w:pPr>
              <w:adjustRightInd w:val="0"/>
              <w:snapToGrid w:val="0"/>
              <w:jc w:val="center"/>
              <w:rPr>
                <w:sz w:val="28"/>
                <w:szCs w:val="28"/>
              </w:rPr>
            </w:pPr>
            <w:r w:rsidRPr="004D33C5">
              <w:rPr>
                <w:sz w:val="28"/>
                <w:szCs w:val="28"/>
              </w:rPr>
              <w:t>18</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Chính sách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Nhân lực</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0"/>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Đầu tư</w:t>
            </w:r>
          </w:p>
        </w:tc>
        <w:tc>
          <w:tcPr>
            <w:tcW w:w="1417" w:type="dxa"/>
          </w:tcPr>
          <w:p w:rsidR="008C57E4" w:rsidRPr="004D33C5" w:rsidRDefault="008C57E4" w:rsidP="00AA3517">
            <w:pPr>
              <w:adjustRightInd w:val="0"/>
              <w:snapToGrid w:val="0"/>
              <w:jc w:val="center"/>
              <w:rPr>
                <w:sz w:val="28"/>
                <w:szCs w:val="28"/>
              </w:rPr>
            </w:pPr>
            <w:r w:rsidRPr="004D33C5">
              <w:rPr>
                <w:sz w:val="28"/>
                <w:szCs w:val="28"/>
              </w:rPr>
              <w:t>7</w:t>
            </w:r>
          </w:p>
        </w:tc>
        <w:tc>
          <w:tcPr>
            <w:tcW w:w="1417" w:type="dxa"/>
          </w:tcPr>
          <w:p w:rsidR="008C57E4" w:rsidRPr="004D33C5" w:rsidRDefault="008C57E4" w:rsidP="00AA3517">
            <w:pPr>
              <w:adjustRightInd w:val="0"/>
              <w:snapToGrid w:val="0"/>
              <w:jc w:val="center"/>
              <w:rPr>
                <w:sz w:val="28"/>
                <w:szCs w:val="28"/>
              </w:rPr>
            </w:pPr>
          </w:p>
        </w:tc>
      </w:tr>
    </w:tbl>
    <w:p w:rsidR="008C57E4" w:rsidRPr="004D33C5" w:rsidRDefault="008C57E4" w:rsidP="008C57E4">
      <w:pPr>
        <w:adjustRightInd w:val="0"/>
        <w:snapToGrid w:val="0"/>
        <w:spacing w:after="120"/>
        <w:jc w:val="both"/>
        <w:rPr>
          <w:sz w:val="28"/>
          <w:szCs w:val="28"/>
          <w:u w:val="single"/>
        </w:rPr>
      </w:pPr>
      <w:r w:rsidRPr="004D33C5">
        <w:rPr>
          <w:sz w:val="28"/>
          <w:szCs w:val="28"/>
          <w:u w:val="single"/>
        </w:rPr>
        <w:t>d) Các viện và trung tâm</w:t>
      </w:r>
    </w:p>
    <w:tbl>
      <w:tblPr>
        <w:tblStyle w:val="TableGrid"/>
        <w:tblW w:w="9038" w:type="dxa"/>
        <w:jc w:val="center"/>
        <w:tblLook w:val="04A0" w:firstRow="1" w:lastRow="0" w:firstColumn="1" w:lastColumn="0" w:noHBand="0" w:noVBand="1"/>
      </w:tblPr>
      <w:tblGrid>
        <w:gridCol w:w="560"/>
        <w:gridCol w:w="5650"/>
        <w:gridCol w:w="1414"/>
        <w:gridCol w:w="1414"/>
      </w:tblGrid>
      <w:tr w:rsidR="008C57E4" w:rsidRPr="004D33C5" w:rsidTr="00AA3517">
        <w:trPr>
          <w:jc w:val="center"/>
        </w:trPr>
        <w:tc>
          <w:tcPr>
            <w:tcW w:w="534" w:type="dxa"/>
          </w:tcPr>
          <w:p w:rsidR="008C57E4" w:rsidRPr="004D33C5" w:rsidRDefault="008C57E4" w:rsidP="00AA3517">
            <w:pPr>
              <w:adjustRightInd w:val="0"/>
              <w:snapToGrid w:val="0"/>
              <w:jc w:val="center"/>
              <w:rPr>
                <w:sz w:val="28"/>
                <w:szCs w:val="28"/>
              </w:rPr>
            </w:pPr>
            <w:r w:rsidRPr="004D33C5">
              <w:rPr>
                <w:sz w:val="28"/>
                <w:szCs w:val="28"/>
              </w:rPr>
              <w:lastRenderedPageBreak/>
              <w:t>TT</w:t>
            </w:r>
          </w:p>
        </w:tc>
        <w:tc>
          <w:tcPr>
            <w:tcW w:w="5670" w:type="dxa"/>
          </w:tcPr>
          <w:p w:rsidR="008C57E4" w:rsidRPr="004D33C5" w:rsidRDefault="008C57E4" w:rsidP="00AA3517">
            <w:pPr>
              <w:adjustRightInd w:val="0"/>
              <w:snapToGrid w:val="0"/>
              <w:jc w:val="center"/>
              <w:rPr>
                <w:sz w:val="28"/>
                <w:szCs w:val="28"/>
              </w:rPr>
            </w:pPr>
            <w:r w:rsidRPr="004D33C5">
              <w:rPr>
                <w:sz w:val="28"/>
                <w:szCs w:val="28"/>
              </w:rPr>
              <w:t>Hạng mục</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chính</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thành phần</w:t>
            </w: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 xml:space="preserve">Hạ tầng </w:t>
            </w:r>
          </w:p>
        </w:tc>
        <w:tc>
          <w:tcPr>
            <w:tcW w:w="1417" w:type="dxa"/>
          </w:tcPr>
          <w:p w:rsidR="008C57E4" w:rsidRPr="004D33C5" w:rsidRDefault="008C57E4" w:rsidP="00AA3517">
            <w:pPr>
              <w:adjustRightInd w:val="0"/>
              <w:snapToGrid w:val="0"/>
              <w:jc w:val="center"/>
              <w:rPr>
                <w:sz w:val="28"/>
                <w:szCs w:val="28"/>
              </w:rPr>
            </w:pPr>
            <w:r w:rsidRPr="004D33C5">
              <w:rPr>
                <w:sz w:val="28"/>
                <w:szCs w:val="28"/>
              </w:rPr>
              <w:t>9</w:t>
            </w:r>
          </w:p>
        </w:tc>
        <w:tc>
          <w:tcPr>
            <w:tcW w:w="1417" w:type="dxa"/>
          </w:tcPr>
          <w:p w:rsidR="008C57E4" w:rsidRPr="004D33C5" w:rsidRDefault="008C57E4" w:rsidP="00AA3517">
            <w:pPr>
              <w:adjustRightInd w:val="0"/>
              <w:snapToGrid w:val="0"/>
              <w:jc w:val="center"/>
              <w:rPr>
                <w:sz w:val="28"/>
                <w:szCs w:val="28"/>
              </w:rPr>
            </w:pPr>
            <w:r w:rsidRPr="004D33C5">
              <w:rPr>
                <w:sz w:val="28"/>
                <w:szCs w:val="28"/>
              </w:rPr>
              <w:t>6</w:t>
            </w: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Điều hành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9</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Chuyên ngành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r w:rsidRPr="004D33C5">
              <w:rPr>
                <w:sz w:val="28"/>
                <w:szCs w:val="28"/>
              </w:rPr>
              <w:t>38</w:t>
            </w: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An toàn</w:t>
            </w:r>
          </w:p>
        </w:tc>
        <w:tc>
          <w:tcPr>
            <w:tcW w:w="1417" w:type="dxa"/>
          </w:tcPr>
          <w:p w:rsidR="008C57E4" w:rsidRPr="004D33C5" w:rsidRDefault="008C57E4" w:rsidP="00AA3517">
            <w:pPr>
              <w:adjustRightInd w:val="0"/>
              <w:snapToGrid w:val="0"/>
              <w:jc w:val="center"/>
              <w:rPr>
                <w:sz w:val="28"/>
                <w:szCs w:val="28"/>
              </w:rPr>
            </w:pPr>
            <w:r w:rsidRPr="004D33C5">
              <w:rPr>
                <w:sz w:val="28"/>
                <w:szCs w:val="28"/>
              </w:rPr>
              <w:t>18</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Chính sách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Nhân lực</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1"/>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Đầu tư</w:t>
            </w:r>
          </w:p>
        </w:tc>
        <w:tc>
          <w:tcPr>
            <w:tcW w:w="1417" w:type="dxa"/>
          </w:tcPr>
          <w:p w:rsidR="008C57E4" w:rsidRPr="004D33C5" w:rsidRDefault="008C57E4" w:rsidP="00AA3517">
            <w:pPr>
              <w:adjustRightInd w:val="0"/>
              <w:snapToGrid w:val="0"/>
              <w:jc w:val="center"/>
              <w:rPr>
                <w:sz w:val="28"/>
                <w:szCs w:val="28"/>
              </w:rPr>
            </w:pPr>
            <w:r w:rsidRPr="004D33C5">
              <w:rPr>
                <w:sz w:val="28"/>
                <w:szCs w:val="28"/>
              </w:rPr>
              <w:t>7</w:t>
            </w:r>
          </w:p>
        </w:tc>
        <w:tc>
          <w:tcPr>
            <w:tcW w:w="1417" w:type="dxa"/>
          </w:tcPr>
          <w:p w:rsidR="008C57E4" w:rsidRPr="004D33C5" w:rsidRDefault="008C57E4" w:rsidP="00AA3517">
            <w:pPr>
              <w:adjustRightInd w:val="0"/>
              <w:snapToGrid w:val="0"/>
              <w:jc w:val="center"/>
              <w:rPr>
                <w:sz w:val="28"/>
                <w:szCs w:val="28"/>
              </w:rPr>
            </w:pPr>
          </w:p>
        </w:tc>
      </w:tr>
    </w:tbl>
    <w:p w:rsidR="008C57E4" w:rsidRPr="004D33C5" w:rsidRDefault="008C57E4" w:rsidP="008C57E4">
      <w:pPr>
        <w:adjustRightInd w:val="0"/>
        <w:snapToGrid w:val="0"/>
        <w:spacing w:after="120"/>
        <w:jc w:val="both"/>
        <w:rPr>
          <w:sz w:val="28"/>
          <w:szCs w:val="28"/>
          <w:u w:val="single"/>
        </w:rPr>
      </w:pPr>
      <w:r w:rsidRPr="004D33C5">
        <w:rPr>
          <w:sz w:val="28"/>
          <w:szCs w:val="28"/>
          <w:u w:val="single"/>
        </w:rPr>
        <w:t>e) Các bệnh viện và viện có gường bệnh</w:t>
      </w:r>
    </w:p>
    <w:tbl>
      <w:tblPr>
        <w:tblStyle w:val="TableGrid"/>
        <w:tblW w:w="9038" w:type="dxa"/>
        <w:jc w:val="center"/>
        <w:tblLook w:val="04A0" w:firstRow="1" w:lastRow="0" w:firstColumn="1" w:lastColumn="0" w:noHBand="0" w:noVBand="1"/>
      </w:tblPr>
      <w:tblGrid>
        <w:gridCol w:w="560"/>
        <w:gridCol w:w="5650"/>
        <w:gridCol w:w="1414"/>
        <w:gridCol w:w="1414"/>
      </w:tblGrid>
      <w:tr w:rsidR="008C57E4" w:rsidRPr="004D33C5" w:rsidTr="00AA3517">
        <w:trPr>
          <w:jc w:val="center"/>
        </w:trPr>
        <w:tc>
          <w:tcPr>
            <w:tcW w:w="534" w:type="dxa"/>
          </w:tcPr>
          <w:p w:rsidR="008C57E4" w:rsidRPr="004D33C5" w:rsidRDefault="008C57E4" w:rsidP="00AA3517">
            <w:pPr>
              <w:adjustRightInd w:val="0"/>
              <w:snapToGrid w:val="0"/>
              <w:jc w:val="center"/>
              <w:rPr>
                <w:sz w:val="28"/>
                <w:szCs w:val="28"/>
              </w:rPr>
            </w:pPr>
            <w:r w:rsidRPr="004D33C5">
              <w:rPr>
                <w:sz w:val="28"/>
                <w:szCs w:val="28"/>
              </w:rPr>
              <w:t>TT</w:t>
            </w:r>
          </w:p>
        </w:tc>
        <w:tc>
          <w:tcPr>
            <w:tcW w:w="5670" w:type="dxa"/>
          </w:tcPr>
          <w:p w:rsidR="008C57E4" w:rsidRPr="004D33C5" w:rsidRDefault="008C57E4" w:rsidP="00AA3517">
            <w:pPr>
              <w:adjustRightInd w:val="0"/>
              <w:snapToGrid w:val="0"/>
              <w:jc w:val="center"/>
              <w:rPr>
                <w:sz w:val="28"/>
                <w:szCs w:val="28"/>
              </w:rPr>
            </w:pPr>
            <w:r w:rsidRPr="004D33C5">
              <w:rPr>
                <w:sz w:val="28"/>
                <w:szCs w:val="28"/>
              </w:rPr>
              <w:t>Hạng mục</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chính</w:t>
            </w:r>
          </w:p>
        </w:tc>
        <w:tc>
          <w:tcPr>
            <w:tcW w:w="1417" w:type="dxa"/>
          </w:tcPr>
          <w:p w:rsidR="008C57E4" w:rsidRPr="004D33C5" w:rsidRDefault="008C57E4" w:rsidP="00AA3517">
            <w:pPr>
              <w:adjustRightInd w:val="0"/>
              <w:snapToGrid w:val="0"/>
              <w:jc w:val="center"/>
              <w:rPr>
                <w:sz w:val="28"/>
                <w:szCs w:val="28"/>
              </w:rPr>
            </w:pPr>
            <w:r w:rsidRPr="004D33C5">
              <w:rPr>
                <w:sz w:val="28"/>
                <w:szCs w:val="28"/>
              </w:rPr>
              <w:t>Tiêu chí thành phần</w:t>
            </w: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 xml:space="preserve">Hạ tầng </w:t>
            </w:r>
          </w:p>
        </w:tc>
        <w:tc>
          <w:tcPr>
            <w:tcW w:w="1417" w:type="dxa"/>
          </w:tcPr>
          <w:p w:rsidR="008C57E4" w:rsidRPr="004D33C5" w:rsidRDefault="008C57E4" w:rsidP="00AA3517">
            <w:pPr>
              <w:adjustRightInd w:val="0"/>
              <w:snapToGrid w:val="0"/>
              <w:jc w:val="center"/>
              <w:rPr>
                <w:sz w:val="28"/>
                <w:szCs w:val="28"/>
              </w:rPr>
            </w:pPr>
            <w:r w:rsidRPr="004D33C5">
              <w:rPr>
                <w:sz w:val="28"/>
                <w:szCs w:val="28"/>
              </w:rPr>
              <w:t>9</w:t>
            </w:r>
          </w:p>
        </w:tc>
        <w:tc>
          <w:tcPr>
            <w:tcW w:w="1417" w:type="dxa"/>
          </w:tcPr>
          <w:p w:rsidR="008C57E4" w:rsidRPr="004D33C5" w:rsidRDefault="008C57E4" w:rsidP="00AA3517">
            <w:pPr>
              <w:adjustRightInd w:val="0"/>
              <w:snapToGrid w:val="0"/>
              <w:jc w:val="center"/>
              <w:rPr>
                <w:sz w:val="28"/>
                <w:szCs w:val="28"/>
              </w:rPr>
            </w:pPr>
            <w:r w:rsidRPr="004D33C5">
              <w:rPr>
                <w:sz w:val="28"/>
                <w:szCs w:val="28"/>
              </w:rPr>
              <w:t>6</w:t>
            </w: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Điều hành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9</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Chuyên ngành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72</w:t>
            </w: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An toàn</w:t>
            </w:r>
          </w:p>
        </w:tc>
        <w:tc>
          <w:tcPr>
            <w:tcW w:w="1417" w:type="dxa"/>
          </w:tcPr>
          <w:p w:rsidR="008C57E4" w:rsidRPr="004D33C5" w:rsidRDefault="008C57E4" w:rsidP="00AA3517">
            <w:pPr>
              <w:adjustRightInd w:val="0"/>
              <w:snapToGrid w:val="0"/>
              <w:jc w:val="center"/>
              <w:rPr>
                <w:sz w:val="28"/>
                <w:szCs w:val="28"/>
              </w:rPr>
            </w:pPr>
            <w:r w:rsidRPr="004D33C5">
              <w:rPr>
                <w:sz w:val="28"/>
                <w:szCs w:val="28"/>
              </w:rPr>
              <w:t>18</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Chính sách</w:t>
            </w:r>
          </w:p>
        </w:tc>
        <w:tc>
          <w:tcPr>
            <w:tcW w:w="1417" w:type="dxa"/>
          </w:tcPr>
          <w:p w:rsidR="008C57E4" w:rsidRPr="004D33C5" w:rsidRDefault="008C57E4" w:rsidP="00AA3517">
            <w:pPr>
              <w:adjustRightInd w:val="0"/>
              <w:snapToGrid w:val="0"/>
              <w:jc w:val="center"/>
              <w:rPr>
                <w:sz w:val="28"/>
                <w:szCs w:val="28"/>
              </w:rPr>
            </w:pPr>
            <w:r w:rsidRPr="004D33C5">
              <w:rPr>
                <w:sz w:val="28"/>
                <w:szCs w:val="28"/>
              </w:rPr>
              <w:t>11</w:t>
            </w:r>
          </w:p>
        </w:tc>
        <w:tc>
          <w:tcPr>
            <w:tcW w:w="1417" w:type="dxa"/>
          </w:tcPr>
          <w:p w:rsidR="008C57E4" w:rsidRPr="004D33C5" w:rsidRDefault="008C57E4" w:rsidP="00AA3517">
            <w:pPr>
              <w:adjustRightInd w:val="0"/>
              <w:snapToGrid w:val="0"/>
              <w:jc w:val="center"/>
              <w:rPr>
                <w:sz w:val="28"/>
                <w:szCs w:val="28"/>
              </w:rPr>
            </w:pPr>
            <w:r w:rsidRPr="004D33C5">
              <w:rPr>
                <w:sz w:val="28"/>
                <w:szCs w:val="28"/>
              </w:rPr>
              <w:t>2</w:t>
            </w: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Nhân lực</w:t>
            </w:r>
          </w:p>
        </w:tc>
        <w:tc>
          <w:tcPr>
            <w:tcW w:w="1417" w:type="dxa"/>
          </w:tcPr>
          <w:p w:rsidR="008C57E4" w:rsidRPr="004D33C5" w:rsidRDefault="008C57E4" w:rsidP="00AA3517">
            <w:pPr>
              <w:adjustRightInd w:val="0"/>
              <w:snapToGrid w:val="0"/>
              <w:jc w:val="center"/>
              <w:rPr>
                <w:sz w:val="28"/>
                <w:szCs w:val="28"/>
              </w:rPr>
            </w:pPr>
            <w:r w:rsidRPr="004D33C5">
              <w:rPr>
                <w:sz w:val="28"/>
                <w:szCs w:val="28"/>
              </w:rPr>
              <w:t>10</w:t>
            </w:r>
          </w:p>
        </w:tc>
        <w:tc>
          <w:tcPr>
            <w:tcW w:w="1417" w:type="dxa"/>
          </w:tcPr>
          <w:p w:rsidR="008C57E4" w:rsidRPr="004D33C5" w:rsidRDefault="008C57E4" w:rsidP="00AA3517">
            <w:pPr>
              <w:adjustRightInd w:val="0"/>
              <w:snapToGrid w:val="0"/>
              <w:jc w:val="center"/>
              <w:rPr>
                <w:sz w:val="28"/>
                <w:szCs w:val="28"/>
              </w:rPr>
            </w:pPr>
          </w:p>
        </w:tc>
      </w:tr>
      <w:tr w:rsidR="008C57E4" w:rsidRPr="004D33C5" w:rsidTr="00AA3517">
        <w:trPr>
          <w:jc w:val="center"/>
        </w:trPr>
        <w:tc>
          <w:tcPr>
            <w:tcW w:w="534" w:type="dxa"/>
          </w:tcPr>
          <w:p w:rsidR="008C57E4" w:rsidRPr="004D33C5" w:rsidRDefault="008C57E4" w:rsidP="008C57E4">
            <w:pPr>
              <w:pStyle w:val="ListParagraph"/>
              <w:numPr>
                <w:ilvl w:val="0"/>
                <w:numId w:val="32"/>
              </w:numPr>
              <w:adjustRightInd w:val="0"/>
              <w:snapToGrid w:val="0"/>
              <w:spacing w:before="120"/>
              <w:ind w:left="0" w:firstLine="0"/>
              <w:contextualSpacing w:val="0"/>
              <w:rPr>
                <w:sz w:val="28"/>
                <w:szCs w:val="28"/>
              </w:rPr>
            </w:pPr>
          </w:p>
        </w:tc>
        <w:tc>
          <w:tcPr>
            <w:tcW w:w="5670" w:type="dxa"/>
          </w:tcPr>
          <w:p w:rsidR="008C57E4" w:rsidRPr="004D33C5" w:rsidRDefault="008C57E4" w:rsidP="00AA3517">
            <w:pPr>
              <w:rPr>
                <w:sz w:val="28"/>
                <w:szCs w:val="28"/>
              </w:rPr>
            </w:pPr>
            <w:r w:rsidRPr="004D33C5">
              <w:rPr>
                <w:sz w:val="28"/>
                <w:szCs w:val="28"/>
              </w:rPr>
              <w:t>Đầu tư</w:t>
            </w:r>
          </w:p>
        </w:tc>
        <w:tc>
          <w:tcPr>
            <w:tcW w:w="1417" w:type="dxa"/>
          </w:tcPr>
          <w:p w:rsidR="008C57E4" w:rsidRPr="004D33C5" w:rsidRDefault="008C57E4" w:rsidP="00AA3517">
            <w:pPr>
              <w:adjustRightInd w:val="0"/>
              <w:snapToGrid w:val="0"/>
              <w:jc w:val="center"/>
              <w:rPr>
                <w:sz w:val="28"/>
                <w:szCs w:val="28"/>
              </w:rPr>
            </w:pPr>
            <w:r w:rsidRPr="004D33C5">
              <w:rPr>
                <w:sz w:val="28"/>
                <w:szCs w:val="28"/>
              </w:rPr>
              <w:t>7</w:t>
            </w:r>
          </w:p>
        </w:tc>
        <w:tc>
          <w:tcPr>
            <w:tcW w:w="1417" w:type="dxa"/>
          </w:tcPr>
          <w:p w:rsidR="008C57E4" w:rsidRPr="004D33C5" w:rsidRDefault="008C57E4" w:rsidP="00AA3517">
            <w:pPr>
              <w:adjustRightInd w:val="0"/>
              <w:snapToGrid w:val="0"/>
              <w:jc w:val="center"/>
              <w:rPr>
                <w:sz w:val="28"/>
                <w:szCs w:val="28"/>
              </w:rPr>
            </w:pPr>
          </w:p>
        </w:tc>
      </w:tr>
    </w:tbl>
    <w:p w:rsidR="008C57E4" w:rsidRPr="004D33C5" w:rsidRDefault="008C57E4" w:rsidP="0004123F">
      <w:pPr>
        <w:pStyle w:val="Heading3"/>
        <w:rPr>
          <w:rFonts w:cs="Times New Roman"/>
          <w:i/>
          <w:sz w:val="28"/>
          <w:szCs w:val="28"/>
        </w:rPr>
      </w:pPr>
      <w:bookmarkStart w:id="7" w:name="_Toc494827629"/>
      <w:r w:rsidRPr="004D33C5">
        <w:rPr>
          <w:rFonts w:cs="Times New Roman"/>
          <w:i/>
          <w:sz w:val="28"/>
          <w:szCs w:val="28"/>
        </w:rPr>
        <w:t>5.2. Quy định về cách thức tính điểm:</w:t>
      </w:r>
      <w:bookmarkEnd w:id="7"/>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 xml:space="preserve">Đối với các tiêu chí có số liệu là ‘có’ hoặc ‘không’: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Điểm chấm = Điểm tối đa nếu câu trả lời là ‘có’.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Điểm chấm = 0 nếu câu trả lời là ‘không’.</w:t>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 xml:space="preserve">Đối với các tiêu chí có số liệu tính được tỉ lệ triển khai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Ví du như: Tỷ lệ cán bộ công chức, viên chức được trang bị máy tính, Tỷ lệ các máy tính kết nối internet, Tỷ lệ các máy tính được trang bị phần mềm diệt virus..</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Điểm chấm = Điểm tối đa * Tỉ lệ.</w:t>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Đối với các tiêu chí về cung cấp, cập nhập thông tin:</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Cung cấp đầy đủ: điểm tối đa.</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Không đầy đủ: 50% điểm tối đa</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lastRenderedPageBreak/>
        <w:t xml:space="preserve">- Không cung cấp: 0 điểm. </w:t>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Đối với các tiêu chí về chức năng của phần mềm:</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Có chức năng: điểm tối đa.</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Không có chức năng: 0 điểm.</w:t>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Đối với tiêu chí về Cung cấp dịch vụ công trực tuyến (DVCTT)</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Quy định phải kiểm tra trực tiếp và cho điểm đối với các dịch vụ công trực tuyến cung cấp trên trang/cổng  thông tin điện tử của cơ quan:</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Có cung cấp DVCTT: điểm tối đa</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Tỷ lệ DVCTT mức độ 3/tổng số DVCTT: Điểm chấm = (Tỷ lệ/60%) x điểm tối đa. Do vậy nếu cơ quan/đơn vị có tỷ lệ trên đạt từ 60% trở lên được điểm tối đa</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Tỷ lệ DVCTT mức độ 4 /tổng số DVCTT: Điểm chấm = (Tỷ lệ/10%) x điểm tối đa. Do vậy nếu cơ quan/đơn vị có tỷ lệ trên đạt từ 10% trở lên được điểm tối đa</w:t>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 xml:space="preserve"> Đối với tiêu chí về Hệ thống báo cáo: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Cách tính điểm ưu tiên với các phương thức sau: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Phương thức gửi báo cáo trực tuyến và file (100% và 70%).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Phương thức gửi báo cáo bằng giấy sẽ không được tính điểm.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Tương tự như vậy cách tính điểm đối với cấp độ báo cáo sẽ được tính từ cao đến thấp với các mức từ tuyến xã/huyện/tỉnh,thành phố </w:t>
      </w:r>
    </w:p>
    <w:p w:rsidR="008C57E4" w:rsidRPr="004D33C5" w:rsidRDefault="008C57E4" w:rsidP="00A23B60">
      <w:pPr>
        <w:pStyle w:val="ListParagraph"/>
        <w:numPr>
          <w:ilvl w:val="0"/>
          <w:numId w:val="33"/>
        </w:numPr>
        <w:adjustRightInd w:val="0"/>
        <w:snapToGrid w:val="0"/>
        <w:spacing w:beforeLines="60" w:before="144" w:after="60"/>
        <w:ind w:left="0" w:firstLine="777"/>
        <w:contextualSpacing w:val="0"/>
        <w:jc w:val="both"/>
        <w:rPr>
          <w:sz w:val="28"/>
          <w:szCs w:val="28"/>
        </w:rPr>
      </w:pPr>
      <w:r w:rsidRPr="004D33C5">
        <w:rPr>
          <w:sz w:val="28"/>
          <w:szCs w:val="28"/>
        </w:rPr>
        <w:t>Đối với các tiều chí về cơ chế, chính sách và các quy định cho ứng dụng công nghệ thông tin</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Phải kiểm tra đầy đủ các điều kiện sau khi cho điểm:</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Có ban hành văn bản và cung cấp đầy đủ số, ký hiệu văn bản, đường liên kết đến văn bản: chấm điểm tối đa.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 Có ban hành văn bản nhưng không khai báo số ký hiệu văn bản hoặc đường liên kết: chấm 70% điểm tối đa. </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Không khai báo: 0 điểm.</w:t>
      </w:r>
      <w:r w:rsidRPr="004D33C5">
        <w:rPr>
          <w:sz w:val="28"/>
          <w:szCs w:val="28"/>
        </w:rPr>
        <w:tab/>
      </w:r>
    </w:p>
    <w:p w:rsidR="008C57E4" w:rsidRPr="004D33C5" w:rsidRDefault="008C57E4" w:rsidP="00A23B60">
      <w:pPr>
        <w:pStyle w:val="ListParagraph"/>
        <w:numPr>
          <w:ilvl w:val="0"/>
          <w:numId w:val="33"/>
        </w:numPr>
        <w:adjustRightInd w:val="0"/>
        <w:snapToGrid w:val="0"/>
        <w:spacing w:beforeLines="60" w:before="144" w:after="60"/>
        <w:ind w:left="1134" w:hanging="357"/>
        <w:contextualSpacing w:val="0"/>
        <w:jc w:val="both"/>
        <w:rPr>
          <w:sz w:val="28"/>
          <w:szCs w:val="28"/>
        </w:rPr>
      </w:pPr>
      <w:r w:rsidRPr="004D33C5">
        <w:rPr>
          <w:sz w:val="28"/>
          <w:szCs w:val="28"/>
        </w:rPr>
        <w:t>Đối với các tiêu chí về nhân lực CNTT</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Điểm tính tối đa được ưu tiên đối với những đơn vị có số lượng cán bộ chuyên trách về CNTT ở trình độ Tiến sỹ, Thạc sỹ và có số lượng nhân lực CNTT đông hơn</w:t>
      </w:r>
    </w:p>
    <w:p w:rsidR="008C57E4" w:rsidRPr="004D33C5" w:rsidRDefault="008C57E4" w:rsidP="00A23B60">
      <w:pPr>
        <w:adjustRightInd w:val="0"/>
        <w:snapToGrid w:val="0"/>
        <w:spacing w:beforeLines="60" w:before="144" w:after="60"/>
        <w:ind w:firstLine="720"/>
        <w:jc w:val="both"/>
        <w:rPr>
          <w:sz w:val="28"/>
          <w:szCs w:val="28"/>
        </w:rPr>
      </w:pPr>
      <w:r w:rsidRPr="004D33C5">
        <w:rPr>
          <w:sz w:val="28"/>
          <w:szCs w:val="28"/>
        </w:rPr>
        <w:t xml:space="preserve">Đối với các tiều chí về Đầu tư và dự án CNTT, điểm tính tối đa được ưu tiên đối với những đơn vị có tỷ lệ kinh phí chi cho phần mềm và cho đào tạo </w:t>
      </w:r>
      <w:r w:rsidRPr="004D33C5">
        <w:rPr>
          <w:sz w:val="28"/>
          <w:szCs w:val="28"/>
        </w:rPr>
        <w:lastRenderedPageBreak/>
        <w:t>nâng cao trình độ tin học cho CBCCVC và đào tạo cho cán bộ chuyên trách về CNTT.</w:t>
      </w:r>
    </w:p>
    <w:p w:rsidR="00AC25B3" w:rsidRPr="004D33C5" w:rsidRDefault="008C57E4" w:rsidP="00A23B60">
      <w:pPr>
        <w:autoSpaceDE w:val="0"/>
        <w:autoSpaceDN w:val="0"/>
        <w:adjustRightInd w:val="0"/>
        <w:snapToGrid w:val="0"/>
        <w:spacing w:beforeLines="60" w:before="144" w:after="60"/>
        <w:ind w:firstLine="720"/>
        <w:jc w:val="both"/>
        <w:rPr>
          <w:sz w:val="28"/>
          <w:szCs w:val="28"/>
        </w:rPr>
      </w:pPr>
      <w:r w:rsidRPr="004D33C5">
        <w:rPr>
          <w:sz w:val="28"/>
          <w:szCs w:val="28"/>
        </w:rPr>
        <w:t>Lưu ý là đối với tất cả các tiêu chí trên cần có chuyên gia của đơn vị kiểm tra và xác nhận tính chính xác của số liệu đơn vị cung cấp. Điểm chấm sẽ bằng 0 nếu chuyên gia xác định thông tin đơn vị cung cấp sai với thực tế.</w:t>
      </w:r>
    </w:p>
    <w:p w:rsidR="00245C71" w:rsidRPr="004D33C5" w:rsidRDefault="00AC25B3" w:rsidP="0004123F">
      <w:pPr>
        <w:pStyle w:val="Heading2"/>
        <w:rPr>
          <w:rFonts w:ascii="Times New Roman" w:hAnsi="Times New Roman" w:cs="Times New Roman"/>
          <w:color w:val="000000" w:themeColor="text1"/>
          <w:sz w:val="28"/>
          <w:szCs w:val="28"/>
        </w:rPr>
      </w:pPr>
      <w:bookmarkStart w:id="8" w:name="_Toc494827630"/>
      <w:r w:rsidRPr="004D33C5">
        <w:rPr>
          <w:rFonts w:ascii="Times New Roman" w:hAnsi="Times New Roman" w:cs="Times New Roman"/>
          <w:color w:val="000000" w:themeColor="text1"/>
          <w:sz w:val="28"/>
          <w:szCs w:val="28"/>
        </w:rPr>
        <w:t>6</w:t>
      </w:r>
      <w:r w:rsidR="00245C71" w:rsidRPr="004D33C5">
        <w:rPr>
          <w:rFonts w:ascii="Times New Roman" w:hAnsi="Times New Roman" w:cs="Times New Roman"/>
          <w:color w:val="000000" w:themeColor="text1"/>
          <w:sz w:val="28"/>
          <w:szCs w:val="28"/>
        </w:rPr>
        <w:t>.</w:t>
      </w:r>
      <w:r w:rsidR="00CB7905" w:rsidRPr="004D33C5">
        <w:rPr>
          <w:rFonts w:ascii="Times New Roman" w:hAnsi="Times New Roman" w:cs="Times New Roman"/>
          <w:color w:val="000000" w:themeColor="text1"/>
          <w:sz w:val="28"/>
          <w:szCs w:val="28"/>
        </w:rPr>
        <w:t xml:space="preserve"> </w:t>
      </w:r>
      <w:r w:rsidRPr="004D33C5">
        <w:rPr>
          <w:rFonts w:ascii="Times New Roman" w:hAnsi="Times New Roman" w:cs="Times New Roman"/>
          <w:color w:val="000000" w:themeColor="text1"/>
          <w:sz w:val="28"/>
          <w:szCs w:val="28"/>
        </w:rPr>
        <w:t>C</w:t>
      </w:r>
      <w:r w:rsidR="00245C71" w:rsidRPr="004D33C5">
        <w:rPr>
          <w:rFonts w:ascii="Times New Roman" w:hAnsi="Times New Roman" w:cs="Times New Roman"/>
          <w:color w:val="000000" w:themeColor="text1"/>
          <w:sz w:val="28"/>
          <w:szCs w:val="28"/>
        </w:rPr>
        <w:t>ông tác báo cáo và thu thập số liệu</w:t>
      </w:r>
      <w:bookmarkEnd w:id="8"/>
    </w:p>
    <w:p w:rsidR="00112528" w:rsidRPr="004D33C5" w:rsidRDefault="00112528" w:rsidP="00A23B60">
      <w:pPr>
        <w:autoSpaceDE w:val="0"/>
        <w:autoSpaceDN w:val="0"/>
        <w:adjustRightInd w:val="0"/>
        <w:snapToGrid w:val="0"/>
        <w:spacing w:beforeLines="60" w:before="144" w:after="60"/>
        <w:ind w:firstLine="720"/>
        <w:jc w:val="both"/>
        <w:rPr>
          <w:sz w:val="28"/>
          <w:szCs w:val="28"/>
        </w:rPr>
      </w:pPr>
      <w:r w:rsidRPr="004D33C5">
        <w:rPr>
          <w:sz w:val="28"/>
          <w:szCs w:val="28"/>
        </w:rPr>
        <w:t xml:space="preserve">Năm 2015, </w:t>
      </w:r>
      <w:r w:rsidR="00AC25B3" w:rsidRPr="004D33C5">
        <w:rPr>
          <w:sz w:val="28"/>
          <w:szCs w:val="28"/>
        </w:rPr>
        <w:t>Cục CNTT</w:t>
      </w:r>
      <w:r w:rsidRPr="004D33C5">
        <w:rPr>
          <w:sz w:val="28"/>
          <w:szCs w:val="28"/>
        </w:rPr>
        <w:t xml:space="preserve"> đã tiến hành thu thập số liệu từ báo cáo của các đơn vị (qua đường công văn, emoh và email).</w:t>
      </w:r>
      <w:r w:rsidR="000A4336" w:rsidRPr="004D33C5">
        <w:rPr>
          <w:sz w:val="28"/>
          <w:szCs w:val="28"/>
        </w:rPr>
        <w:t xml:space="preserve"> Kết quả đã có 116/162 đơn vị thực hiện, chiếm tỷ lệ 71,2%. Tuy nhiên việc gửi, nhận và tổng hợp số liệu bằng bản giấy hoặc bản đính kèm qua email đã bộc lộ nhiều điểm yếu: thời gian gửi lâu, thất lạc báo cáo, phải nhập</w:t>
      </w:r>
      <w:r w:rsidR="00FA119B" w:rsidRPr="004D33C5">
        <w:rPr>
          <w:sz w:val="28"/>
          <w:szCs w:val="28"/>
        </w:rPr>
        <w:t xml:space="preserve"> số liệu</w:t>
      </w:r>
      <w:r w:rsidR="000A4336" w:rsidRPr="004D33C5">
        <w:rPr>
          <w:sz w:val="28"/>
          <w:szCs w:val="28"/>
        </w:rPr>
        <w:t xml:space="preserve"> từng báo cáo</w:t>
      </w:r>
      <w:r w:rsidR="00FA119B" w:rsidRPr="004D33C5">
        <w:rPr>
          <w:sz w:val="28"/>
          <w:szCs w:val="28"/>
        </w:rPr>
        <w:t xml:space="preserve"> rồi mới tiến hành phân tích</w:t>
      </w:r>
      <w:r w:rsidR="00FE2880" w:rsidRPr="004D33C5">
        <w:rPr>
          <w:sz w:val="28"/>
          <w:szCs w:val="28"/>
        </w:rPr>
        <w:t xml:space="preserve"> số liệu</w:t>
      </w:r>
      <w:r w:rsidR="00FA119B" w:rsidRPr="004D33C5">
        <w:rPr>
          <w:sz w:val="28"/>
          <w:szCs w:val="28"/>
        </w:rPr>
        <w:t xml:space="preserve"> được, …</w:t>
      </w:r>
    </w:p>
    <w:p w:rsidR="00112528" w:rsidRDefault="00BD6015" w:rsidP="00A23B60">
      <w:pPr>
        <w:autoSpaceDE w:val="0"/>
        <w:autoSpaceDN w:val="0"/>
        <w:adjustRightInd w:val="0"/>
        <w:snapToGrid w:val="0"/>
        <w:spacing w:beforeLines="60" w:before="144" w:after="60"/>
        <w:ind w:firstLine="720"/>
        <w:jc w:val="both"/>
        <w:rPr>
          <w:sz w:val="28"/>
          <w:szCs w:val="28"/>
        </w:rPr>
      </w:pPr>
      <w:r>
        <w:rPr>
          <w:sz w:val="28"/>
          <w:szCs w:val="28"/>
        </w:rPr>
        <w:t>N</w:t>
      </w:r>
      <w:r w:rsidR="00112528" w:rsidRPr="004D33C5">
        <w:rPr>
          <w:sz w:val="28"/>
          <w:szCs w:val="28"/>
        </w:rPr>
        <w:t xml:space="preserve">ăm 2016, </w:t>
      </w:r>
      <w:r w:rsidR="00AC25B3" w:rsidRPr="004D33C5">
        <w:rPr>
          <w:sz w:val="28"/>
          <w:szCs w:val="28"/>
        </w:rPr>
        <w:t>Cục CNTT</w:t>
      </w:r>
      <w:r w:rsidR="00112528" w:rsidRPr="004D33C5">
        <w:rPr>
          <w:sz w:val="28"/>
          <w:szCs w:val="28"/>
        </w:rPr>
        <w:t xml:space="preserve"> đã phối hợp với Tập đoàn VNPT xây dựng phần mềm báo cáo trực tuyến (gọi tắt là </w:t>
      </w:r>
      <w:r w:rsidR="00112528" w:rsidRPr="004D33C5">
        <w:rPr>
          <w:i/>
          <w:sz w:val="28"/>
          <w:szCs w:val="28"/>
        </w:rPr>
        <w:t>phần mềm</w:t>
      </w:r>
      <w:r w:rsidR="00112528" w:rsidRPr="004D33C5">
        <w:rPr>
          <w:sz w:val="28"/>
          <w:szCs w:val="28"/>
        </w:rPr>
        <w:t xml:space="preserve">) nhằm tin học hóa quá trình gửi dữ liệu của các đơn vị cũng như công tác tổng hợp, báo cáo của Cục Công nghệ thông tin. </w:t>
      </w:r>
      <w:r w:rsidR="009613D2" w:rsidRPr="004D33C5">
        <w:rPr>
          <w:sz w:val="28"/>
          <w:szCs w:val="28"/>
        </w:rPr>
        <w:t xml:space="preserve">Phần mềm hiện đang hoạt động trên môi trường Internet và có địa chỉ là: </w:t>
      </w:r>
      <w:hyperlink r:id="rId9" w:history="1">
        <w:r w:rsidR="009613D2" w:rsidRPr="004D33C5">
          <w:rPr>
            <w:rStyle w:val="Hyperlink"/>
            <w:sz w:val="28"/>
            <w:szCs w:val="28"/>
          </w:rPr>
          <w:t>http://ereport.ictmoh.gov.vn/</w:t>
        </w:r>
      </w:hyperlink>
      <w:r w:rsidR="009613D2" w:rsidRPr="004D33C5">
        <w:rPr>
          <w:sz w:val="28"/>
          <w:szCs w:val="28"/>
        </w:rPr>
        <w:t>.</w:t>
      </w:r>
    </w:p>
    <w:p w:rsidR="000A4336" w:rsidRPr="00B5018B" w:rsidRDefault="008C3F3D" w:rsidP="00B5018B">
      <w:pPr>
        <w:autoSpaceDE w:val="0"/>
        <w:autoSpaceDN w:val="0"/>
        <w:adjustRightInd w:val="0"/>
        <w:snapToGrid w:val="0"/>
        <w:spacing w:beforeLines="60" w:before="144" w:after="60"/>
        <w:ind w:firstLine="720"/>
        <w:jc w:val="both"/>
        <w:rPr>
          <w:color w:val="000000" w:themeColor="text1"/>
          <w:sz w:val="28"/>
          <w:szCs w:val="28"/>
        </w:rPr>
      </w:pPr>
      <w:r>
        <w:rPr>
          <w:color w:val="000000" w:themeColor="text1"/>
          <w:sz w:val="28"/>
          <w:szCs w:val="28"/>
        </w:rPr>
        <w:t>Tháng 4/</w:t>
      </w:r>
      <w:r w:rsidR="00B5018B" w:rsidRPr="00B5018B">
        <w:rPr>
          <w:color w:val="000000" w:themeColor="text1"/>
          <w:sz w:val="28"/>
          <w:szCs w:val="28"/>
        </w:rPr>
        <w:t xml:space="preserve">2017, Cục </w:t>
      </w:r>
      <w:r w:rsidR="00B5018B" w:rsidRPr="008C3F3D">
        <w:rPr>
          <w:sz w:val="28"/>
          <w:szCs w:val="28"/>
        </w:rPr>
        <w:t>CNTT</w:t>
      </w:r>
      <w:r>
        <w:rPr>
          <w:sz w:val="28"/>
          <w:szCs w:val="28"/>
        </w:rPr>
        <w:t xml:space="preserve"> đã liên hệ, đôn đốc, hướng dẫn các đơn vị </w:t>
      </w:r>
      <w:r w:rsidR="00B5018B" w:rsidRPr="008C3F3D">
        <w:rPr>
          <w:sz w:val="28"/>
          <w:szCs w:val="28"/>
        </w:rPr>
        <w:t xml:space="preserve"> </w:t>
      </w:r>
      <w:r>
        <w:rPr>
          <w:sz w:val="28"/>
          <w:szCs w:val="28"/>
        </w:rPr>
        <w:t>thu thập số liệu và thực hiện báo cáo qua phần mềm trực tuyến</w:t>
      </w:r>
      <w:r w:rsidR="00FE2880" w:rsidRPr="00B5018B">
        <w:rPr>
          <w:color w:val="000000" w:themeColor="text1"/>
          <w:sz w:val="28"/>
          <w:szCs w:val="28"/>
        </w:rPr>
        <w:t>.</w:t>
      </w:r>
    </w:p>
    <w:p w:rsidR="00015D12" w:rsidRPr="004D33C5" w:rsidRDefault="00015D12" w:rsidP="00C020F8">
      <w:pPr>
        <w:autoSpaceDE w:val="0"/>
        <w:autoSpaceDN w:val="0"/>
        <w:adjustRightInd w:val="0"/>
        <w:snapToGrid w:val="0"/>
        <w:spacing w:beforeLines="60" w:before="144" w:after="60"/>
        <w:ind w:firstLine="720"/>
        <w:jc w:val="both"/>
        <w:rPr>
          <w:sz w:val="28"/>
          <w:szCs w:val="28"/>
        </w:rPr>
      </w:pPr>
      <w:r w:rsidRPr="004D33C5">
        <w:rPr>
          <w:sz w:val="28"/>
          <w:szCs w:val="28"/>
        </w:rPr>
        <w:t xml:space="preserve">Số liệu về các đơn vị thực hiện báo cáo </w:t>
      </w:r>
      <w:r w:rsidR="00DB56A1" w:rsidRPr="004D33C5">
        <w:rPr>
          <w:sz w:val="28"/>
          <w:szCs w:val="28"/>
        </w:rPr>
        <w:t xml:space="preserve">cho đến </w:t>
      </w:r>
      <w:r w:rsidR="008C3F3D">
        <w:rPr>
          <w:sz w:val="28"/>
          <w:szCs w:val="28"/>
        </w:rPr>
        <w:t>tháng 9</w:t>
      </w:r>
      <w:r w:rsidR="00DB56A1" w:rsidRPr="004D33C5">
        <w:rPr>
          <w:sz w:val="28"/>
          <w:szCs w:val="28"/>
        </w:rPr>
        <w:t>/201</w:t>
      </w:r>
      <w:r w:rsidR="00D719A7" w:rsidRPr="004D33C5">
        <w:rPr>
          <w:sz w:val="28"/>
          <w:szCs w:val="28"/>
        </w:rPr>
        <w:t>7</w:t>
      </w:r>
      <w:r w:rsidR="00DB56A1" w:rsidRPr="004D33C5">
        <w:rPr>
          <w:sz w:val="28"/>
          <w:szCs w:val="28"/>
        </w:rPr>
        <w:t xml:space="preserve"> </w:t>
      </w:r>
      <w:r w:rsidR="00A23B60" w:rsidRPr="004D33C5">
        <w:rPr>
          <w:sz w:val="28"/>
          <w:szCs w:val="28"/>
        </w:rPr>
        <w:t>được trình bày như bảng sau:</w:t>
      </w:r>
    </w:p>
    <w:tbl>
      <w:tblPr>
        <w:tblStyle w:val="TableGrid"/>
        <w:tblW w:w="9288" w:type="dxa"/>
        <w:tblLook w:val="04A0" w:firstRow="1" w:lastRow="0" w:firstColumn="1" w:lastColumn="0" w:noHBand="0" w:noVBand="1"/>
      </w:tblPr>
      <w:tblGrid>
        <w:gridCol w:w="560"/>
        <w:gridCol w:w="4318"/>
        <w:gridCol w:w="1440"/>
        <w:gridCol w:w="1350"/>
        <w:gridCol w:w="1620"/>
      </w:tblGrid>
      <w:tr w:rsidR="00896835" w:rsidRPr="004D33C5" w:rsidTr="00896835">
        <w:tc>
          <w:tcPr>
            <w:tcW w:w="560" w:type="dxa"/>
          </w:tcPr>
          <w:p w:rsidR="00896835" w:rsidRPr="004D33C5" w:rsidRDefault="00896835" w:rsidP="001F42F3">
            <w:pPr>
              <w:autoSpaceDE w:val="0"/>
              <w:autoSpaceDN w:val="0"/>
              <w:adjustRightInd w:val="0"/>
              <w:snapToGrid w:val="0"/>
              <w:spacing w:before="120"/>
              <w:jc w:val="center"/>
              <w:rPr>
                <w:sz w:val="28"/>
                <w:szCs w:val="28"/>
              </w:rPr>
            </w:pPr>
            <w:r w:rsidRPr="004D33C5">
              <w:rPr>
                <w:sz w:val="28"/>
                <w:szCs w:val="28"/>
              </w:rPr>
              <w:t>TT</w:t>
            </w:r>
          </w:p>
        </w:tc>
        <w:tc>
          <w:tcPr>
            <w:tcW w:w="4318" w:type="dxa"/>
          </w:tcPr>
          <w:p w:rsidR="00896835" w:rsidRPr="004D33C5" w:rsidRDefault="00896835" w:rsidP="001F42F3">
            <w:pPr>
              <w:autoSpaceDE w:val="0"/>
              <w:autoSpaceDN w:val="0"/>
              <w:adjustRightInd w:val="0"/>
              <w:snapToGrid w:val="0"/>
              <w:spacing w:before="120"/>
              <w:jc w:val="center"/>
              <w:rPr>
                <w:sz w:val="28"/>
                <w:szCs w:val="28"/>
              </w:rPr>
            </w:pPr>
            <w:r w:rsidRPr="004D33C5">
              <w:rPr>
                <w:sz w:val="28"/>
                <w:szCs w:val="28"/>
              </w:rPr>
              <w:t>Nhóm đơn vị</w:t>
            </w:r>
          </w:p>
        </w:tc>
        <w:tc>
          <w:tcPr>
            <w:tcW w:w="1440" w:type="dxa"/>
          </w:tcPr>
          <w:p w:rsidR="00896835" w:rsidRPr="004D33C5" w:rsidRDefault="00896835" w:rsidP="001F42F3">
            <w:pPr>
              <w:autoSpaceDE w:val="0"/>
              <w:autoSpaceDN w:val="0"/>
              <w:adjustRightInd w:val="0"/>
              <w:snapToGrid w:val="0"/>
              <w:spacing w:before="120"/>
              <w:jc w:val="center"/>
              <w:rPr>
                <w:sz w:val="28"/>
                <w:szCs w:val="28"/>
              </w:rPr>
            </w:pPr>
            <w:r w:rsidRPr="004D33C5">
              <w:rPr>
                <w:sz w:val="28"/>
                <w:szCs w:val="28"/>
              </w:rPr>
              <w:t>Tổng số     đơn vị</w:t>
            </w:r>
          </w:p>
        </w:tc>
        <w:tc>
          <w:tcPr>
            <w:tcW w:w="1350" w:type="dxa"/>
          </w:tcPr>
          <w:p w:rsidR="00896835" w:rsidRPr="004D33C5" w:rsidRDefault="00896835" w:rsidP="001F42F3">
            <w:pPr>
              <w:autoSpaceDE w:val="0"/>
              <w:autoSpaceDN w:val="0"/>
              <w:adjustRightInd w:val="0"/>
              <w:snapToGrid w:val="0"/>
              <w:spacing w:before="120"/>
              <w:jc w:val="center"/>
              <w:rPr>
                <w:sz w:val="28"/>
                <w:szCs w:val="28"/>
              </w:rPr>
            </w:pPr>
            <w:r w:rsidRPr="004D33C5">
              <w:rPr>
                <w:sz w:val="28"/>
                <w:szCs w:val="28"/>
              </w:rPr>
              <w:t>Số đơn vị   báo cáo</w:t>
            </w:r>
          </w:p>
        </w:tc>
        <w:tc>
          <w:tcPr>
            <w:tcW w:w="1620" w:type="dxa"/>
          </w:tcPr>
          <w:p w:rsidR="00896835" w:rsidRPr="004D33C5" w:rsidRDefault="00896835" w:rsidP="001F42F3">
            <w:pPr>
              <w:autoSpaceDE w:val="0"/>
              <w:autoSpaceDN w:val="0"/>
              <w:adjustRightInd w:val="0"/>
              <w:snapToGrid w:val="0"/>
              <w:spacing w:before="120"/>
              <w:jc w:val="center"/>
              <w:rPr>
                <w:sz w:val="28"/>
                <w:szCs w:val="28"/>
              </w:rPr>
            </w:pPr>
            <w:r w:rsidRPr="004D33C5">
              <w:rPr>
                <w:sz w:val="28"/>
                <w:szCs w:val="28"/>
              </w:rPr>
              <w:t>Tỷ lệ        báo cáo</w:t>
            </w:r>
          </w:p>
        </w:tc>
      </w:tr>
      <w:tr w:rsidR="007C36A5" w:rsidRPr="004D33C5" w:rsidTr="007C36A5">
        <w:tc>
          <w:tcPr>
            <w:tcW w:w="560" w:type="dxa"/>
          </w:tcPr>
          <w:p w:rsidR="007C36A5" w:rsidRPr="004D33C5" w:rsidRDefault="007C36A5" w:rsidP="001F42F3">
            <w:pPr>
              <w:autoSpaceDE w:val="0"/>
              <w:autoSpaceDN w:val="0"/>
              <w:adjustRightInd w:val="0"/>
              <w:snapToGrid w:val="0"/>
              <w:spacing w:before="120"/>
              <w:jc w:val="center"/>
              <w:rPr>
                <w:sz w:val="28"/>
                <w:szCs w:val="28"/>
              </w:rPr>
            </w:pPr>
            <w:r w:rsidRPr="004D33C5">
              <w:rPr>
                <w:sz w:val="28"/>
                <w:szCs w:val="28"/>
              </w:rPr>
              <w:t>1</w:t>
            </w:r>
          </w:p>
        </w:tc>
        <w:tc>
          <w:tcPr>
            <w:tcW w:w="4318" w:type="dxa"/>
          </w:tcPr>
          <w:p w:rsidR="007C36A5" w:rsidRPr="004D33C5" w:rsidRDefault="007C36A5" w:rsidP="001F42F3">
            <w:pPr>
              <w:autoSpaceDE w:val="0"/>
              <w:autoSpaceDN w:val="0"/>
              <w:adjustRightInd w:val="0"/>
              <w:snapToGrid w:val="0"/>
              <w:spacing w:before="120"/>
              <w:rPr>
                <w:sz w:val="28"/>
                <w:szCs w:val="28"/>
              </w:rPr>
            </w:pPr>
            <w:r w:rsidRPr="004D33C5">
              <w:rPr>
                <w:sz w:val="28"/>
                <w:szCs w:val="28"/>
              </w:rPr>
              <w:t>Đơn vị thuộc Bộ Y tế</w:t>
            </w:r>
            <w:r>
              <w:rPr>
                <w:sz w:val="28"/>
                <w:szCs w:val="28"/>
              </w:rPr>
              <w:t xml:space="preserve"> </w:t>
            </w:r>
          </w:p>
        </w:tc>
        <w:tc>
          <w:tcPr>
            <w:tcW w:w="1440" w:type="dxa"/>
            <w:vAlign w:val="center"/>
          </w:tcPr>
          <w:p w:rsidR="007C36A5" w:rsidRDefault="007C36A5">
            <w:pPr>
              <w:jc w:val="center"/>
              <w:rPr>
                <w:color w:val="000000"/>
                <w:sz w:val="28"/>
                <w:szCs w:val="28"/>
              </w:rPr>
            </w:pPr>
            <w:r>
              <w:rPr>
                <w:color w:val="000000"/>
                <w:sz w:val="28"/>
                <w:szCs w:val="28"/>
              </w:rPr>
              <w:t>20</w:t>
            </w:r>
          </w:p>
        </w:tc>
        <w:tc>
          <w:tcPr>
            <w:tcW w:w="1350" w:type="dxa"/>
            <w:vAlign w:val="center"/>
          </w:tcPr>
          <w:p w:rsidR="007C36A5" w:rsidRDefault="007C36A5">
            <w:pPr>
              <w:jc w:val="center"/>
              <w:rPr>
                <w:color w:val="000000"/>
                <w:sz w:val="28"/>
                <w:szCs w:val="28"/>
              </w:rPr>
            </w:pPr>
            <w:r>
              <w:rPr>
                <w:color w:val="000000"/>
                <w:sz w:val="28"/>
                <w:szCs w:val="28"/>
              </w:rPr>
              <w:t>20</w:t>
            </w:r>
          </w:p>
        </w:tc>
        <w:tc>
          <w:tcPr>
            <w:tcW w:w="1620" w:type="dxa"/>
            <w:vAlign w:val="center"/>
          </w:tcPr>
          <w:p w:rsidR="007C36A5" w:rsidRDefault="007C36A5">
            <w:pPr>
              <w:jc w:val="center"/>
              <w:rPr>
                <w:color w:val="000000"/>
                <w:sz w:val="28"/>
                <w:szCs w:val="28"/>
              </w:rPr>
            </w:pPr>
            <w:r>
              <w:rPr>
                <w:color w:val="000000"/>
                <w:sz w:val="28"/>
                <w:szCs w:val="28"/>
              </w:rPr>
              <w:t>100%</w:t>
            </w:r>
          </w:p>
        </w:tc>
      </w:tr>
      <w:tr w:rsidR="007C36A5" w:rsidRPr="004D33C5" w:rsidTr="007C36A5">
        <w:tc>
          <w:tcPr>
            <w:tcW w:w="560" w:type="dxa"/>
          </w:tcPr>
          <w:p w:rsidR="007C36A5" w:rsidRPr="004D33C5" w:rsidRDefault="007C36A5" w:rsidP="001F42F3">
            <w:pPr>
              <w:autoSpaceDE w:val="0"/>
              <w:autoSpaceDN w:val="0"/>
              <w:adjustRightInd w:val="0"/>
              <w:snapToGrid w:val="0"/>
              <w:spacing w:before="120"/>
              <w:jc w:val="center"/>
              <w:rPr>
                <w:sz w:val="28"/>
                <w:szCs w:val="28"/>
              </w:rPr>
            </w:pPr>
            <w:r w:rsidRPr="004D33C5">
              <w:rPr>
                <w:sz w:val="28"/>
                <w:szCs w:val="28"/>
              </w:rPr>
              <w:t>2</w:t>
            </w:r>
          </w:p>
        </w:tc>
        <w:tc>
          <w:tcPr>
            <w:tcW w:w="4318" w:type="dxa"/>
          </w:tcPr>
          <w:p w:rsidR="007C36A5" w:rsidRPr="004D33C5" w:rsidRDefault="007C36A5" w:rsidP="001F42F3">
            <w:pPr>
              <w:autoSpaceDE w:val="0"/>
              <w:autoSpaceDN w:val="0"/>
              <w:adjustRightInd w:val="0"/>
              <w:snapToGrid w:val="0"/>
              <w:spacing w:before="120"/>
              <w:rPr>
                <w:sz w:val="28"/>
                <w:szCs w:val="28"/>
              </w:rPr>
            </w:pPr>
            <w:r w:rsidRPr="004D33C5">
              <w:rPr>
                <w:sz w:val="28"/>
                <w:szCs w:val="28"/>
              </w:rPr>
              <w:t>Sở Y tế</w:t>
            </w:r>
          </w:p>
        </w:tc>
        <w:tc>
          <w:tcPr>
            <w:tcW w:w="1440" w:type="dxa"/>
            <w:vAlign w:val="center"/>
          </w:tcPr>
          <w:p w:rsidR="007C36A5" w:rsidRDefault="007C36A5">
            <w:pPr>
              <w:jc w:val="center"/>
              <w:rPr>
                <w:color w:val="000000"/>
                <w:sz w:val="28"/>
                <w:szCs w:val="28"/>
              </w:rPr>
            </w:pPr>
            <w:r>
              <w:rPr>
                <w:color w:val="000000"/>
                <w:sz w:val="28"/>
                <w:szCs w:val="28"/>
              </w:rPr>
              <w:t>63</w:t>
            </w:r>
          </w:p>
        </w:tc>
        <w:tc>
          <w:tcPr>
            <w:tcW w:w="1350" w:type="dxa"/>
            <w:vAlign w:val="center"/>
          </w:tcPr>
          <w:p w:rsidR="007C36A5" w:rsidRDefault="007C36A5">
            <w:pPr>
              <w:jc w:val="center"/>
              <w:rPr>
                <w:color w:val="000000"/>
                <w:sz w:val="28"/>
                <w:szCs w:val="28"/>
              </w:rPr>
            </w:pPr>
            <w:r>
              <w:rPr>
                <w:color w:val="000000"/>
                <w:sz w:val="28"/>
                <w:szCs w:val="28"/>
              </w:rPr>
              <w:t>61</w:t>
            </w:r>
          </w:p>
        </w:tc>
        <w:tc>
          <w:tcPr>
            <w:tcW w:w="1620" w:type="dxa"/>
            <w:vAlign w:val="center"/>
          </w:tcPr>
          <w:p w:rsidR="007C36A5" w:rsidRDefault="007C36A5">
            <w:pPr>
              <w:jc w:val="center"/>
              <w:rPr>
                <w:color w:val="000000"/>
                <w:sz w:val="28"/>
                <w:szCs w:val="28"/>
              </w:rPr>
            </w:pPr>
            <w:r>
              <w:rPr>
                <w:color w:val="000000"/>
                <w:sz w:val="28"/>
                <w:szCs w:val="28"/>
              </w:rPr>
              <w:t>97%</w:t>
            </w:r>
          </w:p>
        </w:tc>
      </w:tr>
      <w:tr w:rsidR="007C36A5" w:rsidRPr="004D33C5" w:rsidTr="007C36A5">
        <w:tc>
          <w:tcPr>
            <w:tcW w:w="560" w:type="dxa"/>
          </w:tcPr>
          <w:p w:rsidR="007C36A5" w:rsidRPr="004D33C5" w:rsidRDefault="007C36A5" w:rsidP="001F42F3">
            <w:pPr>
              <w:autoSpaceDE w:val="0"/>
              <w:autoSpaceDN w:val="0"/>
              <w:adjustRightInd w:val="0"/>
              <w:snapToGrid w:val="0"/>
              <w:spacing w:before="120"/>
              <w:jc w:val="center"/>
              <w:rPr>
                <w:sz w:val="28"/>
                <w:szCs w:val="28"/>
              </w:rPr>
            </w:pPr>
            <w:r w:rsidRPr="004D33C5">
              <w:rPr>
                <w:sz w:val="28"/>
                <w:szCs w:val="28"/>
              </w:rPr>
              <w:t>3</w:t>
            </w:r>
          </w:p>
        </w:tc>
        <w:tc>
          <w:tcPr>
            <w:tcW w:w="4318" w:type="dxa"/>
          </w:tcPr>
          <w:p w:rsidR="007C36A5" w:rsidRPr="004D33C5" w:rsidRDefault="007C36A5" w:rsidP="001F42F3">
            <w:pPr>
              <w:autoSpaceDE w:val="0"/>
              <w:autoSpaceDN w:val="0"/>
              <w:adjustRightInd w:val="0"/>
              <w:snapToGrid w:val="0"/>
              <w:spacing w:before="120"/>
              <w:rPr>
                <w:sz w:val="28"/>
                <w:szCs w:val="28"/>
              </w:rPr>
            </w:pPr>
            <w:r w:rsidRPr="004D33C5">
              <w:rPr>
                <w:sz w:val="28"/>
                <w:szCs w:val="28"/>
              </w:rPr>
              <w:t>Trường đại học, cao đẳng</w:t>
            </w:r>
          </w:p>
        </w:tc>
        <w:tc>
          <w:tcPr>
            <w:tcW w:w="1440" w:type="dxa"/>
            <w:vAlign w:val="center"/>
          </w:tcPr>
          <w:p w:rsidR="007C36A5" w:rsidRDefault="007C36A5">
            <w:pPr>
              <w:jc w:val="center"/>
              <w:rPr>
                <w:color w:val="000000"/>
                <w:sz w:val="28"/>
                <w:szCs w:val="28"/>
              </w:rPr>
            </w:pPr>
            <w:r>
              <w:rPr>
                <w:color w:val="000000"/>
                <w:sz w:val="28"/>
                <w:szCs w:val="28"/>
              </w:rPr>
              <w:t>12</w:t>
            </w:r>
          </w:p>
        </w:tc>
        <w:tc>
          <w:tcPr>
            <w:tcW w:w="1350" w:type="dxa"/>
            <w:vAlign w:val="center"/>
          </w:tcPr>
          <w:p w:rsidR="007C36A5" w:rsidRDefault="007C36A5">
            <w:pPr>
              <w:jc w:val="center"/>
              <w:rPr>
                <w:color w:val="000000"/>
                <w:sz w:val="28"/>
                <w:szCs w:val="28"/>
              </w:rPr>
            </w:pPr>
            <w:r>
              <w:rPr>
                <w:color w:val="000000"/>
                <w:sz w:val="28"/>
                <w:szCs w:val="28"/>
              </w:rPr>
              <w:t>7</w:t>
            </w:r>
          </w:p>
        </w:tc>
        <w:tc>
          <w:tcPr>
            <w:tcW w:w="1620" w:type="dxa"/>
            <w:vAlign w:val="center"/>
          </w:tcPr>
          <w:p w:rsidR="007C36A5" w:rsidRDefault="007C36A5">
            <w:pPr>
              <w:jc w:val="center"/>
              <w:rPr>
                <w:color w:val="000000"/>
                <w:sz w:val="28"/>
                <w:szCs w:val="28"/>
              </w:rPr>
            </w:pPr>
            <w:r>
              <w:rPr>
                <w:color w:val="000000"/>
                <w:sz w:val="28"/>
                <w:szCs w:val="28"/>
              </w:rPr>
              <w:t>58%</w:t>
            </w:r>
          </w:p>
        </w:tc>
      </w:tr>
      <w:tr w:rsidR="007C36A5" w:rsidRPr="004D33C5" w:rsidTr="007C36A5">
        <w:tc>
          <w:tcPr>
            <w:tcW w:w="560" w:type="dxa"/>
          </w:tcPr>
          <w:p w:rsidR="007C36A5" w:rsidRPr="004D33C5" w:rsidRDefault="007C36A5" w:rsidP="001F42F3">
            <w:pPr>
              <w:autoSpaceDE w:val="0"/>
              <w:autoSpaceDN w:val="0"/>
              <w:adjustRightInd w:val="0"/>
              <w:snapToGrid w:val="0"/>
              <w:spacing w:before="120"/>
              <w:jc w:val="center"/>
              <w:rPr>
                <w:sz w:val="28"/>
                <w:szCs w:val="28"/>
              </w:rPr>
            </w:pPr>
            <w:r w:rsidRPr="004D33C5">
              <w:rPr>
                <w:sz w:val="28"/>
                <w:szCs w:val="28"/>
              </w:rPr>
              <w:t>4</w:t>
            </w:r>
          </w:p>
        </w:tc>
        <w:tc>
          <w:tcPr>
            <w:tcW w:w="4318" w:type="dxa"/>
          </w:tcPr>
          <w:p w:rsidR="007C36A5" w:rsidRPr="004D33C5" w:rsidRDefault="007C36A5" w:rsidP="001F42F3">
            <w:pPr>
              <w:autoSpaceDE w:val="0"/>
              <w:autoSpaceDN w:val="0"/>
              <w:adjustRightInd w:val="0"/>
              <w:snapToGrid w:val="0"/>
              <w:spacing w:before="120"/>
              <w:rPr>
                <w:sz w:val="28"/>
                <w:szCs w:val="28"/>
              </w:rPr>
            </w:pPr>
            <w:r w:rsidRPr="004D33C5">
              <w:rPr>
                <w:sz w:val="28"/>
                <w:szCs w:val="28"/>
              </w:rPr>
              <w:t>Viện, trung tâm</w:t>
            </w:r>
          </w:p>
        </w:tc>
        <w:tc>
          <w:tcPr>
            <w:tcW w:w="1440" w:type="dxa"/>
            <w:vAlign w:val="center"/>
          </w:tcPr>
          <w:p w:rsidR="007C36A5" w:rsidRDefault="007C36A5">
            <w:pPr>
              <w:jc w:val="center"/>
              <w:rPr>
                <w:color w:val="000000"/>
                <w:sz w:val="28"/>
                <w:szCs w:val="28"/>
              </w:rPr>
            </w:pPr>
            <w:r>
              <w:rPr>
                <w:color w:val="000000"/>
                <w:sz w:val="28"/>
                <w:szCs w:val="28"/>
              </w:rPr>
              <w:t>28</w:t>
            </w:r>
          </w:p>
        </w:tc>
        <w:tc>
          <w:tcPr>
            <w:tcW w:w="1350" w:type="dxa"/>
            <w:vAlign w:val="center"/>
          </w:tcPr>
          <w:p w:rsidR="007C36A5" w:rsidRDefault="007C36A5">
            <w:pPr>
              <w:jc w:val="center"/>
              <w:rPr>
                <w:color w:val="000000"/>
                <w:sz w:val="28"/>
                <w:szCs w:val="28"/>
              </w:rPr>
            </w:pPr>
            <w:r>
              <w:rPr>
                <w:color w:val="000000"/>
                <w:sz w:val="28"/>
                <w:szCs w:val="28"/>
              </w:rPr>
              <w:t>23</w:t>
            </w:r>
          </w:p>
        </w:tc>
        <w:tc>
          <w:tcPr>
            <w:tcW w:w="1620" w:type="dxa"/>
            <w:vAlign w:val="center"/>
          </w:tcPr>
          <w:p w:rsidR="007C36A5" w:rsidRDefault="007C36A5">
            <w:pPr>
              <w:jc w:val="center"/>
              <w:rPr>
                <w:color w:val="000000"/>
                <w:sz w:val="28"/>
                <w:szCs w:val="28"/>
              </w:rPr>
            </w:pPr>
            <w:r>
              <w:rPr>
                <w:color w:val="000000"/>
                <w:sz w:val="28"/>
                <w:szCs w:val="28"/>
              </w:rPr>
              <w:t>82%</w:t>
            </w:r>
          </w:p>
        </w:tc>
      </w:tr>
      <w:tr w:rsidR="007C36A5" w:rsidRPr="004D33C5" w:rsidTr="007C36A5">
        <w:tc>
          <w:tcPr>
            <w:tcW w:w="560" w:type="dxa"/>
          </w:tcPr>
          <w:p w:rsidR="007C36A5" w:rsidRPr="004D33C5" w:rsidRDefault="007C36A5" w:rsidP="001F42F3">
            <w:pPr>
              <w:autoSpaceDE w:val="0"/>
              <w:autoSpaceDN w:val="0"/>
              <w:adjustRightInd w:val="0"/>
              <w:snapToGrid w:val="0"/>
              <w:spacing w:before="120"/>
              <w:jc w:val="center"/>
              <w:rPr>
                <w:sz w:val="28"/>
                <w:szCs w:val="28"/>
              </w:rPr>
            </w:pPr>
            <w:r w:rsidRPr="004D33C5">
              <w:rPr>
                <w:sz w:val="28"/>
                <w:szCs w:val="28"/>
              </w:rPr>
              <w:t>5</w:t>
            </w:r>
          </w:p>
        </w:tc>
        <w:tc>
          <w:tcPr>
            <w:tcW w:w="4318" w:type="dxa"/>
          </w:tcPr>
          <w:p w:rsidR="007C36A5" w:rsidRPr="004D33C5" w:rsidRDefault="007C36A5" w:rsidP="001F42F3">
            <w:pPr>
              <w:autoSpaceDE w:val="0"/>
              <w:autoSpaceDN w:val="0"/>
              <w:adjustRightInd w:val="0"/>
              <w:snapToGrid w:val="0"/>
              <w:spacing w:before="120"/>
              <w:rPr>
                <w:sz w:val="28"/>
                <w:szCs w:val="28"/>
              </w:rPr>
            </w:pPr>
            <w:r w:rsidRPr="004D33C5">
              <w:rPr>
                <w:sz w:val="28"/>
                <w:szCs w:val="28"/>
              </w:rPr>
              <w:t>Bệnh viện; viện có giường bệnh</w:t>
            </w:r>
          </w:p>
        </w:tc>
        <w:tc>
          <w:tcPr>
            <w:tcW w:w="1440" w:type="dxa"/>
            <w:vAlign w:val="center"/>
          </w:tcPr>
          <w:p w:rsidR="007C36A5" w:rsidRDefault="007C36A5">
            <w:pPr>
              <w:jc w:val="center"/>
              <w:rPr>
                <w:color w:val="000000"/>
                <w:sz w:val="28"/>
                <w:szCs w:val="28"/>
              </w:rPr>
            </w:pPr>
            <w:r>
              <w:rPr>
                <w:color w:val="000000"/>
                <w:sz w:val="28"/>
                <w:szCs w:val="28"/>
              </w:rPr>
              <w:t>37</w:t>
            </w:r>
          </w:p>
        </w:tc>
        <w:tc>
          <w:tcPr>
            <w:tcW w:w="1350" w:type="dxa"/>
            <w:vAlign w:val="center"/>
          </w:tcPr>
          <w:p w:rsidR="007C36A5" w:rsidRDefault="007C36A5">
            <w:pPr>
              <w:jc w:val="center"/>
              <w:rPr>
                <w:color w:val="000000"/>
                <w:sz w:val="28"/>
                <w:szCs w:val="28"/>
              </w:rPr>
            </w:pPr>
            <w:r>
              <w:rPr>
                <w:color w:val="000000"/>
                <w:sz w:val="28"/>
                <w:szCs w:val="28"/>
              </w:rPr>
              <w:t>36</w:t>
            </w:r>
          </w:p>
        </w:tc>
        <w:tc>
          <w:tcPr>
            <w:tcW w:w="1620" w:type="dxa"/>
            <w:vAlign w:val="center"/>
          </w:tcPr>
          <w:p w:rsidR="007C36A5" w:rsidRDefault="007C36A5">
            <w:pPr>
              <w:jc w:val="center"/>
              <w:rPr>
                <w:color w:val="000000"/>
                <w:sz w:val="28"/>
                <w:szCs w:val="28"/>
              </w:rPr>
            </w:pPr>
            <w:r>
              <w:rPr>
                <w:color w:val="000000"/>
                <w:sz w:val="28"/>
                <w:szCs w:val="28"/>
              </w:rPr>
              <w:t>97%</w:t>
            </w:r>
          </w:p>
        </w:tc>
      </w:tr>
      <w:tr w:rsidR="007C36A5" w:rsidRPr="004D33C5" w:rsidTr="007C36A5">
        <w:tc>
          <w:tcPr>
            <w:tcW w:w="4878" w:type="dxa"/>
            <w:gridSpan w:val="2"/>
          </w:tcPr>
          <w:p w:rsidR="007C36A5" w:rsidRPr="004D33C5" w:rsidRDefault="007C36A5" w:rsidP="001F42F3">
            <w:pPr>
              <w:autoSpaceDE w:val="0"/>
              <w:autoSpaceDN w:val="0"/>
              <w:adjustRightInd w:val="0"/>
              <w:snapToGrid w:val="0"/>
              <w:spacing w:before="120"/>
              <w:jc w:val="center"/>
              <w:rPr>
                <w:b/>
                <w:sz w:val="28"/>
                <w:szCs w:val="28"/>
              </w:rPr>
            </w:pPr>
            <w:r w:rsidRPr="004D33C5">
              <w:rPr>
                <w:b/>
                <w:sz w:val="28"/>
                <w:szCs w:val="28"/>
              </w:rPr>
              <w:t>Tổng cộng</w:t>
            </w:r>
          </w:p>
        </w:tc>
        <w:tc>
          <w:tcPr>
            <w:tcW w:w="1440" w:type="dxa"/>
          </w:tcPr>
          <w:p w:rsidR="007C36A5" w:rsidRPr="004D33C5" w:rsidRDefault="007C36A5" w:rsidP="001F42F3">
            <w:pPr>
              <w:spacing w:before="120"/>
              <w:jc w:val="center"/>
              <w:rPr>
                <w:sz w:val="28"/>
                <w:szCs w:val="28"/>
              </w:rPr>
            </w:pPr>
            <w:r w:rsidRPr="004D33C5">
              <w:rPr>
                <w:sz w:val="28"/>
                <w:szCs w:val="28"/>
              </w:rPr>
              <w:t>160</w:t>
            </w:r>
          </w:p>
        </w:tc>
        <w:tc>
          <w:tcPr>
            <w:tcW w:w="1350" w:type="dxa"/>
            <w:vAlign w:val="center"/>
          </w:tcPr>
          <w:p w:rsidR="007C36A5" w:rsidRDefault="007C36A5">
            <w:pPr>
              <w:jc w:val="center"/>
              <w:rPr>
                <w:color w:val="000000"/>
                <w:sz w:val="26"/>
                <w:szCs w:val="26"/>
              </w:rPr>
            </w:pPr>
            <w:r>
              <w:rPr>
                <w:color w:val="000000"/>
                <w:sz w:val="26"/>
                <w:szCs w:val="26"/>
              </w:rPr>
              <w:t>147</w:t>
            </w:r>
          </w:p>
        </w:tc>
        <w:tc>
          <w:tcPr>
            <w:tcW w:w="1620" w:type="dxa"/>
            <w:vAlign w:val="center"/>
          </w:tcPr>
          <w:p w:rsidR="007C36A5" w:rsidRDefault="007C36A5">
            <w:pPr>
              <w:jc w:val="center"/>
              <w:rPr>
                <w:color w:val="000000"/>
                <w:sz w:val="28"/>
                <w:szCs w:val="28"/>
              </w:rPr>
            </w:pPr>
            <w:r>
              <w:rPr>
                <w:color w:val="000000"/>
                <w:sz w:val="28"/>
                <w:szCs w:val="28"/>
              </w:rPr>
              <w:t>92%</w:t>
            </w:r>
          </w:p>
        </w:tc>
      </w:tr>
    </w:tbl>
    <w:p w:rsidR="00015D12" w:rsidRPr="004D33C5" w:rsidRDefault="00015D12" w:rsidP="00015D12">
      <w:pPr>
        <w:autoSpaceDE w:val="0"/>
        <w:autoSpaceDN w:val="0"/>
        <w:adjustRightInd w:val="0"/>
        <w:snapToGrid w:val="0"/>
        <w:spacing w:before="120"/>
        <w:ind w:firstLine="720"/>
        <w:jc w:val="both"/>
        <w:rPr>
          <w:sz w:val="28"/>
          <w:szCs w:val="28"/>
        </w:rPr>
      </w:pPr>
    </w:p>
    <w:p w:rsidR="004F6F08" w:rsidRPr="004D33C5" w:rsidRDefault="004F6F08">
      <w:pPr>
        <w:spacing w:before="120"/>
        <w:ind w:firstLine="720"/>
        <w:rPr>
          <w:b/>
          <w:bCs/>
          <w:sz w:val="28"/>
          <w:szCs w:val="28"/>
        </w:rPr>
      </w:pPr>
      <w:r w:rsidRPr="004D33C5">
        <w:rPr>
          <w:sz w:val="28"/>
          <w:szCs w:val="28"/>
        </w:rPr>
        <w:br w:type="page"/>
      </w:r>
    </w:p>
    <w:p w:rsidR="006B5950" w:rsidRPr="004D33C5" w:rsidRDefault="006B5950" w:rsidP="005D16FB">
      <w:pPr>
        <w:jc w:val="center"/>
        <w:outlineLvl w:val="0"/>
        <w:rPr>
          <w:b/>
          <w:sz w:val="28"/>
          <w:szCs w:val="28"/>
        </w:rPr>
      </w:pPr>
      <w:bookmarkStart w:id="9" w:name="_Toc494827631"/>
      <w:r w:rsidRPr="004D33C5">
        <w:rPr>
          <w:b/>
          <w:sz w:val="28"/>
          <w:szCs w:val="28"/>
        </w:rPr>
        <w:lastRenderedPageBreak/>
        <w:t xml:space="preserve">Phần 2. Số liệu về thực trạng phát triển và ứng dụng CNTT </w:t>
      </w:r>
      <w:r w:rsidR="005D16FB" w:rsidRPr="004D33C5">
        <w:rPr>
          <w:b/>
          <w:sz w:val="28"/>
          <w:szCs w:val="28"/>
        </w:rPr>
        <w:t>ngành y tế năm 2017</w:t>
      </w:r>
      <w:bookmarkEnd w:id="9"/>
    </w:p>
    <w:p w:rsidR="00E24D33" w:rsidRPr="004D33C5" w:rsidRDefault="00E24D33" w:rsidP="0049104B">
      <w:pPr>
        <w:autoSpaceDE w:val="0"/>
        <w:autoSpaceDN w:val="0"/>
        <w:adjustRightInd w:val="0"/>
        <w:snapToGrid w:val="0"/>
        <w:spacing w:before="60" w:afterLines="60" w:after="144"/>
        <w:ind w:firstLine="720"/>
        <w:jc w:val="both"/>
        <w:rPr>
          <w:sz w:val="28"/>
          <w:szCs w:val="28"/>
        </w:rPr>
      </w:pPr>
      <w:r w:rsidRPr="004D33C5">
        <w:rPr>
          <w:sz w:val="28"/>
          <w:szCs w:val="28"/>
        </w:rPr>
        <w:t>Kết quả chung được trình bày theo các nhóm nội dung được đưa ra trong biểu mẫu báo cáo được ban hành theo Quyết định số 3219/QĐ-BYT.</w:t>
      </w:r>
    </w:p>
    <w:p w:rsidR="00E24D33" w:rsidRPr="004D33C5" w:rsidRDefault="00E24D33" w:rsidP="0049104B">
      <w:pPr>
        <w:autoSpaceDE w:val="0"/>
        <w:autoSpaceDN w:val="0"/>
        <w:adjustRightInd w:val="0"/>
        <w:snapToGrid w:val="0"/>
        <w:spacing w:before="60" w:afterLines="60" w:after="144"/>
        <w:ind w:firstLine="720"/>
        <w:jc w:val="both"/>
        <w:rPr>
          <w:sz w:val="28"/>
          <w:szCs w:val="28"/>
        </w:rPr>
      </w:pPr>
      <w:r w:rsidRPr="004D33C5">
        <w:rPr>
          <w:sz w:val="28"/>
          <w:szCs w:val="28"/>
        </w:rPr>
        <w:t>Những số liệu về tỷ lệ có của các đơn vị tương ứng được nêu trong các cột phía bên phải và các nhóm đơn vị được đánh số như sau:</w:t>
      </w:r>
    </w:p>
    <w:p w:rsidR="00E24D33" w:rsidRPr="00DC74A6" w:rsidRDefault="00E24D33" w:rsidP="00DC74A6">
      <w:pPr>
        <w:pStyle w:val="ListParagraph"/>
        <w:numPr>
          <w:ilvl w:val="0"/>
          <w:numId w:val="25"/>
        </w:numPr>
        <w:tabs>
          <w:tab w:val="left" w:pos="1350"/>
        </w:tabs>
        <w:adjustRightInd w:val="0"/>
        <w:snapToGrid w:val="0"/>
        <w:spacing w:before="60" w:afterLines="60" w:after="144"/>
        <w:ind w:left="1350" w:hanging="576"/>
        <w:contextualSpacing w:val="0"/>
        <w:jc w:val="both"/>
        <w:rPr>
          <w:sz w:val="28"/>
          <w:szCs w:val="28"/>
        </w:rPr>
      </w:pPr>
      <w:r w:rsidRPr="00DC74A6">
        <w:rPr>
          <w:sz w:val="28"/>
          <w:szCs w:val="28"/>
        </w:rPr>
        <w:t>Các đơn vị thuộc Bộ Y tế</w:t>
      </w:r>
      <w:r w:rsidR="00CF425F" w:rsidRPr="00DC74A6">
        <w:rPr>
          <w:sz w:val="28"/>
          <w:szCs w:val="28"/>
        </w:rPr>
        <w:t xml:space="preserve"> (chi tiết về thực trạng xin xem Phụ lục 1)</w:t>
      </w:r>
    </w:p>
    <w:p w:rsidR="00E24D33" w:rsidRPr="00DC74A6" w:rsidRDefault="00E24D33" w:rsidP="00DC74A6">
      <w:pPr>
        <w:pStyle w:val="ListParagraph"/>
        <w:numPr>
          <w:ilvl w:val="0"/>
          <w:numId w:val="25"/>
        </w:numPr>
        <w:tabs>
          <w:tab w:val="left" w:pos="1350"/>
        </w:tabs>
        <w:adjustRightInd w:val="0"/>
        <w:snapToGrid w:val="0"/>
        <w:spacing w:before="60" w:afterLines="60" w:after="144"/>
        <w:ind w:left="1350" w:hanging="576"/>
        <w:contextualSpacing w:val="0"/>
        <w:jc w:val="both"/>
        <w:rPr>
          <w:sz w:val="28"/>
          <w:szCs w:val="28"/>
        </w:rPr>
      </w:pPr>
      <w:r w:rsidRPr="00DC74A6">
        <w:rPr>
          <w:sz w:val="28"/>
          <w:szCs w:val="28"/>
        </w:rPr>
        <w:t>Sở Y tế các tỉnh/thành phố trực thuộc Trung ương</w:t>
      </w:r>
      <w:r w:rsidR="00DC74A6" w:rsidRPr="00DC74A6">
        <w:rPr>
          <w:sz w:val="28"/>
          <w:szCs w:val="28"/>
        </w:rPr>
        <w:t xml:space="preserve"> (chi tiết về thực trạng xin xem Phụ lục 2)</w:t>
      </w:r>
    </w:p>
    <w:p w:rsidR="00E24D33" w:rsidRPr="00DC74A6" w:rsidRDefault="00E24D33" w:rsidP="00DC74A6">
      <w:pPr>
        <w:pStyle w:val="ListParagraph"/>
        <w:numPr>
          <w:ilvl w:val="0"/>
          <w:numId w:val="25"/>
        </w:numPr>
        <w:tabs>
          <w:tab w:val="left" w:pos="1350"/>
        </w:tabs>
        <w:adjustRightInd w:val="0"/>
        <w:snapToGrid w:val="0"/>
        <w:spacing w:before="60" w:afterLines="60" w:after="144"/>
        <w:ind w:left="1350" w:hanging="576"/>
        <w:contextualSpacing w:val="0"/>
        <w:jc w:val="both"/>
        <w:rPr>
          <w:sz w:val="28"/>
          <w:szCs w:val="28"/>
        </w:rPr>
      </w:pPr>
      <w:r w:rsidRPr="00DC74A6">
        <w:rPr>
          <w:sz w:val="28"/>
          <w:szCs w:val="28"/>
        </w:rPr>
        <w:t>Các trường đại học, cao đẳng</w:t>
      </w:r>
      <w:r w:rsidR="00DC74A6" w:rsidRPr="00DC74A6">
        <w:rPr>
          <w:sz w:val="28"/>
          <w:szCs w:val="28"/>
        </w:rPr>
        <w:t xml:space="preserve"> (chi tiết về thực trạng xin xem Phụ lục 3)</w:t>
      </w:r>
    </w:p>
    <w:p w:rsidR="00E24D33" w:rsidRPr="00DC74A6" w:rsidRDefault="00E24D33" w:rsidP="00DC74A6">
      <w:pPr>
        <w:pStyle w:val="ListParagraph"/>
        <w:numPr>
          <w:ilvl w:val="0"/>
          <w:numId w:val="25"/>
        </w:numPr>
        <w:tabs>
          <w:tab w:val="left" w:pos="1350"/>
        </w:tabs>
        <w:adjustRightInd w:val="0"/>
        <w:snapToGrid w:val="0"/>
        <w:spacing w:before="60" w:afterLines="60" w:after="144"/>
        <w:ind w:left="1350" w:hanging="576"/>
        <w:contextualSpacing w:val="0"/>
        <w:jc w:val="both"/>
        <w:rPr>
          <w:sz w:val="28"/>
          <w:szCs w:val="28"/>
        </w:rPr>
      </w:pPr>
      <w:r w:rsidRPr="00DC74A6">
        <w:rPr>
          <w:sz w:val="28"/>
          <w:szCs w:val="28"/>
        </w:rPr>
        <w:t>Các viện, trung tâm</w:t>
      </w:r>
      <w:r w:rsidR="00DC74A6" w:rsidRPr="00DC74A6">
        <w:rPr>
          <w:sz w:val="28"/>
          <w:szCs w:val="28"/>
        </w:rPr>
        <w:t xml:space="preserve"> (chi tiết về thực trạng xin xem Phụ lục 4)</w:t>
      </w:r>
    </w:p>
    <w:p w:rsidR="00E24D33" w:rsidRPr="00DC74A6" w:rsidRDefault="00E24D33" w:rsidP="00DC74A6">
      <w:pPr>
        <w:pStyle w:val="ListParagraph"/>
        <w:numPr>
          <w:ilvl w:val="0"/>
          <w:numId w:val="25"/>
        </w:numPr>
        <w:tabs>
          <w:tab w:val="left" w:pos="1350"/>
        </w:tabs>
        <w:adjustRightInd w:val="0"/>
        <w:snapToGrid w:val="0"/>
        <w:spacing w:before="60" w:afterLines="60" w:after="144"/>
        <w:ind w:left="1350" w:hanging="576"/>
        <w:contextualSpacing w:val="0"/>
        <w:jc w:val="both"/>
        <w:rPr>
          <w:sz w:val="28"/>
          <w:szCs w:val="28"/>
        </w:rPr>
      </w:pPr>
      <w:r w:rsidRPr="00DC74A6">
        <w:rPr>
          <w:sz w:val="28"/>
          <w:szCs w:val="28"/>
        </w:rPr>
        <w:t>Các bệ</w:t>
      </w:r>
      <w:r w:rsidR="00DC74A6" w:rsidRPr="00DC74A6">
        <w:rPr>
          <w:sz w:val="28"/>
          <w:szCs w:val="28"/>
        </w:rPr>
        <w:t>nh viện và viện có giường bệnh (chi tiết về thực trạng xin xem Phụ lục 5)</w:t>
      </w:r>
    </w:p>
    <w:p w:rsidR="00E24D33" w:rsidRPr="004D33C5" w:rsidRDefault="00552D6E" w:rsidP="0049104B">
      <w:pPr>
        <w:autoSpaceDE w:val="0"/>
        <w:autoSpaceDN w:val="0"/>
        <w:adjustRightInd w:val="0"/>
        <w:snapToGrid w:val="0"/>
        <w:spacing w:before="60" w:afterLines="60" w:after="144"/>
        <w:ind w:firstLine="720"/>
        <w:jc w:val="both"/>
        <w:rPr>
          <w:sz w:val="28"/>
          <w:szCs w:val="28"/>
        </w:rPr>
      </w:pPr>
      <w:r w:rsidRPr="004D33C5">
        <w:rPr>
          <w:sz w:val="28"/>
          <w:szCs w:val="28"/>
        </w:rPr>
        <w:t>Các con số được thể hiện phần trăm trong số những đơn vị thực hiện báo cáo phúc đáp.</w:t>
      </w:r>
    </w:p>
    <w:p w:rsidR="00E24D33" w:rsidRPr="004D33C5" w:rsidRDefault="00E24D33" w:rsidP="0004123F">
      <w:pPr>
        <w:pStyle w:val="Heading2"/>
        <w:rPr>
          <w:rFonts w:ascii="Times New Roman" w:hAnsi="Times New Roman" w:cs="Times New Roman"/>
          <w:color w:val="000000" w:themeColor="text1"/>
          <w:sz w:val="28"/>
          <w:szCs w:val="28"/>
        </w:rPr>
      </w:pPr>
      <w:bookmarkStart w:id="10" w:name="_Toc494827632"/>
      <w:r w:rsidRPr="004D33C5">
        <w:rPr>
          <w:rFonts w:ascii="Times New Roman" w:hAnsi="Times New Roman" w:cs="Times New Roman"/>
          <w:color w:val="000000" w:themeColor="text1"/>
          <w:sz w:val="28"/>
          <w:szCs w:val="28"/>
        </w:rPr>
        <w:t>1. Hạ tầng kỹ thuật công nghệ thông tin</w:t>
      </w:r>
      <w:bookmarkEnd w:id="10"/>
    </w:p>
    <w:tbl>
      <w:tblPr>
        <w:tblW w:w="9468" w:type="dxa"/>
        <w:tblInd w:w="93" w:type="dxa"/>
        <w:tblLook w:val="04A0" w:firstRow="1" w:lastRow="0" w:firstColumn="1" w:lastColumn="0" w:noHBand="0" w:noVBand="1"/>
      </w:tblPr>
      <w:tblGrid>
        <w:gridCol w:w="437"/>
        <w:gridCol w:w="1407"/>
        <w:gridCol w:w="2988"/>
        <w:gridCol w:w="936"/>
        <w:gridCol w:w="892"/>
        <w:gridCol w:w="936"/>
        <w:gridCol w:w="936"/>
        <w:gridCol w:w="936"/>
      </w:tblGrid>
      <w:tr w:rsidR="00BA3261" w:rsidRPr="004D33C5" w:rsidTr="00C80B6F">
        <w:trPr>
          <w:trHeight w:val="280"/>
        </w:trPr>
        <w:tc>
          <w:tcPr>
            <w:tcW w:w="4832" w:type="dxa"/>
            <w:gridSpan w:val="3"/>
            <w:tcBorders>
              <w:top w:val="dotted" w:sz="4" w:space="0" w:color="auto"/>
              <w:left w:val="dotted" w:sz="4" w:space="0" w:color="auto"/>
              <w:bottom w:val="dotted" w:sz="4" w:space="0" w:color="auto"/>
              <w:right w:val="dotted" w:sz="4" w:space="0" w:color="auto"/>
            </w:tcBorders>
            <w:shd w:val="clear" w:color="auto" w:fill="auto"/>
            <w:vAlign w:val="bottom"/>
          </w:tcPr>
          <w:p w:rsidR="00BA3261" w:rsidRPr="004D33C5" w:rsidRDefault="00BA3261" w:rsidP="001F63F7">
            <w:pPr>
              <w:adjustRightInd w:val="0"/>
              <w:snapToGrid w:val="0"/>
              <w:jc w:val="center"/>
              <w:rPr>
                <w:sz w:val="28"/>
                <w:szCs w:val="28"/>
              </w:rPr>
            </w:pPr>
            <w:r w:rsidRPr="004D33C5">
              <w:rPr>
                <w:sz w:val="28"/>
                <w:szCs w:val="28"/>
              </w:rPr>
              <w:t>Nhóm đơn vị</w:t>
            </w:r>
          </w:p>
        </w:tc>
        <w:tc>
          <w:tcPr>
            <w:tcW w:w="936" w:type="dxa"/>
            <w:tcBorders>
              <w:top w:val="dotted" w:sz="4" w:space="0" w:color="auto"/>
              <w:left w:val="nil"/>
              <w:bottom w:val="dotted" w:sz="4" w:space="0" w:color="auto"/>
              <w:right w:val="nil"/>
            </w:tcBorders>
            <w:shd w:val="clear" w:color="auto" w:fill="auto"/>
            <w:vAlign w:val="bottom"/>
          </w:tcPr>
          <w:p w:rsidR="00BA3261" w:rsidRPr="004D33C5" w:rsidRDefault="00BA3261" w:rsidP="00BA3261">
            <w:pPr>
              <w:adjustRightInd w:val="0"/>
              <w:snapToGrid w:val="0"/>
              <w:jc w:val="center"/>
              <w:rPr>
                <w:sz w:val="28"/>
                <w:szCs w:val="28"/>
              </w:rPr>
            </w:pPr>
            <w:r w:rsidRPr="004D33C5">
              <w:rPr>
                <w:sz w:val="28"/>
                <w:szCs w:val="28"/>
              </w:rPr>
              <w:t>1</w:t>
            </w:r>
          </w:p>
        </w:tc>
        <w:tc>
          <w:tcPr>
            <w:tcW w:w="892" w:type="dxa"/>
            <w:tcBorders>
              <w:top w:val="dotted" w:sz="4" w:space="0" w:color="auto"/>
              <w:left w:val="nil"/>
              <w:bottom w:val="dotted" w:sz="4" w:space="0" w:color="auto"/>
              <w:right w:val="nil"/>
            </w:tcBorders>
            <w:shd w:val="clear" w:color="auto" w:fill="auto"/>
            <w:vAlign w:val="bottom"/>
          </w:tcPr>
          <w:p w:rsidR="00BA3261" w:rsidRPr="004D33C5" w:rsidRDefault="00BA3261" w:rsidP="00BA3261">
            <w:pPr>
              <w:adjustRightInd w:val="0"/>
              <w:snapToGrid w:val="0"/>
              <w:jc w:val="center"/>
              <w:rPr>
                <w:sz w:val="28"/>
                <w:szCs w:val="28"/>
              </w:rPr>
            </w:pPr>
            <w:r w:rsidRPr="004D33C5">
              <w:rPr>
                <w:sz w:val="28"/>
                <w:szCs w:val="28"/>
              </w:rPr>
              <w:t>2</w:t>
            </w:r>
          </w:p>
        </w:tc>
        <w:tc>
          <w:tcPr>
            <w:tcW w:w="936" w:type="dxa"/>
            <w:tcBorders>
              <w:top w:val="dotted" w:sz="4" w:space="0" w:color="auto"/>
              <w:left w:val="nil"/>
              <w:bottom w:val="dotted" w:sz="4" w:space="0" w:color="auto"/>
              <w:right w:val="nil"/>
            </w:tcBorders>
            <w:shd w:val="clear" w:color="auto" w:fill="auto"/>
            <w:vAlign w:val="bottom"/>
          </w:tcPr>
          <w:p w:rsidR="00BA3261" w:rsidRPr="004D33C5" w:rsidRDefault="00BA3261" w:rsidP="00BA3261">
            <w:pPr>
              <w:adjustRightInd w:val="0"/>
              <w:snapToGrid w:val="0"/>
              <w:jc w:val="center"/>
              <w:rPr>
                <w:sz w:val="28"/>
                <w:szCs w:val="28"/>
              </w:rPr>
            </w:pPr>
            <w:r w:rsidRPr="004D33C5">
              <w:rPr>
                <w:sz w:val="28"/>
                <w:szCs w:val="28"/>
              </w:rPr>
              <w:t>3</w:t>
            </w:r>
          </w:p>
        </w:tc>
        <w:tc>
          <w:tcPr>
            <w:tcW w:w="936" w:type="dxa"/>
            <w:tcBorders>
              <w:top w:val="dotted" w:sz="4" w:space="0" w:color="auto"/>
              <w:left w:val="nil"/>
              <w:bottom w:val="dotted" w:sz="4" w:space="0" w:color="auto"/>
              <w:right w:val="nil"/>
            </w:tcBorders>
            <w:shd w:val="clear" w:color="auto" w:fill="auto"/>
            <w:vAlign w:val="bottom"/>
          </w:tcPr>
          <w:p w:rsidR="00BA3261" w:rsidRPr="004D33C5" w:rsidRDefault="00BA3261" w:rsidP="00BA3261">
            <w:pPr>
              <w:adjustRightInd w:val="0"/>
              <w:snapToGrid w:val="0"/>
              <w:jc w:val="center"/>
              <w:rPr>
                <w:sz w:val="28"/>
                <w:szCs w:val="28"/>
              </w:rPr>
            </w:pPr>
            <w:r w:rsidRPr="004D33C5">
              <w:rPr>
                <w:sz w:val="28"/>
                <w:szCs w:val="28"/>
              </w:rPr>
              <w:t>4</w:t>
            </w:r>
          </w:p>
        </w:tc>
        <w:tc>
          <w:tcPr>
            <w:tcW w:w="936" w:type="dxa"/>
            <w:tcBorders>
              <w:top w:val="dotted" w:sz="4" w:space="0" w:color="auto"/>
              <w:left w:val="nil"/>
              <w:bottom w:val="dotted" w:sz="4" w:space="0" w:color="auto"/>
              <w:right w:val="dotted" w:sz="4" w:space="0" w:color="auto"/>
            </w:tcBorders>
            <w:shd w:val="clear" w:color="auto" w:fill="auto"/>
            <w:noWrap/>
            <w:vAlign w:val="bottom"/>
          </w:tcPr>
          <w:p w:rsidR="00BA3261" w:rsidRPr="004D33C5" w:rsidRDefault="00BA3261" w:rsidP="00BA3261">
            <w:pPr>
              <w:adjustRightInd w:val="0"/>
              <w:snapToGrid w:val="0"/>
              <w:jc w:val="center"/>
              <w:rPr>
                <w:sz w:val="28"/>
                <w:szCs w:val="28"/>
              </w:rPr>
            </w:pPr>
            <w:r w:rsidRPr="004D33C5">
              <w:rPr>
                <w:sz w:val="28"/>
                <w:szCs w:val="28"/>
              </w:rPr>
              <w:t>5</w:t>
            </w:r>
          </w:p>
        </w:tc>
      </w:tr>
      <w:tr w:rsidR="007C36A5" w:rsidRPr="004D33C5" w:rsidTr="00C80B6F">
        <w:trPr>
          <w:trHeight w:val="280"/>
        </w:trPr>
        <w:tc>
          <w:tcPr>
            <w:tcW w:w="437" w:type="dxa"/>
            <w:tcBorders>
              <w:top w:val="dotted" w:sz="4" w:space="0" w:color="auto"/>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1.</w:t>
            </w:r>
          </w:p>
        </w:tc>
        <w:tc>
          <w:tcPr>
            <w:tcW w:w="1407" w:type="dxa"/>
            <w:tcBorders>
              <w:top w:val="dotted" w:sz="4" w:space="0" w:color="auto"/>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Hệ thống mạng</w:t>
            </w:r>
          </w:p>
        </w:tc>
        <w:tc>
          <w:tcPr>
            <w:tcW w:w="298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LAN</w:t>
            </w:r>
            <w:r>
              <w:rPr>
                <w:sz w:val="28"/>
                <w:szCs w:val="28"/>
              </w:rPr>
              <w:t xml:space="preserve"> </w:t>
            </w:r>
            <w:r w:rsidRPr="003D2259">
              <w:rPr>
                <w:sz w:val="28"/>
                <w:szCs w:val="28"/>
              </w:rPr>
              <w:t>(%)</w:t>
            </w:r>
          </w:p>
        </w:tc>
        <w:tc>
          <w:tcPr>
            <w:tcW w:w="936" w:type="dxa"/>
            <w:tcBorders>
              <w:top w:val="dotted" w:sz="4" w:space="0" w:color="auto"/>
              <w:left w:val="nil"/>
              <w:bottom w:val="dotted" w:sz="4" w:space="0" w:color="auto"/>
              <w:right w:val="nil"/>
            </w:tcBorders>
            <w:shd w:val="clear" w:color="auto" w:fill="auto"/>
            <w:vAlign w:val="center"/>
          </w:tcPr>
          <w:p w:rsidR="007C36A5" w:rsidRDefault="00A95A77">
            <w:pPr>
              <w:jc w:val="center"/>
              <w:rPr>
                <w:color w:val="000000"/>
                <w:sz w:val="26"/>
                <w:szCs w:val="26"/>
              </w:rPr>
            </w:pPr>
            <w:r>
              <w:rPr>
                <w:color w:val="000000"/>
                <w:sz w:val="26"/>
                <w:szCs w:val="26"/>
              </w:rPr>
              <w:t>100</w:t>
            </w:r>
          </w:p>
        </w:tc>
        <w:tc>
          <w:tcPr>
            <w:tcW w:w="892" w:type="dxa"/>
            <w:tcBorders>
              <w:top w:val="dotted" w:sz="4" w:space="0" w:color="auto"/>
              <w:left w:val="nil"/>
              <w:bottom w:val="dotted" w:sz="4" w:space="0" w:color="auto"/>
              <w:right w:val="nil"/>
            </w:tcBorders>
            <w:shd w:val="clear" w:color="auto" w:fill="auto"/>
            <w:vAlign w:val="center"/>
          </w:tcPr>
          <w:p w:rsidR="007C36A5" w:rsidRDefault="00A95A77" w:rsidP="00A95A77">
            <w:pPr>
              <w:jc w:val="center"/>
              <w:rPr>
                <w:color w:val="000000"/>
                <w:sz w:val="26"/>
                <w:szCs w:val="26"/>
              </w:rPr>
            </w:pPr>
            <w:r>
              <w:rPr>
                <w:color w:val="000000"/>
                <w:sz w:val="26"/>
                <w:szCs w:val="26"/>
              </w:rPr>
              <w:t>100</w:t>
            </w:r>
          </w:p>
        </w:tc>
        <w:tc>
          <w:tcPr>
            <w:tcW w:w="936" w:type="dxa"/>
            <w:tcBorders>
              <w:top w:val="dotted" w:sz="4" w:space="0" w:color="auto"/>
              <w:left w:val="nil"/>
              <w:bottom w:val="dotted" w:sz="4" w:space="0" w:color="auto"/>
              <w:right w:val="nil"/>
            </w:tcBorders>
            <w:shd w:val="clear" w:color="auto" w:fill="auto"/>
            <w:vAlign w:val="center"/>
          </w:tcPr>
          <w:p w:rsidR="007C36A5" w:rsidRDefault="00A95A77">
            <w:pPr>
              <w:jc w:val="center"/>
              <w:rPr>
                <w:color w:val="000000"/>
                <w:sz w:val="26"/>
                <w:szCs w:val="26"/>
              </w:rPr>
            </w:pPr>
            <w:r>
              <w:rPr>
                <w:color w:val="000000"/>
                <w:sz w:val="26"/>
                <w:szCs w:val="26"/>
              </w:rPr>
              <w:t>100</w:t>
            </w:r>
          </w:p>
        </w:tc>
        <w:tc>
          <w:tcPr>
            <w:tcW w:w="936" w:type="dxa"/>
            <w:tcBorders>
              <w:top w:val="dotted" w:sz="4" w:space="0" w:color="auto"/>
              <w:left w:val="nil"/>
              <w:bottom w:val="dotted" w:sz="4" w:space="0" w:color="auto"/>
              <w:right w:val="nil"/>
            </w:tcBorders>
            <w:shd w:val="clear" w:color="auto" w:fill="auto"/>
            <w:vAlign w:val="center"/>
          </w:tcPr>
          <w:p w:rsidR="007C36A5" w:rsidRDefault="00D8420F">
            <w:pPr>
              <w:jc w:val="center"/>
              <w:rPr>
                <w:color w:val="000000"/>
                <w:sz w:val="26"/>
                <w:szCs w:val="26"/>
              </w:rPr>
            </w:pPr>
            <w:r>
              <w:rPr>
                <w:color w:val="000000"/>
                <w:sz w:val="26"/>
                <w:szCs w:val="26"/>
              </w:rPr>
              <w:t>100</w:t>
            </w:r>
          </w:p>
        </w:tc>
        <w:tc>
          <w:tcPr>
            <w:tcW w:w="936" w:type="dxa"/>
            <w:tcBorders>
              <w:top w:val="dotted" w:sz="4" w:space="0" w:color="auto"/>
              <w:left w:val="nil"/>
              <w:bottom w:val="dotted" w:sz="4" w:space="0" w:color="auto"/>
              <w:right w:val="dotted" w:sz="4" w:space="0" w:color="auto"/>
            </w:tcBorders>
            <w:shd w:val="clear" w:color="auto" w:fill="auto"/>
            <w:noWrap/>
            <w:vAlign w:val="center"/>
          </w:tcPr>
          <w:p w:rsidR="007C36A5" w:rsidRDefault="00A95A77">
            <w:pPr>
              <w:jc w:val="center"/>
              <w:rPr>
                <w:color w:val="000000"/>
                <w:sz w:val="26"/>
                <w:szCs w:val="26"/>
              </w:rPr>
            </w:pPr>
            <w:r>
              <w:rPr>
                <w:color w:val="000000"/>
                <w:sz w:val="26"/>
                <w:szCs w:val="26"/>
              </w:rPr>
              <w:t>100</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Mạng kết nối các đơn vị trực thuộc</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40.3</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 </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Phòng máy chủ riêng</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91.7</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2.</w:t>
            </w: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Thuê dịch vụ</w:t>
            </w: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Đặt máy chủ</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29.0</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28.6</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21.7</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33.3</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Máy trạm</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15.0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11.3</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14.3</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 </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2.8</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Bảo trì hệ thống</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38.7</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42.9</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34.8</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55.6</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Đặt chỗ cho trang/cổng thông tin điện tử</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58.1</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71.4</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69.6</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80.6</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Đặt chỗ cho thư điện tử chính thức</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40.3</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57.1</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30.4</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47.2</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3.</w:t>
            </w: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r w:rsidRPr="004D33C5">
              <w:rPr>
                <w:sz w:val="28"/>
                <w:szCs w:val="28"/>
              </w:rPr>
              <w:t xml:space="preserve">An toàn, an ninh thông tin </w:t>
            </w: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Hệ thống tường lửa, hệ thống phát hiện và phòng, chống truy cập trái phép</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43.5</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57.1</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43.5</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47.2</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Hệ thống thư điện tử được trang bị phần mềm quét virus, lọc thư rác</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43.5</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28.6</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34.8</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44.4</w:t>
            </w:r>
          </w:p>
        </w:tc>
      </w:tr>
      <w:tr w:rsidR="00744C5C"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44C5C" w:rsidRPr="004D33C5" w:rsidRDefault="00744C5C"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44C5C" w:rsidRPr="004D33C5" w:rsidRDefault="00744C5C"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44C5C" w:rsidRPr="004D33C5" w:rsidRDefault="00744C5C" w:rsidP="001F63F7">
            <w:pPr>
              <w:adjustRightInd w:val="0"/>
              <w:snapToGrid w:val="0"/>
              <w:rPr>
                <w:sz w:val="28"/>
                <w:szCs w:val="28"/>
              </w:rPr>
            </w:pPr>
            <w:r w:rsidRPr="004D33C5">
              <w:rPr>
                <w:sz w:val="28"/>
                <w:szCs w:val="28"/>
              </w:rPr>
              <w:t>Tổng số máy tính được trang bị phần mềm diệt virus</w:t>
            </w:r>
            <w:r>
              <w:rPr>
                <w:sz w:val="28"/>
                <w:szCs w:val="28"/>
              </w:rPr>
              <w:t xml:space="preserve"> (số lượng cái)</w:t>
            </w:r>
          </w:p>
        </w:tc>
        <w:tc>
          <w:tcPr>
            <w:tcW w:w="936" w:type="dxa"/>
            <w:tcBorders>
              <w:top w:val="nil"/>
              <w:left w:val="nil"/>
              <w:bottom w:val="dotted" w:sz="4" w:space="0" w:color="auto"/>
              <w:right w:val="nil"/>
            </w:tcBorders>
            <w:shd w:val="clear" w:color="auto" w:fill="auto"/>
            <w:vAlign w:val="center"/>
          </w:tcPr>
          <w:p w:rsidR="00744C5C" w:rsidRDefault="00744C5C">
            <w:pPr>
              <w:jc w:val="center"/>
              <w:rPr>
                <w:color w:val="000000"/>
                <w:sz w:val="26"/>
                <w:szCs w:val="26"/>
              </w:rPr>
            </w:pPr>
            <w:r>
              <w:rPr>
                <w:color w:val="000000"/>
                <w:sz w:val="26"/>
                <w:szCs w:val="26"/>
              </w:rPr>
              <w:t>769</w:t>
            </w:r>
          </w:p>
        </w:tc>
        <w:tc>
          <w:tcPr>
            <w:tcW w:w="892" w:type="dxa"/>
            <w:tcBorders>
              <w:top w:val="nil"/>
              <w:left w:val="nil"/>
              <w:bottom w:val="dotted" w:sz="4" w:space="0" w:color="auto"/>
              <w:right w:val="nil"/>
            </w:tcBorders>
            <w:shd w:val="clear" w:color="auto" w:fill="auto"/>
            <w:vAlign w:val="center"/>
          </w:tcPr>
          <w:p w:rsidR="00744C5C" w:rsidRDefault="00744C5C">
            <w:pPr>
              <w:jc w:val="center"/>
              <w:rPr>
                <w:color w:val="000000"/>
                <w:sz w:val="26"/>
                <w:szCs w:val="26"/>
              </w:rPr>
            </w:pPr>
            <w:r>
              <w:rPr>
                <w:color w:val="000000"/>
                <w:sz w:val="26"/>
                <w:szCs w:val="26"/>
              </w:rPr>
              <w:t>2316</w:t>
            </w:r>
          </w:p>
        </w:tc>
        <w:tc>
          <w:tcPr>
            <w:tcW w:w="936" w:type="dxa"/>
            <w:tcBorders>
              <w:top w:val="nil"/>
              <w:left w:val="nil"/>
              <w:bottom w:val="dotted" w:sz="4" w:space="0" w:color="auto"/>
              <w:right w:val="nil"/>
            </w:tcBorders>
            <w:shd w:val="clear" w:color="auto" w:fill="auto"/>
            <w:vAlign w:val="center"/>
          </w:tcPr>
          <w:p w:rsidR="00744C5C" w:rsidRDefault="00744C5C">
            <w:pPr>
              <w:jc w:val="center"/>
              <w:rPr>
                <w:color w:val="000000"/>
                <w:sz w:val="26"/>
                <w:szCs w:val="26"/>
              </w:rPr>
            </w:pPr>
            <w:r>
              <w:rPr>
                <w:color w:val="000000"/>
                <w:sz w:val="26"/>
                <w:szCs w:val="26"/>
              </w:rPr>
              <w:t>906</w:t>
            </w:r>
          </w:p>
        </w:tc>
        <w:tc>
          <w:tcPr>
            <w:tcW w:w="936" w:type="dxa"/>
            <w:tcBorders>
              <w:top w:val="nil"/>
              <w:left w:val="nil"/>
              <w:bottom w:val="dotted" w:sz="4" w:space="0" w:color="auto"/>
              <w:right w:val="nil"/>
            </w:tcBorders>
            <w:shd w:val="clear" w:color="auto" w:fill="auto"/>
            <w:vAlign w:val="center"/>
          </w:tcPr>
          <w:p w:rsidR="00744C5C" w:rsidRDefault="00744C5C">
            <w:pPr>
              <w:jc w:val="center"/>
              <w:rPr>
                <w:color w:val="000000"/>
                <w:sz w:val="26"/>
                <w:szCs w:val="26"/>
              </w:rPr>
            </w:pPr>
            <w:r>
              <w:rPr>
                <w:color w:val="000000"/>
                <w:sz w:val="26"/>
                <w:szCs w:val="26"/>
              </w:rPr>
              <w:t>1085</w:t>
            </w:r>
          </w:p>
        </w:tc>
        <w:tc>
          <w:tcPr>
            <w:tcW w:w="936" w:type="dxa"/>
            <w:tcBorders>
              <w:top w:val="nil"/>
              <w:left w:val="nil"/>
              <w:bottom w:val="dotted" w:sz="4" w:space="0" w:color="auto"/>
              <w:right w:val="dotted" w:sz="4" w:space="0" w:color="auto"/>
            </w:tcBorders>
            <w:shd w:val="clear" w:color="auto" w:fill="auto"/>
            <w:noWrap/>
            <w:vAlign w:val="center"/>
          </w:tcPr>
          <w:p w:rsidR="00744C5C" w:rsidRDefault="00744C5C">
            <w:pPr>
              <w:jc w:val="center"/>
              <w:rPr>
                <w:color w:val="000000"/>
                <w:sz w:val="26"/>
                <w:szCs w:val="26"/>
              </w:rPr>
            </w:pPr>
            <w:r>
              <w:rPr>
                <w:color w:val="000000"/>
                <w:sz w:val="26"/>
                <w:szCs w:val="26"/>
              </w:rPr>
              <w:t>6013</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Hệ thống an toàn dữ liệu (tủ/băng đĩa/ SAN/NAS)</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50.0</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100.0</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21.7</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52.8</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Hệ thống an toàn báo cháy, nổ cho hệ thống CNTT</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30.0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37.1</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71.4</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21.7</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47.2</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Hệ thống an toàn chống sét cho hệ thống CNTT</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25.0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51.6</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85.7</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39.1</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44.4</w:t>
            </w:r>
          </w:p>
        </w:tc>
      </w:tr>
      <w:tr w:rsidR="007C36A5" w:rsidRPr="004D33C5" w:rsidTr="00C80B6F">
        <w:trPr>
          <w:trHeight w:val="280"/>
        </w:trPr>
        <w:tc>
          <w:tcPr>
            <w:tcW w:w="43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1407" w:type="dxa"/>
            <w:tcBorders>
              <w:top w:val="nil"/>
              <w:left w:val="dotted" w:sz="4" w:space="0" w:color="auto"/>
              <w:bottom w:val="dotted" w:sz="4" w:space="0" w:color="auto"/>
              <w:right w:val="dotted" w:sz="4" w:space="0" w:color="auto"/>
            </w:tcBorders>
            <w:shd w:val="clear" w:color="auto" w:fill="auto"/>
            <w:vAlign w:val="bottom"/>
          </w:tcPr>
          <w:p w:rsidR="007C36A5" w:rsidRPr="004D33C5" w:rsidRDefault="007C36A5" w:rsidP="001F63F7">
            <w:pPr>
              <w:adjustRightInd w:val="0"/>
              <w:snapToGrid w:val="0"/>
              <w:rPr>
                <w:sz w:val="28"/>
                <w:szCs w:val="28"/>
              </w:rPr>
            </w:pPr>
          </w:p>
        </w:tc>
        <w:tc>
          <w:tcPr>
            <w:tcW w:w="2988" w:type="dxa"/>
            <w:tcBorders>
              <w:top w:val="nil"/>
              <w:left w:val="dotted" w:sz="4" w:space="0" w:color="auto"/>
              <w:bottom w:val="dotted" w:sz="4" w:space="0" w:color="auto"/>
              <w:right w:val="dotted" w:sz="4" w:space="0" w:color="auto"/>
            </w:tcBorders>
            <w:shd w:val="clear" w:color="auto" w:fill="auto"/>
            <w:noWrap/>
            <w:vAlign w:val="bottom"/>
            <w:hideMark/>
          </w:tcPr>
          <w:p w:rsidR="007C36A5" w:rsidRPr="004D33C5" w:rsidRDefault="007C36A5" w:rsidP="001F63F7">
            <w:pPr>
              <w:adjustRightInd w:val="0"/>
              <w:snapToGrid w:val="0"/>
              <w:rPr>
                <w:sz w:val="28"/>
                <w:szCs w:val="28"/>
              </w:rPr>
            </w:pPr>
            <w:r w:rsidRPr="004D33C5">
              <w:rPr>
                <w:sz w:val="28"/>
                <w:szCs w:val="28"/>
              </w:rPr>
              <w:t>Nguồn điện dự phòng cho hệ thống (UPS, máy phát điện, nguồn điện ưu tiên,...)</w:t>
            </w:r>
            <w:r>
              <w:rPr>
                <w:sz w:val="28"/>
                <w:szCs w:val="28"/>
              </w:rPr>
              <w:t xml:space="preserve"> </w:t>
            </w:r>
            <w:r w:rsidRPr="003D2259">
              <w:rPr>
                <w:sz w:val="28"/>
                <w:szCs w:val="28"/>
              </w:rPr>
              <w:t>(%)</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35.0</w:t>
            </w:r>
          </w:p>
        </w:tc>
        <w:tc>
          <w:tcPr>
            <w:tcW w:w="892"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66.1</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85.7</w:t>
            </w:r>
          </w:p>
        </w:tc>
        <w:tc>
          <w:tcPr>
            <w:tcW w:w="936" w:type="dxa"/>
            <w:tcBorders>
              <w:top w:val="nil"/>
              <w:left w:val="nil"/>
              <w:bottom w:val="dotted" w:sz="4" w:space="0" w:color="auto"/>
              <w:right w:val="nil"/>
            </w:tcBorders>
            <w:shd w:val="clear" w:color="auto" w:fill="auto"/>
            <w:vAlign w:val="center"/>
          </w:tcPr>
          <w:p w:rsidR="007C36A5" w:rsidRDefault="007C36A5">
            <w:pPr>
              <w:jc w:val="center"/>
              <w:rPr>
                <w:color w:val="000000"/>
                <w:sz w:val="26"/>
                <w:szCs w:val="26"/>
              </w:rPr>
            </w:pPr>
            <w:r>
              <w:rPr>
                <w:color w:val="000000"/>
                <w:sz w:val="26"/>
                <w:szCs w:val="26"/>
              </w:rPr>
              <w:t>65.2</w:t>
            </w:r>
          </w:p>
        </w:tc>
        <w:tc>
          <w:tcPr>
            <w:tcW w:w="936" w:type="dxa"/>
            <w:tcBorders>
              <w:top w:val="nil"/>
              <w:left w:val="nil"/>
              <w:bottom w:val="dotted" w:sz="4" w:space="0" w:color="auto"/>
              <w:right w:val="dotted" w:sz="4" w:space="0" w:color="auto"/>
            </w:tcBorders>
            <w:shd w:val="clear" w:color="auto" w:fill="auto"/>
            <w:noWrap/>
            <w:vAlign w:val="center"/>
          </w:tcPr>
          <w:p w:rsidR="007C36A5" w:rsidRDefault="007C36A5">
            <w:pPr>
              <w:jc w:val="center"/>
              <w:rPr>
                <w:color w:val="000000"/>
                <w:sz w:val="26"/>
                <w:szCs w:val="26"/>
              </w:rPr>
            </w:pPr>
            <w:r>
              <w:rPr>
                <w:color w:val="000000"/>
                <w:sz w:val="26"/>
                <w:szCs w:val="26"/>
              </w:rPr>
              <w:t>88.9</w:t>
            </w:r>
          </w:p>
        </w:tc>
      </w:tr>
    </w:tbl>
    <w:p w:rsidR="000C2B39" w:rsidRPr="000C2B39" w:rsidRDefault="000C2B39" w:rsidP="000C2B39">
      <w:pPr>
        <w:pStyle w:val="Heading2"/>
        <w:jc w:val="center"/>
        <w:rPr>
          <w:rFonts w:ascii="Times New Roman" w:hAnsi="Times New Roman" w:cs="Times New Roman"/>
          <w:color w:val="auto"/>
          <w:sz w:val="28"/>
          <w:szCs w:val="28"/>
        </w:rPr>
      </w:pPr>
      <w:bookmarkStart w:id="11" w:name="_Toc494827633"/>
      <w:r w:rsidRPr="000C2B39">
        <w:rPr>
          <w:rFonts w:cs="Times New Roman"/>
          <w:b w:val="0"/>
          <w:i/>
          <w:color w:val="auto"/>
          <w:sz w:val="28"/>
          <w:szCs w:val="28"/>
        </w:rPr>
        <w:t>Bảng 2: Thông tin hạ tầng kỹ thuật công nghệ thông tin</w:t>
      </w:r>
    </w:p>
    <w:p w:rsidR="000C2B39" w:rsidRDefault="000C2B39" w:rsidP="00DC4D70">
      <w:pPr>
        <w:pStyle w:val="Heading2"/>
        <w:ind w:firstLine="567"/>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Theo kết quả tổng hợp được </w:t>
      </w:r>
      <w:r w:rsidR="00DC4D70">
        <w:rPr>
          <w:rFonts w:ascii="Times New Roman" w:hAnsi="Times New Roman" w:cs="Times New Roman"/>
          <w:b w:val="0"/>
          <w:color w:val="000000" w:themeColor="text1"/>
          <w:sz w:val="28"/>
          <w:szCs w:val="28"/>
        </w:rPr>
        <w:t xml:space="preserve">từ Bảng thông tin hạ tầng kỹ thuật công nghệ thông tin trên cho thấy: </w:t>
      </w:r>
    </w:p>
    <w:p w:rsidR="00DC4D70" w:rsidRDefault="00DC4D70" w:rsidP="00DC4D70">
      <w:pPr>
        <w:ind w:firstLine="567"/>
        <w:jc w:val="both"/>
        <w:rPr>
          <w:sz w:val="28"/>
        </w:rPr>
      </w:pPr>
      <w:r w:rsidRPr="00DC4D70">
        <w:rPr>
          <w:sz w:val="28"/>
        </w:rPr>
        <w:t xml:space="preserve">- </w:t>
      </w:r>
      <w:r>
        <w:rPr>
          <w:i/>
          <w:sz w:val="28"/>
        </w:rPr>
        <w:t xml:space="preserve">Về hệ thống mạng: </w:t>
      </w:r>
      <w:r>
        <w:rPr>
          <w:sz w:val="28"/>
        </w:rPr>
        <w:t>c</w:t>
      </w:r>
      <w:r w:rsidRPr="00DC4D70">
        <w:rPr>
          <w:sz w:val="28"/>
        </w:rPr>
        <w:t>ác đơn vị đạt 100% có mạng LAN</w:t>
      </w:r>
      <w:r>
        <w:rPr>
          <w:sz w:val="28"/>
        </w:rPr>
        <w:t>; việc xây dựng mạng kết nối các đơn vị trực thuộc tại những đơn vị quản lý chưa được quan tâm nhiều, mới đạt tỷ lệ cao nhất là 50%. Các đơn vị bệnh viện và viện có giường bệnh trang bị phòng máy chủ riêng có tỷ lệ rất cao, đạt 91,7%  cho thấy các đơn vị đã rất chủ động trong việc ứng dụng công nghệ thông tin tại đơn vị.</w:t>
      </w:r>
    </w:p>
    <w:p w:rsidR="00DC4D70" w:rsidRDefault="00DC4D70" w:rsidP="00DC4D70">
      <w:pPr>
        <w:ind w:firstLine="567"/>
        <w:jc w:val="both"/>
        <w:rPr>
          <w:sz w:val="28"/>
        </w:rPr>
      </w:pPr>
      <w:r>
        <w:rPr>
          <w:sz w:val="28"/>
        </w:rPr>
        <w:t xml:space="preserve">- </w:t>
      </w:r>
      <w:r>
        <w:rPr>
          <w:i/>
          <w:sz w:val="28"/>
        </w:rPr>
        <w:t xml:space="preserve">Về thuê dịch vụ: </w:t>
      </w:r>
      <w:r>
        <w:rPr>
          <w:sz w:val="28"/>
        </w:rPr>
        <w:t>Nổi bật nhất là dịch vụ đặt chỗ cho trang/cổng thông tin điện tử, tỷ lệ cao nhất là của các đơn vị Bệnh viện và viện có giường bệnh, đạt 80,6%. Các dịch vụ khác chưa được các khối đơn vị quan tâm đến thuê dịch vụ, đạt tỷ lệ đồng đều thấp, dưới 50%.</w:t>
      </w:r>
    </w:p>
    <w:p w:rsidR="00DC4D70" w:rsidRPr="00DC4D70" w:rsidRDefault="00DC4D70" w:rsidP="00DC4D70">
      <w:pPr>
        <w:ind w:firstLine="567"/>
        <w:jc w:val="both"/>
        <w:rPr>
          <w:sz w:val="28"/>
        </w:rPr>
      </w:pPr>
      <w:r>
        <w:rPr>
          <w:sz w:val="28"/>
        </w:rPr>
        <w:t xml:space="preserve">- </w:t>
      </w:r>
      <w:r>
        <w:rPr>
          <w:i/>
          <w:sz w:val="28"/>
        </w:rPr>
        <w:t>Về an toàn, an ninh thông tin</w:t>
      </w:r>
      <w:r>
        <w:rPr>
          <w:sz w:val="28"/>
        </w:rPr>
        <w:t>: Nhìn chung các đơn vị vẫn chưa chú trọng đến các vấn đề đảm bảo an toàn, an ninh thông tin, thể hiện ở tỷ lệ không đồng đều và chưa cao. Nổi bật các đơn vị khối trường đại học đạt tỷ lệ 100%  có hệ thống an toàn dữ liệu, đồng thời cũng có tỷ lệ về trang bị hệ thống an toàn chống sét và có nguồn điện dự phòng cho hệ thống cao thư hai trong các khối đơn vị, đạt 85.7%. Khối đơn vị đạt tỷ lệ cao nhất về trang bị nguồn điện dự phòng cho hệ thống là Khối các bệnh viện và viện có giường bệnh.</w:t>
      </w:r>
    </w:p>
    <w:p w:rsidR="00E24D33" w:rsidRPr="004D33C5" w:rsidRDefault="00E24D33" w:rsidP="0004123F">
      <w:pPr>
        <w:pStyle w:val="Heading2"/>
        <w:rPr>
          <w:rFonts w:ascii="Times New Roman" w:hAnsi="Times New Roman" w:cs="Times New Roman"/>
          <w:color w:val="000000" w:themeColor="text1"/>
          <w:sz w:val="28"/>
          <w:szCs w:val="28"/>
        </w:rPr>
      </w:pPr>
      <w:r w:rsidRPr="004D33C5">
        <w:rPr>
          <w:rFonts w:ascii="Times New Roman" w:hAnsi="Times New Roman" w:cs="Times New Roman"/>
          <w:color w:val="000000" w:themeColor="text1"/>
          <w:sz w:val="28"/>
          <w:szCs w:val="28"/>
        </w:rPr>
        <w:t xml:space="preserve">2. </w:t>
      </w:r>
      <w:r w:rsidR="00CC7864" w:rsidRPr="004D33C5">
        <w:rPr>
          <w:rFonts w:ascii="Times New Roman" w:hAnsi="Times New Roman" w:cs="Times New Roman"/>
          <w:color w:val="000000" w:themeColor="text1"/>
          <w:sz w:val="28"/>
          <w:szCs w:val="28"/>
        </w:rPr>
        <w:t>Ứ</w:t>
      </w:r>
      <w:r w:rsidRPr="004D33C5">
        <w:rPr>
          <w:rFonts w:ascii="Times New Roman" w:hAnsi="Times New Roman" w:cs="Times New Roman"/>
          <w:color w:val="000000" w:themeColor="text1"/>
          <w:sz w:val="28"/>
          <w:szCs w:val="28"/>
        </w:rPr>
        <w:t>ng dụng phục vụ cho quản lý và điều hành</w:t>
      </w:r>
      <w:bookmarkEnd w:id="11"/>
    </w:p>
    <w:tbl>
      <w:tblPr>
        <w:tblW w:w="9231" w:type="dxa"/>
        <w:tblInd w:w="93" w:type="dxa"/>
        <w:tblLayout w:type="fixed"/>
        <w:tblLook w:val="04A0" w:firstRow="1" w:lastRow="0" w:firstColumn="1" w:lastColumn="0" w:noHBand="0" w:noVBand="1"/>
      </w:tblPr>
      <w:tblGrid>
        <w:gridCol w:w="735"/>
        <w:gridCol w:w="4140"/>
        <w:gridCol w:w="900"/>
        <w:gridCol w:w="864"/>
        <w:gridCol w:w="864"/>
        <w:gridCol w:w="864"/>
        <w:gridCol w:w="864"/>
      </w:tblGrid>
      <w:tr w:rsidR="0092790C" w:rsidRPr="004D33C5" w:rsidTr="00C170D7">
        <w:trPr>
          <w:trHeight w:val="280"/>
        </w:trPr>
        <w:tc>
          <w:tcPr>
            <w:tcW w:w="4875"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A168E7">
            <w:pPr>
              <w:spacing w:before="120" w:after="120"/>
              <w:jc w:val="center"/>
              <w:rPr>
                <w:sz w:val="28"/>
                <w:szCs w:val="28"/>
              </w:rPr>
            </w:pPr>
            <w:r w:rsidRPr="004D33C5">
              <w:rPr>
                <w:sz w:val="28"/>
                <w:szCs w:val="28"/>
              </w:rPr>
              <w:t>Nhóm đơn vị</w:t>
            </w:r>
          </w:p>
        </w:tc>
        <w:tc>
          <w:tcPr>
            <w:tcW w:w="900"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1</w:t>
            </w:r>
          </w:p>
        </w:tc>
        <w:tc>
          <w:tcPr>
            <w:tcW w:w="864"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2</w:t>
            </w:r>
          </w:p>
        </w:tc>
        <w:tc>
          <w:tcPr>
            <w:tcW w:w="864"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3</w:t>
            </w:r>
          </w:p>
        </w:tc>
        <w:tc>
          <w:tcPr>
            <w:tcW w:w="864"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4</w:t>
            </w:r>
          </w:p>
        </w:tc>
        <w:tc>
          <w:tcPr>
            <w:tcW w:w="864"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5</w:t>
            </w:r>
          </w:p>
        </w:tc>
      </w:tr>
      <w:tr w:rsidR="00016941" w:rsidRPr="004D33C5" w:rsidTr="00C170D7">
        <w:trPr>
          <w:trHeight w:val="280"/>
        </w:trPr>
        <w:tc>
          <w:tcPr>
            <w:tcW w:w="735" w:type="dxa"/>
            <w:tcBorders>
              <w:top w:val="dotted" w:sz="4" w:space="0" w:color="auto"/>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1.</w:t>
            </w:r>
          </w:p>
        </w:tc>
        <w:tc>
          <w:tcPr>
            <w:tcW w:w="4140" w:type="dxa"/>
            <w:tcBorders>
              <w:top w:val="dotted" w:sz="4" w:space="0" w:color="auto"/>
              <w:left w:val="dotted" w:sz="4" w:space="0" w:color="auto"/>
              <w:bottom w:val="dotted" w:sz="4" w:space="0" w:color="auto"/>
              <w:right w:val="dotted" w:sz="4" w:space="0" w:color="auto"/>
            </w:tcBorders>
            <w:shd w:val="clear" w:color="auto" w:fill="auto"/>
            <w:noWrap/>
            <w:vAlign w:val="center"/>
          </w:tcPr>
          <w:p w:rsidR="00016941" w:rsidRPr="00C2286B" w:rsidRDefault="00016941" w:rsidP="00A168E7">
            <w:pPr>
              <w:spacing w:before="120" w:after="120"/>
              <w:rPr>
                <w:sz w:val="28"/>
                <w:szCs w:val="28"/>
              </w:rPr>
            </w:pPr>
            <w:r w:rsidRPr="00C2286B">
              <w:rPr>
                <w:sz w:val="28"/>
                <w:szCs w:val="28"/>
              </w:rPr>
              <w:t>Quản lý văn bản và điều hành trên môi trường mạng (%)</w:t>
            </w:r>
          </w:p>
        </w:tc>
        <w:tc>
          <w:tcPr>
            <w:tcW w:w="900" w:type="dxa"/>
            <w:tcBorders>
              <w:top w:val="dotted" w:sz="4" w:space="0" w:color="auto"/>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100</w:t>
            </w:r>
          </w:p>
        </w:tc>
        <w:tc>
          <w:tcPr>
            <w:tcW w:w="864" w:type="dxa"/>
            <w:tcBorders>
              <w:top w:val="dotted" w:sz="4" w:space="0" w:color="auto"/>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95.2</w:t>
            </w:r>
          </w:p>
        </w:tc>
        <w:tc>
          <w:tcPr>
            <w:tcW w:w="864" w:type="dxa"/>
            <w:tcBorders>
              <w:top w:val="dotted" w:sz="4" w:space="0" w:color="auto"/>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71.4</w:t>
            </w:r>
          </w:p>
        </w:tc>
        <w:tc>
          <w:tcPr>
            <w:tcW w:w="864" w:type="dxa"/>
            <w:tcBorders>
              <w:top w:val="dotted" w:sz="4" w:space="0" w:color="auto"/>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43.5</w:t>
            </w:r>
          </w:p>
        </w:tc>
        <w:tc>
          <w:tcPr>
            <w:tcW w:w="864" w:type="dxa"/>
            <w:tcBorders>
              <w:top w:val="dotted" w:sz="4" w:space="0" w:color="auto"/>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66.7</w:t>
            </w:r>
          </w:p>
        </w:tc>
      </w:tr>
      <w:tr w:rsidR="00016941" w:rsidRPr="004D33C5" w:rsidTr="00C170D7">
        <w:trPr>
          <w:trHeight w:val="602"/>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2.</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Ứng dụng chữ ký số</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100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71.0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28.6</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69.6</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27.8</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lastRenderedPageBreak/>
              <w:t>3.</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Quản lý nhân sự</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35.0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56.5</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42.9</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21.7</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66.7</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4.</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Quản lý đề tài khoa học - công nghệ</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10.0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8.1</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42.9</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13.0</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27.8</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5.</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Quản lý kế toán - tài chính</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55.0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88.7</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85.7</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78.3</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97.2</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6.</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Quản lý tài sản</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15.0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67.7</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57.1</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39.1</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61.1</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7.</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Quản lý thanh tra, khiếu nại, tố cáo</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10.0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19.4</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16.7</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8.</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Thư điện tử chính thức của cơ quan</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80.0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85.5</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71.4</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56.5</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47.2</w:t>
            </w: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9.</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Tin học hóa tiếp nhận và xử lý hồ sơ tại bộ phận một cửa</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30.0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74.2</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10.</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Hệ thống hội nghị truyền hình</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15.0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29.0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57.1</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21.7</w:t>
            </w: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11.</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Đã kết nối và sử dụng Mạng truyền số liệu chuyên dùng của các cơ quan Đảng, Nhà nước</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15.0</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53.2</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42.9</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370098" w:rsidRDefault="00016941" w:rsidP="00A168E7">
            <w:pPr>
              <w:spacing w:before="120" w:after="120"/>
              <w:jc w:val="center"/>
              <w:rPr>
                <w:color w:val="000000" w:themeColor="text1"/>
                <w:sz w:val="28"/>
                <w:szCs w:val="28"/>
              </w:rPr>
            </w:pPr>
            <w:r w:rsidRPr="00370098">
              <w:rPr>
                <w:color w:val="000000" w:themeColor="text1"/>
                <w:sz w:val="28"/>
                <w:szCs w:val="28"/>
              </w:rPr>
              <w:t>12.</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370098" w:rsidRDefault="00016941" w:rsidP="00A168E7">
            <w:pPr>
              <w:spacing w:before="120" w:after="120"/>
              <w:rPr>
                <w:color w:val="000000" w:themeColor="text1"/>
                <w:sz w:val="28"/>
                <w:szCs w:val="28"/>
              </w:rPr>
            </w:pPr>
            <w:r w:rsidRPr="00370098">
              <w:rPr>
                <w:color w:val="000000" w:themeColor="text1"/>
                <w:sz w:val="28"/>
                <w:szCs w:val="28"/>
              </w:rPr>
              <w:t>Hệ thống quản lý đào tạo và sinh viên (%)</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r>
              <w:rPr>
                <w:color w:val="000000"/>
                <w:sz w:val="26"/>
                <w:szCs w:val="26"/>
              </w:rPr>
              <w:t>57.1</w:t>
            </w: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13.</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Hệ thống đào tạo trực tuyến</w:t>
            </w:r>
            <w:r>
              <w:rPr>
                <w:color w:val="000000"/>
                <w:sz w:val="28"/>
                <w:szCs w:val="28"/>
              </w:rPr>
              <w:t xml:space="preserve"> </w:t>
            </w:r>
            <w:r w:rsidRPr="003D2259">
              <w:rPr>
                <w:sz w:val="28"/>
                <w:szCs w:val="28"/>
              </w:rPr>
              <w:t>(%)</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4D33C5" w:rsidTr="00C170D7">
        <w:trPr>
          <w:trHeight w:val="280"/>
        </w:trPr>
        <w:tc>
          <w:tcPr>
            <w:tcW w:w="735" w:type="dxa"/>
            <w:tcBorders>
              <w:top w:val="nil"/>
              <w:left w:val="dotted" w:sz="4" w:space="0" w:color="auto"/>
              <w:bottom w:val="dotted" w:sz="4" w:space="0" w:color="auto"/>
              <w:right w:val="dotted" w:sz="4" w:space="0" w:color="auto"/>
            </w:tcBorders>
            <w:shd w:val="clear" w:color="auto" w:fill="auto"/>
            <w:vAlign w:val="center"/>
          </w:tcPr>
          <w:p w:rsidR="00016941" w:rsidRPr="004D33C5" w:rsidRDefault="00016941" w:rsidP="00A168E7">
            <w:pPr>
              <w:spacing w:before="120" w:after="120"/>
              <w:jc w:val="center"/>
              <w:rPr>
                <w:color w:val="000000"/>
                <w:sz w:val="28"/>
                <w:szCs w:val="28"/>
              </w:rPr>
            </w:pPr>
            <w:r w:rsidRPr="004D33C5">
              <w:rPr>
                <w:color w:val="000000"/>
                <w:sz w:val="28"/>
                <w:szCs w:val="28"/>
              </w:rPr>
              <w:t>14.</w:t>
            </w:r>
          </w:p>
        </w:tc>
        <w:tc>
          <w:tcPr>
            <w:tcW w:w="4140" w:type="dxa"/>
            <w:tcBorders>
              <w:top w:val="nil"/>
              <w:left w:val="dotted" w:sz="4" w:space="0" w:color="auto"/>
              <w:bottom w:val="dotted" w:sz="4" w:space="0" w:color="auto"/>
              <w:right w:val="dotted" w:sz="4" w:space="0" w:color="auto"/>
            </w:tcBorders>
            <w:shd w:val="clear" w:color="auto" w:fill="auto"/>
            <w:noWrap/>
            <w:vAlign w:val="center"/>
          </w:tcPr>
          <w:p w:rsidR="00016941" w:rsidRPr="004D33C5" w:rsidRDefault="00016941" w:rsidP="00A168E7">
            <w:pPr>
              <w:spacing w:before="120" w:after="120"/>
              <w:rPr>
                <w:color w:val="000000"/>
                <w:sz w:val="28"/>
                <w:szCs w:val="28"/>
              </w:rPr>
            </w:pPr>
            <w:r w:rsidRPr="004D33C5">
              <w:rPr>
                <w:color w:val="000000"/>
                <w:sz w:val="28"/>
                <w:szCs w:val="28"/>
              </w:rPr>
              <w:t>Thư viện điện tử</w:t>
            </w:r>
            <w:r>
              <w:rPr>
                <w:color w:val="000000"/>
                <w:sz w:val="28"/>
                <w:szCs w:val="28"/>
              </w:rPr>
              <w:t xml:space="preserve"> </w:t>
            </w:r>
            <w:r w:rsidRPr="003D2259">
              <w:rPr>
                <w:sz w:val="28"/>
                <w:szCs w:val="28"/>
              </w:rPr>
              <w:t>(%)</w:t>
            </w:r>
            <w:r>
              <w:rPr>
                <w:sz w:val="28"/>
                <w:szCs w:val="28"/>
              </w:rPr>
              <w:t xml:space="preserve"> </w:t>
            </w:r>
          </w:p>
        </w:tc>
        <w:tc>
          <w:tcPr>
            <w:tcW w:w="900"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dotted" w:sz="4" w:space="0" w:color="auto"/>
              <w:right w:val="dotted" w:sz="4" w:space="0" w:color="auto"/>
            </w:tcBorders>
            <w:shd w:val="clear" w:color="auto" w:fill="auto"/>
            <w:noWrap/>
            <w:vAlign w:val="center"/>
          </w:tcPr>
          <w:p w:rsidR="00016941" w:rsidRDefault="00016941">
            <w:pPr>
              <w:jc w:val="center"/>
              <w:rPr>
                <w:color w:val="000000"/>
                <w:sz w:val="26"/>
                <w:szCs w:val="26"/>
              </w:rPr>
            </w:pPr>
          </w:p>
        </w:tc>
      </w:tr>
      <w:tr w:rsidR="00016941" w:rsidRPr="000800F1" w:rsidTr="00C170D7">
        <w:trPr>
          <w:trHeight w:val="280"/>
        </w:trPr>
        <w:tc>
          <w:tcPr>
            <w:tcW w:w="735" w:type="dxa"/>
            <w:tcBorders>
              <w:top w:val="nil"/>
              <w:left w:val="dotted" w:sz="4" w:space="0" w:color="auto"/>
              <w:bottom w:val="nil"/>
              <w:right w:val="dotted" w:sz="4" w:space="0" w:color="auto"/>
            </w:tcBorders>
            <w:shd w:val="clear" w:color="auto" w:fill="auto"/>
            <w:vAlign w:val="center"/>
          </w:tcPr>
          <w:p w:rsidR="00016941" w:rsidRPr="000800F1" w:rsidRDefault="00016941" w:rsidP="00A168E7">
            <w:pPr>
              <w:spacing w:before="120" w:after="120"/>
              <w:jc w:val="center"/>
              <w:rPr>
                <w:sz w:val="28"/>
                <w:szCs w:val="28"/>
              </w:rPr>
            </w:pPr>
            <w:r w:rsidRPr="000800F1">
              <w:rPr>
                <w:sz w:val="28"/>
                <w:szCs w:val="28"/>
              </w:rPr>
              <w:t>15.</w:t>
            </w:r>
          </w:p>
        </w:tc>
        <w:tc>
          <w:tcPr>
            <w:tcW w:w="4140" w:type="dxa"/>
            <w:tcBorders>
              <w:top w:val="nil"/>
              <w:left w:val="dotted" w:sz="4" w:space="0" w:color="auto"/>
              <w:bottom w:val="nil"/>
              <w:right w:val="dotted" w:sz="4" w:space="0" w:color="auto"/>
            </w:tcBorders>
            <w:shd w:val="clear" w:color="auto" w:fill="auto"/>
            <w:noWrap/>
            <w:vAlign w:val="center"/>
          </w:tcPr>
          <w:p w:rsidR="00016941" w:rsidRPr="000800F1" w:rsidRDefault="00016941" w:rsidP="00A168E7">
            <w:pPr>
              <w:spacing w:before="120" w:after="120"/>
              <w:rPr>
                <w:sz w:val="28"/>
                <w:szCs w:val="28"/>
              </w:rPr>
            </w:pPr>
            <w:r w:rsidRPr="000800F1">
              <w:rPr>
                <w:sz w:val="28"/>
                <w:szCs w:val="28"/>
              </w:rPr>
              <w:t>Hệ thống tư vấn, đào tạo, khám - chữa bệnh từ xa</w:t>
            </w:r>
            <w:r>
              <w:rPr>
                <w:sz w:val="28"/>
                <w:szCs w:val="28"/>
              </w:rPr>
              <w:t xml:space="preserve"> </w:t>
            </w:r>
            <w:r w:rsidRPr="003D2259">
              <w:rPr>
                <w:sz w:val="28"/>
                <w:szCs w:val="28"/>
              </w:rPr>
              <w:t>(%)</w:t>
            </w:r>
          </w:p>
        </w:tc>
        <w:tc>
          <w:tcPr>
            <w:tcW w:w="900" w:type="dxa"/>
            <w:tcBorders>
              <w:top w:val="nil"/>
              <w:left w:val="nil"/>
              <w:bottom w:val="nil"/>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nil"/>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nil"/>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nil"/>
              <w:right w:val="nil"/>
            </w:tcBorders>
            <w:shd w:val="clear" w:color="auto" w:fill="auto"/>
            <w:vAlign w:val="center"/>
          </w:tcPr>
          <w:p w:rsidR="00016941" w:rsidRDefault="00016941">
            <w:pPr>
              <w:jc w:val="center"/>
              <w:rPr>
                <w:color w:val="000000"/>
                <w:sz w:val="26"/>
                <w:szCs w:val="26"/>
              </w:rPr>
            </w:pPr>
          </w:p>
        </w:tc>
        <w:tc>
          <w:tcPr>
            <w:tcW w:w="864" w:type="dxa"/>
            <w:tcBorders>
              <w:top w:val="nil"/>
              <w:left w:val="nil"/>
              <w:bottom w:val="nil"/>
              <w:right w:val="dotted" w:sz="4" w:space="0" w:color="auto"/>
            </w:tcBorders>
            <w:shd w:val="clear" w:color="auto" w:fill="auto"/>
            <w:noWrap/>
            <w:vAlign w:val="center"/>
          </w:tcPr>
          <w:p w:rsidR="00016941" w:rsidRDefault="00016941">
            <w:pPr>
              <w:jc w:val="center"/>
              <w:rPr>
                <w:color w:val="000000"/>
                <w:sz w:val="26"/>
                <w:szCs w:val="26"/>
              </w:rPr>
            </w:pPr>
            <w:r>
              <w:rPr>
                <w:color w:val="000000"/>
                <w:sz w:val="26"/>
                <w:szCs w:val="26"/>
              </w:rPr>
              <w:t>27.8</w:t>
            </w:r>
          </w:p>
        </w:tc>
      </w:tr>
    </w:tbl>
    <w:p w:rsidR="00E24D33" w:rsidRDefault="00DC4D70" w:rsidP="00DC4D70">
      <w:pPr>
        <w:jc w:val="center"/>
        <w:rPr>
          <w:i/>
          <w:sz w:val="28"/>
          <w:szCs w:val="28"/>
        </w:rPr>
      </w:pPr>
      <w:r w:rsidRPr="00E65D9C">
        <w:rPr>
          <w:i/>
          <w:sz w:val="28"/>
          <w:szCs w:val="28"/>
        </w:rPr>
        <w:t>Bảng 3: Ứng dụng công nghệ thông tin phục vụ cho quản lý và điều hành</w:t>
      </w:r>
    </w:p>
    <w:p w:rsidR="00305951" w:rsidRDefault="00273BF8" w:rsidP="00B066DF">
      <w:pPr>
        <w:ind w:firstLine="567"/>
        <w:jc w:val="both"/>
        <w:rPr>
          <w:sz w:val="28"/>
          <w:szCs w:val="28"/>
        </w:rPr>
      </w:pPr>
      <w:r>
        <w:rPr>
          <w:sz w:val="28"/>
          <w:szCs w:val="28"/>
        </w:rPr>
        <w:t>Số liệu thốn</w:t>
      </w:r>
      <w:r w:rsidR="00305951">
        <w:rPr>
          <w:sz w:val="28"/>
          <w:szCs w:val="28"/>
        </w:rPr>
        <w:t>g kê được từ Bảng trên cho thấy c</w:t>
      </w:r>
      <w:r>
        <w:rPr>
          <w:sz w:val="28"/>
          <w:szCs w:val="28"/>
        </w:rPr>
        <w:t>ác ứng dụng phục vụ cho quản lý và điều hành được các đơn vị quan tâm tập trung chủ yế</w:t>
      </w:r>
      <w:r w:rsidR="00B066DF">
        <w:rPr>
          <w:sz w:val="28"/>
          <w:szCs w:val="28"/>
        </w:rPr>
        <w:t xml:space="preserve">u vào các ứng dụng: </w:t>
      </w:r>
    </w:p>
    <w:p w:rsidR="00305951" w:rsidRPr="00305951" w:rsidRDefault="00305951" w:rsidP="00B066DF">
      <w:pPr>
        <w:ind w:firstLine="567"/>
        <w:jc w:val="both"/>
        <w:rPr>
          <w:sz w:val="28"/>
          <w:szCs w:val="28"/>
        </w:rPr>
      </w:pPr>
      <w:r>
        <w:rPr>
          <w:sz w:val="28"/>
          <w:szCs w:val="28"/>
        </w:rPr>
        <w:t xml:space="preserve">- </w:t>
      </w:r>
      <w:r>
        <w:rPr>
          <w:i/>
          <w:sz w:val="28"/>
          <w:szCs w:val="28"/>
        </w:rPr>
        <w:t>Quản lý văn bản và điều hành trên môi trường mạng</w:t>
      </w:r>
      <w:r>
        <w:rPr>
          <w:sz w:val="28"/>
          <w:szCs w:val="28"/>
        </w:rPr>
        <w:t xml:space="preserve"> nổi bật nhất là khối các đơn vị thuộc Bộ y tế, đạt tỷ lệ ứng dụng 100%, tiếp đến là khối Sở Y tế, đạt 95.2%. Khối các đơn vị là Viện và Trung tâm có tỷ lệ ứng dụng này chưa cao, mới đạt 43.5%.</w:t>
      </w:r>
    </w:p>
    <w:p w:rsidR="00305951" w:rsidRDefault="00305951" w:rsidP="00B066DF">
      <w:pPr>
        <w:ind w:firstLine="567"/>
        <w:jc w:val="both"/>
        <w:rPr>
          <w:sz w:val="28"/>
          <w:szCs w:val="28"/>
        </w:rPr>
      </w:pPr>
      <w:r>
        <w:rPr>
          <w:sz w:val="28"/>
          <w:szCs w:val="28"/>
        </w:rPr>
        <w:t xml:space="preserve">- </w:t>
      </w:r>
      <w:r w:rsidR="00B066DF" w:rsidRPr="00305951">
        <w:rPr>
          <w:i/>
          <w:sz w:val="28"/>
          <w:szCs w:val="28"/>
        </w:rPr>
        <w:t>Thư điện tử</w:t>
      </w:r>
      <w:r w:rsidR="00273BF8">
        <w:rPr>
          <w:sz w:val="28"/>
          <w:szCs w:val="28"/>
        </w:rPr>
        <w:t xml:space="preserve"> có tỷ lệ cao nhất là khối các Sở y tế, đạt 85.5%</w:t>
      </w:r>
      <w:r w:rsidR="00B066DF">
        <w:rPr>
          <w:sz w:val="28"/>
          <w:szCs w:val="28"/>
        </w:rPr>
        <w:t>, các đơn vị Bệnh viện và viện</w:t>
      </w:r>
      <w:r w:rsidR="00273BF8">
        <w:rPr>
          <w:sz w:val="28"/>
          <w:szCs w:val="28"/>
        </w:rPr>
        <w:t xml:space="preserve"> có giường bệnh</w:t>
      </w:r>
      <w:r w:rsidR="00B066DF">
        <w:rPr>
          <w:sz w:val="28"/>
          <w:szCs w:val="28"/>
        </w:rPr>
        <w:t xml:space="preserve"> có tỷ lệ ứng dụng này còn thấp, mới đạt 47.2%;</w:t>
      </w:r>
    </w:p>
    <w:p w:rsidR="00305951" w:rsidRDefault="00305951" w:rsidP="00B066DF">
      <w:pPr>
        <w:ind w:firstLine="567"/>
        <w:jc w:val="both"/>
        <w:rPr>
          <w:sz w:val="28"/>
          <w:szCs w:val="28"/>
        </w:rPr>
      </w:pPr>
      <w:r>
        <w:rPr>
          <w:sz w:val="28"/>
          <w:szCs w:val="28"/>
        </w:rPr>
        <w:t xml:space="preserve">- </w:t>
      </w:r>
      <w:r w:rsidR="00B066DF" w:rsidRPr="00305951">
        <w:rPr>
          <w:i/>
          <w:sz w:val="28"/>
          <w:szCs w:val="28"/>
        </w:rPr>
        <w:t>Quản lý kế toán-tài chính</w:t>
      </w:r>
      <w:r w:rsidR="00B066DF">
        <w:rPr>
          <w:sz w:val="28"/>
          <w:szCs w:val="28"/>
        </w:rPr>
        <w:t xml:space="preserve"> có tỷ lệ cao nhất tại khối bệnh viện và viện có giường bệnh, đạt 97.2%, thấp nhất là khối đơn vị thuộc Bộ Y tế, đạt 55%; </w:t>
      </w:r>
    </w:p>
    <w:p w:rsidR="00273BF8" w:rsidRDefault="00305951" w:rsidP="00B066DF">
      <w:pPr>
        <w:ind w:firstLine="567"/>
        <w:jc w:val="both"/>
        <w:rPr>
          <w:sz w:val="28"/>
          <w:szCs w:val="28"/>
        </w:rPr>
      </w:pPr>
      <w:r>
        <w:rPr>
          <w:sz w:val="28"/>
          <w:szCs w:val="28"/>
        </w:rPr>
        <w:lastRenderedPageBreak/>
        <w:t xml:space="preserve">- </w:t>
      </w:r>
      <w:r w:rsidR="00B066DF">
        <w:rPr>
          <w:sz w:val="28"/>
          <w:szCs w:val="28"/>
        </w:rPr>
        <w:t xml:space="preserve">Tin học hóa tiếp nhận và xử lý hồ sơ tại bộ phận một cửa tại khối các đơn vị Sở y tế cao vượt trội, đạt 74%, khối các đơn vị thuộc Bộ Y tế </w:t>
      </w:r>
      <w:r>
        <w:rPr>
          <w:sz w:val="28"/>
          <w:szCs w:val="28"/>
        </w:rPr>
        <w:t>đạt</w:t>
      </w:r>
      <w:r w:rsidR="00B066DF">
        <w:rPr>
          <w:sz w:val="28"/>
          <w:szCs w:val="28"/>
        </w:rPr>
        <w:t xml:space="preserve"> tỷ lệ còn thấp, chỉ 30%</w:t>
      </w:r>
      <w:r>
        <w:rPr>
          <w:sz w:val="28"/>
          <w:szCs w:val="28"/>
        </w:rPr>
        <w:t>;</w:t>
      </w:r>
    </w:p>
    <w:p w:rsidR="00305951" w:rsidRDefault="00305951" w:rsidP="00B066DF">
      <w:pPr>
        <w:ind w:firstLine="567"/>
        <w:jc w:val="both"/>
        <w:rPr>
          <w:sz w:val="28"/>
          <w:szCs w:val="28"/>
        </w:rPr>
      </w:pPr>
      <w:r>
        <w:rPr>
          <w:sz w:val="28"/>
          <w:szCs w:val="28"/>
        </w:rPr>
        <w:t>- Chữ ký số: các đơn vị thuộc Bộ y tế đã ứng dụng 100%. Đứng thứ hai và thứ ba trong ứng dụng này là khối các đơn vị Sở y tế và Viện/Trung tâm. Các đơn vị Trường và Bệnh viện có tỷ lệ ứng dụng chữ ký số khá thấp, mới đạt 28.6%  và 27.8%.</w:t>
      </w:r>
    </w:p>
    <w:p w:rsidR="00305951" w:rsidRPr="00273BF8" w:rsidRDefault="00305951" w:rsidP="00B066DF">
      <w:pPr>
        <w:ind w:firstLine="567"/>
        <w:jc w:val="both"/>
        <w:rPr>
          <w:sz w:val="28"/>
          <w:szCs w:val="28"/>
        </w:rPr>
      </w:pPr>
      <w:r>
        <w:rPr>
          <w:sz w:val="28"/>
          <w:szCs w:val="28"/>
        </w:rPr>
        <w:t>Các ứng dụng khác hầu như có tỷ lệ ứng dụng còn thấp ở tất cả các khối đơn vị. Nổi bật hơn hẳn là ứng dụng quản lý tài sản và quản lý nhân sự ở khối Bệnh viện và viện có giường bệnh, đạt 61.1% và 67.7%.</w:t>
      </w:r>
    </w:p>
    <w:p w:rsidR="00E24D33" w:rsidRPr="004D33C5" w:rsidRDefault="00E24D33" w:rsidP="0004123F">
      <w:pPr>
        <w:pStyle w:val="Heading2"/>
        <w:rPr>
          <w:rFonts w:ascii="Times New Roman" w:hAnsi="Times New Roman" w:cs="Times New Roman"/>
          <w:color w:val="000000" w:themeColor="text1"/>
          <w:sz w:val="28"/>
          <w:szCs w:val="28"/>
        </w:rPr>
      </w:pPr>
      <w:bookmarkStart w:id="12" w:name="_Toc494827634"/>
      <w:r w:rsidRPr="004D33C5">
        <w:rPr>
          <w:rFonts w:ascii="Times New Roman" w:hAnsi="Times New Roman" w:cs="Times New Roman"/>
          <w:color w:val="000000" w:themeColor="text1"/>
          <w:sz w:val="28"/>
          <w:szCs w:val="28"/>
        </w:rPr>
        <w:t>3. Ứng dụng phục vụ chuyên ngành</w:t>
      </w:r>
      <w:bookmarkEnd w:id="12"/>
    </w:p>
    <w:p w:rsidR="00E24D33" w:rsidRPr="004D33C5" w:rsidRDefault="00E24D33" w:rsidP="008B73EA">
      <w:pPr>
        <w:spacing w:before="120" w:after="120"/>
        <w:jc w:val="both"/>
        <w:rPr>
          <w:i/>
          <w:sz w:val="28"/>
          <w:szCs w:val="28"/>
        </w:rPr>
      </w:pPr>
      <w:r w:rsidRPr="004D33C5">
        <w:rPr>
          <w:i/>
          <w:sz w:val="28"/>
          <w:szCs w:val="28"/>
        </w:rPr>
        <w:t>3.1. Trang/Cổng thông tin điện tử</w:t>
      </w:r>
    </w:p>
    <w:tbl>
      <w:tblPr>
        <w:tblW w:w="9227" w:type="dxa"/>
        <w:tblInd w:w="93" w:type="dxa"/>
        <w:tblLook w:val="04A0" w:firstRow="1" w:lastRow="0" w:firstColumn="1" w:lastColumn="0" w:noHBand="0" w:noVBand="1"/>
      </w:tblPr>
      <w:tblGrid>
        <w:gridCol w:w="558"/>
        <w:gridCol w:w="4395"/>
        <w:gridCol w:w="870"/>
        <w:gridCol w:w="842"/>
        <w:gridCol w:w="870"/>
        <w:gridCol w:w="842"/>
        <w:gridCol w:w="850"/>
      </w:tblGrid>
      <w:tr w:rsidR="0092790C" w:rsidRPr="004D33C5" w:rsidTr="002D743E">
        <w:trPr>
          <w:trHeight w:val="280"/>
        </w:trPr>
        <w:tc>
          <w:tcPr>
            <w:tcW w:w="4953"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A168E7">
            <w:pPr>
              <w:spacing w:before="120" w:after="120"/>
              <w:jc w:val="center"/>
              <w:rPr>
                <w:sz w:val="28"/>
                <w:szCs w:val="28"/>
              </w:rPr>
            </w:pPr>
            <w:r w:rsidRPr="004D33C5">
              <w:rPr>
                <w:sz w:val="28"/>
                <w:szCs w:val="28"/>
              </w:rPr>
              <w:t>Nhóm đơn vị</w:t>
            </w:r>
          </w:p>
        </w:tc>
        <w:tc>
          <w:tcPr>
            <w:tcW w:w="870"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1</w:t>
            </w:r>
          </w:p>
        </w:tc>
        <w:tc>
          <w:tcPr>
            <w:tcW w:w="842"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2</w:t>
            </w:r>
          </w:p>
        </w:tc>
        <w:tc>
          <w:tcPr>
            <w:tcW w:w="870"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3</w:t>
            </w:r>
          </w:p>
        </w:tc>
        <w:tc>
          <w:tcPr>
            <w:tcW w:w="842" w:type="dxa"/>
            <w:tcBorders>
              <w:top w:val="dotted" w:sz="4" w:space="0" w:color="auto"/>
              <w:left w:val="nil"/>
              <w:bottom w:val="dotted" w:sz="4" w:space="0" w:color="auto"/>
              <w:right w:val="nil"/>
            </w:tcBorders>
            <w:shd w:val="clear" w:color="auto" w:fill="auto"/>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4</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A168E7">
            <w:pPr>
              <w:adjustRightInd w:val="0"/>
              <w:snapToGrid w:val="0"/>
              <w:spacing w:before="120" w:after="120"/>
              <w:jc w:val="center"/>
              <w:rPr>
                <w:sz w:val="28"/>
                <w:szCs w:val="28"/>
              </w:rPr>
            </w:pPr>
            <w:r w:rsidRPr="004D33C5">
              <w:rPr>
                <w:sz w:val="28"/>
                <w:szCs w:val="28"/>
              </w:rPr>
              <w:t>5</w:t>
            </w:r>
          </w:p>
        </w:tc>
      </w:tr>
      <w:tr w:rsidR="004C4F7E" w:rsidRPr="004D33C5" w:rsidTr="002D743E">
        <w:trPr>
          <w:trHeight w:val="280"/>
        </w:trPr>
        <w:tc>
          <w:tcPr>
            <w:tcW w:w="558" w:type="dxa"/>
            <w:tcBorders>
              <w:top w:val="dotted" w:sz="4" w:space="0" w:color="auto"/>
              <w:left w:val="dotted" w:sz="4" w:space="0" w:color="auto"/>
              <w:bottom w:val="dotted" w:sz="4" w:space="0" w:color="auto"/>
              <w:right w:val="dotted" w:sz="4" w:space="0" w:color="auto"/>
            </w:tcBorders>
            <w:shd w:val="clear" w:color="auto" w:fill="auto"/>
            <w:vAlign w:val="center"/>
          </w:tcPr>
          <w:p w:rsidR="00D34815" w:rsidRPr="004D33C5" w:rsidRDefault="00D34815" w:rsidP="00A168E7">
            <w:pPr>
              <w:pStyle w:val="ListParagraph"/>
              <w:numPr>
                <w:ilvl w:val="0"/>
                <w:numId w:val="35"/>
              </w:numPr>
              <w:adjustRightInd w:val="0"/>
              <w:snapToGrid w:val="0"/>
              <w:spacing w:before="120" w:after="120"/>
              <w:jc w:val="center"/>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bottom"/>
          </w:tcPr>
          <w:p w:rsidR="00D34815" w:rsidRPr="004D33C5" w:rsidRDefault="00D34815" w:rsidP="00A168E7">
            <w:pPr>
              <w:spacing w:before="120" w:after="120"/>
              <w:rPr>
                <w:sz w:val="28"/>
                <w:szCs w:val="28"/>
              </w:rPr>
            </w:pPr>
            <w:r w:rsidRPr="004D33C5">
              <w:rPr>
                <w:sz w:val="28"/>
                <w:szCs w:val="28"/>
              </w:rPr>
              <w:t>Hệ thống hiện đang sử dụng trang/cổng</w:t>
            </w:r>
            <w:r w:rsidR="00C170D7">
              <w:rPr>
                <w:sz w:val="28"/>
                <w:szCs w:val="28"/>
              </w:rPr>
              <w:t xml:space="preserve"> </w:t>
            </w:r>
            <w:r w:rsidR="00C170D7" w:rsidRPr="003D2259">
              <w:rPr>
                <w:sz w:val="28"/>
                <w:szCs w:val="28"/>
              </w:rPr>
              <w:t>(%)</w:t>
            </w:r>
          </w:p>
        </w:tc>
        <w:tc>
          <w:tcPr>
            <w:tcW w:w="870" w:type="dxa"/>
            <w:tcBorders>
              <w:top w:val="dotted" w:sz="4" w:space="0" w:color="auto"/>
              <w:left w:val="nil"/>
              <w:bottom w:val="dotted" w:sz="4" w:space="0" w:color="auto"/>
              <w:right w:val="nil"/>
            </w:tcBorders>
            <w:shd w:val="clear" w:color="auto" w:fill="auto"/>
            <w:vAlign w:val="bottom"/>
          </w:tcPr>
          <w:p w:rsidR="00D34815" w:rsidRPr="00430B4D" w:rsidRDefault="00FD7ED2" w:rsidP="00A168E7">
            <w:pPr>
              <w:spacing w:before="120" w:after="120"/>
              <w:jc w:val="center"/>
              <w:rPr>
                <w:sz w:val="28"/>
                <w:szCs w:val="28"/>
              </w:rPr>
            </w:pPr>
            <w:r w:rsidRPr="00430B4D">
              <w:rPr>
                <w:sz w:val="28"/>
                <w:szCs w:val="28"/>
              </w:rPr>
              <w:t>100</w:t>
            </w:r>
          </w:p>
        </w:tc>
        <w:tc>
          <w:tcPr>
            <w:tcW w:w="842" w:type="dxa"/>
            <w:tcBorders>
              <w:top w:val="dotted" w:sz="4" w:space="0" w:color="auto"/>
              <w:left w:val="nil"/>
              <w:bottom w:val="dotted" w:sz="4" w:space="0" w:color="auto"/>
              <w:right w:val="nil"/>
            </w:tcBorders>
            <w:shd w:val="clear" w:color="auto" w:fill="auto"/>
            <w:vAlign w:val="bottom"/>
          </w:tcPr>
          <w:p w:rsidR="00D34815" w:rsidRPr="00430B4D" w:rsidRDefault="00D34815" w:rsidP="00A168E7">
            <w:pPr>
              <w:spacing w:before="120" w:after="120"/>
              <w:jc w:val="center"/>
              <w:rPr>
                <w:sz w:val="28"/>
                <w:szCs w:val="28"/>
              </w:rPr>
            </w:pPr>
            <w:r w:rsidRPr="00430B4D">
              <w:rPr>
                <w:sz w:val="28"/>
                <w:szCs w:val="28"/>
              </w:rPr>
              <w:t>100</w:t>
            </w:r>
          </w:p>
        </w:tc>
        <w:tc>
          <w:tcPr>
            <w:tcW w:w="870" w:type="dxa"/>
            <w:tcBorders>
              <w:top w:val="dotted" w:sz="4" w:space="0" w:color="auto"/>
              <w:left w:val="nil"/>
              <w:bottom w:val="dotted" w:sz="4" w:space="0" w:color="auto"/>
              <w:right w:val="nil"/>
            </w:tcBorders>
            <w:shd w:val="clear" w:color="auto" w:fill="auto"/>
            <w:vAlign w:val="bottom"/>
          </w:tcPr>
          <w:p w:rsidR="00D34815" w:rsidRPr="00430B4D" w:rsidRDefault="00580F7A" w:rsidP="00A168E7">
            <w:pPr>
              <w:spacing w:before="120" w:after="120"/>
              <w:jc w:val="center"/>
              <w:rPr>
                <w:sz w:val="28"/>
                <w:szCs w:val="28"/>
              </w:rPr>
            </w:pPr>
            <w:r w:rsidRPr="00430B4D">
              <w:rPr>
                <w:sz w:val="28"/>
                <w:szCs w:val="28"/>
              </w:rPr>
              <w:t>100</w:t>
            </w:r>
          </w:p>
        </w:tc>
        <w:tc>
          <w:tcPr>
            <w:tcW w:w="842" w:type="dxa"/>
            <w:tcBorders>
              <w:top w:val="dotted" w:sz="4" w:space="0" w:color="auto"/>
              <w:left w:val="nil"/>
              <w:bottom w:val="dotted" w:sz="4" w:space="0" w:color="auto"/>
              <w:right w:val="nil"/>
            </w:tcBorders>
            <w:shd w:val="clear" w:color="auto" w:fill="auto"/>
            <w:vAlign w:val="bottom"/>
          </w:tcPr>
          <w:p w:rsidR="00D34815" w:rsidRPr="00430B4D" w:rsidRDefault="005D6D88" w:rsidP="00A168E7">
            <w:pPr>
              <w:spacing w:before="120" w:after="120"/>
              <w:jc w:val="center"/>
              <w:rPr>
                <w:sz w:val="28"/>
                <w:szCs w:val="28"/>
              </w:rPr>
            </w:pPr>
            <w:r w:rsidRPr="00430B4D">
              <w:rPr>
                <w:sz w:val="28"/>
                <w:szCs w:val="28"/>
              </w:rPr>
              <w:t>100</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D34815" w:rsidRPr="00430B4D" w:rsidRDefault="00095FB4" w:rsidP="00A168E7">
            <w:pPr>
              <w:spacing w:before="120" w:after="120"/>
              <w:jc w:val="center"/>
              <w:rPr>
                <w:sz w:val="28"/>
                <w:szCs w:val="28"/>
              </w:rPr>
            </w:pPr>
            <w:r w:rsidRPr="00430B4D">
              <w:rPr>
                <w:sz w:val="28"/>
                <w:szCs w:val="28"/>
              </w:rPr>
              <w:t>100</w:t>
            </w:r>
          </w:p>
        </w:tc>
      </w:tr>
      <w:tr w:rsidR="00D85187" w:rsidRPr="004D33C5" w:rsidTr="002D743E">
        <w:trPr>
          <w:trHeight w:val="280"/>
        </w:trPr>
        <w:tc>
          <w:tcPr>
            <w:tcW w:w="558" w:type="dxa"/>
            <w:tcBorders>
              <w:top w:val="dotted" w:sz="4" w:space="0" w:color="auto"/>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center"/>
          </w:tcPr>
          <w:p w:rsidR="00D85187" w:rsidRPr="004D33C5" w:rsidRDefault="00D85187" w:rsidP="00D85187">
            <w:pPr>
              <w:spacing w:before="120" w:after="120"/>
              <w:jc w:val="both"/>
              <w:rPr>
                <w:color w:val="000000"/>
                <w:sz w:val="28"/>
                <w:szCs w:val="28"/>
              </w:rPr>
            </w:pPr>
            <w:r w:rsidRPr="004D33C5">
              <w:rPr>
                <w:color w:val="000000"/>
                <w:sz w:val="28"/>
                <w:szCs w:val="28"/>
              </w:rPr>
              <w:t xml:space="preserve">Danh mục </w:t>
            </w:r>
            <w:r>
              <w:rPr>
                <w:color w:val="000000"/>
                <w:sz w:val="28"/>
                <w:szCs w:val="28"/>
              </w:rPr>
              <w:t>k</w:t>
            </w:r>
            <w:r w:rsidRPr="00D85187">
              <w:rPr>
                <w:color w:val="000000"/>
                <w:sz w:val="28"/>
                <w:szCs w:val="28"/>
              </w:rPr>
              <w:t xml:space="preserve">ết quả các chương trình, đề tài sau nghiệm thu: Báo cáo tổng hợp, báo cáo kết quả triển khai </w:t>
            </w:r>
            <w:r w:rsidRPr="003D2259">
              <w:rPr>
                <w:sz w:val="28"/>
                <w:szCs w:val="28"/>
              </w:rPr>
              <w:t>(%)</w:t>
            </w:r>
          </w:p>
        </w:tc>
        <w:tc>
          <w:tcPr>
            <w:tcW w:w="870" w:type="dxa"/>
            <w:tcBorders>
              <w:top w:val="dotted" w:sz="4" w:space="0" w:color="auto"/>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25.0</w:t>
            </w:r>
          </w:p>
        </w:tc>
        <w:tc>
          <w:tcPr>
            <w:tcW w:w="842" w:type="dxa"/>
            <w:tcBorders>
              <w:top w:val="dotted" w:sz="4" w:space="0" w:color="auto"/>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27.4</w:t>
            </w:r>
          </w:p>
        </w:tc>
        <w:tc>
          <w:tcPr>
            <w:tcW w:w="870" w:type="dxa"/>
            <w:tcBorders>
              <w:top w:val="dotted" w:sz="4" w:space="0" w:color="auto"/>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dotted" w:sz="4" w:space="0" w:color="auto"/>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26.1</w:t>
            </w:r>
          </w:p>
        </w:tc>
        <w:tc>
          <w:tcPr>
            <w:tcW w:w="850" w:type="dxa"/>
            <w:tcBorders>
              <w:top w:val="dotted" w:sz="4" w:space="0" w:color="auto"/>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30.6</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Danh mục các chương trình, đề tài bao gồm: mã số, tên, cấp quản lý, lĩnh vực, đơn vị chủ trì, thời gian thực hiện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29.0</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8.7</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33.3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Danh sách các dự án đang chuẩn bị đầu tư, đã triển khai, đã hoàn tất</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30.6</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8.7</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25.0</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Thông tin dự án: Tên dự án, mục tiêu chính, lĩnh vực chuyên môn, loại dự án, thời gian thực hiện, kinh phí dự án, loại hình tài trợ, nhà tài trợ, tình trạng dự án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62.9</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34.8</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63.9</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Tiếp nhận, phản hồi thông tin từ các tổ chức cá nhân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66.1</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52.2</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58.3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Mục Trao đổi - Hỏi đáp</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11.3</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4.3</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5.6</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Hỗ trợ người khuyết tật</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51.6</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39.1</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58.3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Công cụ đa phượng tiện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48.4</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47.8</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50.0</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Hỗ trợ thiết bị di động cầm tay</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33.9</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57.1</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8.7</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27.8</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Cho phép tổ chức, cá nhân đánh giá và xếp hạng</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41.9</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 </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Theo dõi quá trình xử lý dịch vụ cổng trực tuyến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80.6</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47.8</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63.9</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Cho phép tải về văn bản quy phạm pháp luật</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72.6</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69.4</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Cho phép đọc được các văn bản quy phạm pháp luật có liên quan thông qua liên kết</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71.0</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39.1</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38.9</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Công cụ tìm kiếm riêng cho các văn bản quy phạm pháp luật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64.5</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 </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Công cụ tìm kiếm, tra cứu thuận tiện các dịch vụ công trực tuyến trên trang/cổng</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79.0</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56.5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77.8</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Công cụ đếm số lần truy cập</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54.8</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 </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Chức năng hướng dẫn sử dụng dịch vụ công trực tuyến đối với mỗi dịch vụ công từ mức độ 3 trở lên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62.9</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39.1</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58.3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Cơ chế xác thực, cấp phép truy cập, mã hóa thông tin, dữ liệu cho việc truy cập cần phải định danh</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37.1</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17.4</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36.1</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Thông báo trên trang chủ về chính sách đảm bảo an toàn thông tin cá nhân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45.2</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30.4</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36.1</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Quy trình cụ thể trong việc thu thập, sử dụng và chia sẻ thông tin cá nhân trên trang/cổng</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64.5</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56.5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80.6</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Định kỳ thực hiện sao lưu dữ liệu (tối thiểu 1 tuần/lần)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66.1</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60.9</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69.4</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Áp dụng các tiêu chuẩn, quy chuẩn an toàn thông tin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53.2</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57.1</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47.8</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58.3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Chính sách, thủ tục, quy trình giám sát các khâu tạo lập, xử lý và hủy bỏ dữ liệu</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50.0</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58.3</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Quy trình lưu trữ nhật kts (logfile) của hệ thống</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54.8</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52.2</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63.9</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Quy trình quản lý, kiểm tra việc truy cập hệ thống</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 </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Tổng số lần hệ thống bị sự cố...</w:t>
            </w:r>
            <w:r>
              <w:rPr>
                <w:color w:val="000000"/>
                <w:sz w:val="28"/>
                <w:szCs w:val="28"/>
              </w:rPr>
              <w:t xml:space="preserve"> </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64.5</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 </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Cung cấp dịch vụ công trực tuyến</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71.0</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85.7</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69.4</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Quy chế vận hành duy trì</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10.0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32.3</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56.5</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69.4</w:t>
            </w:r>
          </w:p>
        </w:tc>
      </w:tr>
      <w:tr w:rsidR="00D85187" w:rsidRPr="004D33C5" w:rsidTr="002D743E">
        <w:trPr>
          <w:trHeight w:val="280"/>
        </w:trPr>
        <w:tc>
          <w:tcPr>
            <w:tcW w:w="558" w:type="dxa"/>
            <w:tcBorders>
              <w:top w:val="nil"/>
              <w:left w:val="dotted" w:sz="4" w:space="0" w:color="auto"/>
              <w:bottom w:val="dotted" w:sz="4" w:space="0" w:color="auto"/>
              <w:right w:val="dotted" w:sz="4" w:space="0" w:color="auto"/>
            </w:tcBorders>
            <w:shd w:val="clear" w:color="auto" w:fill="auto"/>
            <w:vAlign w:val="center"/>
          </w:tcPr>
          <w:p w:rsidR="00D85187" w:rsidRPr="004D33C5" w:rsidRDefault="00D85187" w:rsidP="00A168E7">
            <w:pPr>
              <w:pStyle w:val="ListParagraph"/>
              <w:numPr>
                <w:ilvl w:val="0"/>
                <w:numId w:val="35"/>
              </w:numPr>
              <w:adjustRightInd w:val="0"/>
              <w:snapToGrid w:val="0"/>
              <w:spacing w:before="120" w:after="12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D85187" w:rsidRPr="004D33C5" w:rsidRDefault="00D85187" w:rsidP="00A168E7">
            <w:pPr>
              <w:spacing w:before="120" w:after="120"/>
              <w:rPr>
                <w:color w:val="000000"/>
                <w:sz w:val="28"/>
                <w:szCs w:val="28"/>
              </w:rPr>
            </w:pPr>
            <w:r w:rsidRPr="004D33C5">
              <w:rPr>
                <w:color w:val="000000"/>
                <w:sz w:val="28"/>
                <w:szCs w:val="28"/>
              </w:rPr>
              <w:t>Quyết định thành lập</w:t>
            </w:r>
            <w:r>
              <w:rPr>
                <w:color w:val="000000"/>
                <w:sz w:val="28"/>
                <w:szCs w:val="28"/>
              </w:rPr>
              <w:t xml:space="preserve"> </w:t>
            </w:r>
            <w:r w:rsidRPr="003D2259">
              <w:rPr>
                <w:sz w:val="28"/>
                <w:szCs w:val="28"/>
              </w:rPr>
              <w:t>(%)</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25.0</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27.4</w:t>
            </w:r>
          </w:p>
        </w:tc>
        <w:tc>
          <w:tcPr>
            <w:tcW w:w="870"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71.4</w:t>
            </w:r>
          </w:p>
        </w:tc>
        <w:tc>
          <w:tcPr>
            <w:tcW w:w="842" w:type="dxa"/>
            <w:tcBorders>
              <w:top w:val="nil"/>
              <w:left w:val="nil"/>
              <w:bottom w:val="dotted" w:sz="4" w:space="0" w:color="auto"/>
              <w:right w:val="nil"/>
            </w:tcBorders>
            <w:shd w:val="clear" w:color="auto" w:fill="auto"/>
            <w:vAlign w:val="center"/>
          </w:tcPr>
          <w:p w:rsidR="00D85187" w:rsidRDefault="00D85187">
            <w:pPr>
              <w:jc w:val="center"/>
              <w:rPr>
                <w:color w:val="000000"/>
                <w:sz w:val="26"/>
                <w:szCs w:val="26"/>
              </w:rPr>
            </w:pPr>
            <w:r>
              <w:rPr>
                <w:color w:val="000000"/>
                <w:sz w:val="26"/>
                <w:szCs w:val="26"/>
              </w:rPr>
              <w:t>26.1</w:t>
            </w:r>
          </w:p>
        </w:tc>
        <w:tc>
          <w:tcPr>
            <w:tcW w:w="850" w:type="dxa"/>
            <w:tcBorders>
              <w:top w:val="nil"/>
              <w:left w:val="nil"/>
              <w:bottom w:val="dotted" w:sz="4" w:space="0" w:color="auto"/>
              <w:right w:val="dotted" w:sz="4" w:space="0" w:color="auto"/>
            </w:tcBorders>
            <w:shd w:val="clear" w:color="auto" w:fill="auto"/>
            <w:noWrap/>
            <w:vAlign w:val="center"/>
          </w:tcPr>
          <w:p w:rsidR="00D85187" w:rsidRDefault="00D85187">
            <w:pPr>
              <w:jc w:val="center"/>
              <w:rPr>
                <w:color w:val="000000"/>
                <w:sz w:val="26"/>
                <w:szCs w:val="26"/>
              </w:rPr>
            </w:pPr>
            <w:r>
              <w:rPr>
                <w:color w:val="000000"/>
                <w:sz w:val="26"/>
                <w:szCs w:val="26"/>
              </w:rPr>
              <w:t>30.6</w:t>
            </w:r>
          </w:p>
        </w:tc>
      </w:tr>
    </w:tbl>
    <w:p w:rsidR="002F4C6A" w:rsidRPr="004D33C5" w:rsidRDefault="0092790C" w:rsidP="005B2969">
      <w:pPr>
        <w:spacing w:before="120" w:after="120"/>
        <w:jc w:val="both"/>
        <w:rPr>
          <w:i/>
          <w:sz w:val="28"/>
          <w:szCs w:val="28"/>
        </w:rPr>
      </w:pPr>
      <w:r w:rsidRPr="004D33C5">
        <w:rPr>
          <w:i/>
          <w:sz w:val="28"/>
          <w:szCs w:val="28"/>
        </w:rPr>
        <w:t>3.</w:t>
      </w:r>
      <w:r w:rsidR="000800F1">
        <w:rPr>
          <w:i/>
          <w:sz w:val="28"/>
          <w:szCs w:val="28"/>
        </w:rPr>
        <w:t>2</w:t>
      </w:r>
      <w:r w:rsidRPr="004D33C5">
        <w:rPr>
          <w:i/>
          <w:sz w:val="28"/>
          <w:szCs w:val="28"/>
        </w:rPr>
        <w:t xml:space="preserve">. </w:t>
      </w:r>
      <w:r w:rsidR="002F4C6A" w:rsidRPr="004D33C5">
        <w:rPr>
          <w:i/>
          <w:sz w:val="28"/>
          <w:szCs w:val="28"/>
        </w:rPr>
        <w:t xml:space="preserve">Ứng dụng chuyên ngành cho bệnh viện </w:t>
      </w:r>
    </w:p>
    <w:p w:rsidR="002F4C6A" w:rsidRPr="004D33C5" w:rsidRDefault="002F4C6A" w:rsidP="002F4C6A">
      <w:pPr>
        <w:spacing w:before="120" w:after="120"/>
        <w:ind w:firstLine="720"/>
        <w:jc w:val="both"/>
        <w:rPr>
          <w:sz w:val="28"/>
          <w:szCs w:val="28"/>
        </w:rPr>
      </w:pPr>
      <w:r w:rsidRPr="004D33C5">
        <w:rPr>
          <w:sz w:val="28"/>
          <w:szCs w:val="28"/>
        </w:rPr>
        <w:t xml:space="preserve">Đây là ứng dụng chuyên ngành đặc thù cho </w:t>
      </w:r>
      <w:r w:rsidR="00305951">
        <w:rPr>
          <w:sz w:val="28"/>
          <w:szCs w:val="28"/>
        </w:rPr>
        <w:t>khối</w:t>
      </w:r>
      <w:r w:rsidRPr="004D33C5">
        <w:rPr>
          <w:sz w:val="28"/>
          <w:szCs w:val="28"/>
        </w:rPr>
        <w:t xml:space="preserve"> các bệnh viện và viện có giường bệnh.</w:t>
      </w:r>
    </w:p>
    <w:tbl>
      <w:tblPr>
        <w:tblW w:w="9087" w:type="dxa"/>
        <w:tblInd w:w="93" w:type="dxa"/>
        <w:tblLook w:val="04A0" w:firstRow="1" w:lastRow="0" w:firstColumn="1" w:lastColumn="0" w:noHBand="0" w:noVBand="1"/>
      </w:tblPr>
      <w:tblGrid>
        <w:gridCol w:w="582"/>
        <w:gridCol w:w="7513"/>
        <w:gridCol w:w="992"/>
      </w:tblGrid>
      <w:tr w:rsidR="00CE2F14" w:rsidRPr="004D33C5" w:rsidTr="00B776D9">
        <w:trPr>
          <w:trHeight w:val="510"/>
        </w:trPr>
        <w:tc>
          <w:tcPr>
            <w:tcW w:w="582" w:type="dxa"/>
            <w:tcBorders>
              <w:top w:val="dotted" w:sz="4" w:space="0" w:color="auto"/>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Ứng dụng phần mềm báo cáo thống kê bệnh viện (theo quy dịnh của Bộ Y tế và cơ quan quản lý)</w:t>
            </w:r>
            <w:r>
              <w:rPr>
                <w:color w:val="000000"/>
                <w:sz w:val="28"/>
                <w:szCs w:val="28"/>
              </w:rPr>
              <w:t xml:space="preserve"> </w:t>
            </w:r>
            <w:r w:rsidRPr="003D2259">
              <w:rPr>
                <w:sz w:val="28"/>
                <w:szCs w:val="28"/>
              </w:rPr>
              <w:t>(%)</w:t>
            </w:r>
          </w:p>
        </w:tc>
        <w:tc>
          <w:tcPr>
            <w:tcW w:w="992" w:type="dxa"/>
            <w:tcBorders>
              <w:top w:val="dotted" w:sz="4" w:space="0" w:color="auto"/>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76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Kết xuất trực tiếp từ phần mềm các thông tin phục vụ báo cáo, nghiên cứu… như mô hình bệnh tật nhập, xuất viện; cơ cấu tài chính, thuốc, vật tư… theo năm, quý, tháng, tuần, ngày</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Hệ thống đáp ứng đầy đủ biểu mẫu ghi chép, hồ sơ bệnh án của Bộ Y tế</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mục thống nhất toàn bệnh vi</w:t>
            </w:r>
            <w:r>
              <w:rPr>
                <w:color w:val="000000"/>
                <w:sz w:val="28"/>
                <w:szCs w:val="28"/>
              </w:rPr>
              <w:t xml:space="preserve">ện về giá dịch vụ kỹ thuật y tế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Mã bệnh tật, tử vong ICD10</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75.0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mục phẫu thuật, thủ thuật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75.0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mục thuốc tân dược</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75.0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mục vật tư y tế</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mục thuốc YHCT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50.0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Danh mục các dịch vụ cận lâm sàng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75.0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trị Hệ thống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69.4</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Lịch hẹn khám</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47.2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tiếp đón bệnh nhân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khoa/phòng khám bệnh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69.4</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Khoa cấp cứu</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Xét nghiệm, CĐHA, TDCN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bệnh nhân nội trú</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bệnh nhân ngoại trú</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Dược bệnh viện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Chỉ định/y lệnh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Viện phí, thanh toán BHYT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72.2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Hóa chất &amp; vật tư tiêu hao</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Hạ tầng kỹ thuật và TTB BV</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47.2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Quản lý thống kê số liệu bệnh viện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69.4</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Hỗ trợ ra quyết định trong khám và điều trị</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38.9</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Ngân hàng máu</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30.6</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Quản lý Dinh dưỡng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27.8</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Máy chẩn đoán hình ảnh (MRI, CT-scanner, CT-conbeam, Pet-CT; siêu âm)</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50.0</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Máy xét nghiệm hóa sinh, huyết học, miễn dịch, dị ứng, máy đọc kháng sinh đồ</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66.7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Máy thăm dò chức năng (nội soi các loại, điện tim, điện não, lưu huyết não</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41.7</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Bệnh án điện tử</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30.6</w:t>
            </w:r>
          </w:p>
        </w:tc>
      </w:tr>
      <w:tr w:rsidR="00CE2F14" w:rsidRPr="004D33C5" w:rsidTr="00B776D9">
        <w:trPr>
          <w:trHeight w:val="51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Khả năng trao đổi hồ sơ bệnh án điện tử với hệ thống thông tin của các bệnh viện khác</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22.2</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Có chứng thực điện tử (chữ ký điện tử/vân tay/mã số…)</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CE2F14">
            <w:pPr>
              <w:jc w:val="center"/>
              <w:rPr>
                <w:color w:val="000000"/>
                <w:sz w:val="26"/>
                <w:szCs w:val="26"/>
              </w:rPr>
            </w:pPr>
            <w:r>
              <w:rPr>
                <w:color w:val="000000"/>
                <w:sz w:val="26"/>
                <w:szCs w:val="26"/>
              </w:rPr>
              <w:t>19.4</w:t>
            </w:r>
          </w:p>
        </w:tc>
      </w:tr>
      <w:tr w:rsidR="00CE2F14" w:rsidRPr="004D33C5" w:rsidTr="00B776D9">
        <w:trPr>
          <w:trHeight w:val="280"/>
        </w:trPr>
        <w:tc>
          <w:tcPr>
            <w:tcW w:w="582" w:type="dxa"/>
            <w:tcBorders>
              <w:top w:val="nil"/>
              <w:left w:val="dotted" w:sz="4" w:space="0" w:color="auto"/>
              <w:bottom w:val="dotted" w:sz="4" w:space="0" w:color="auto"/>
              <w:right w:val="dotted" w:sz="4" w:space="0" w:color="auto"/>
            </w:tcBorders>
            <w:vAlign w:val="center"/>
          </w:tcPr>
          <w:p w:rsidR="00CE2F14" w:rsidRPr="004D33C5" w:rsidRDefault="00CE2F14" w:rsidP="00B776D9">
            <w:pPr>
              <w:pStyle w:val="ListParagraph"/>
              <w:numPr>
                <w:ilvl w:val="0"/>
                <w:numId w:val="26"/>
              </w:numPr>
              <w:adjustRightInd w:val="0"/>
              <w:snapToGrid w:val="0"/>
              <w:spacing w:before="120" w:after="120"/>
              <w:ind w:left="0" w:firstLine="0"/>
              <w:jc w:val="center"/>
              <w:rPr>
                <w:sz w:val="28"/>
                <w:szCs w:val="28"/>
              </w:rPr>
            </w:pP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CE2F14" w:rsidRPr="004D33C5" w:rsidRDefault="00CE2F14" w:rsidP="00B776D9">
            <w:pPr>
              <w:spacing w:before="120" w:after="120"/>
              <w:jc w:val="both"/>
              <w:rPr>
                <w:color w:val="000000"/>
                <w:sz w:val="28"/>
                <w:szCs w:val="28"/>
              </w:rPr>
            </w:pPr>
            <w:r w:rsidRPr="004D33C5">
              <w:rPr>
                <w:color w:val="000000"/>
                <w:sz w:val="28"/>
                <w:szCs w:val="28"/>
              </w:rPr>
              <w:t xml:space="preserve">Khả năng kết nối phần mềm giữa Khám, chữa bệnh và Thanh </w:t>
            </w:r>
            <w:r>
              <w:rPr>
                <w:color w:val="000000"/>
                <w:sz w:val="28"/>
                <w:szCs w:val="28"/>
              </w:rPr>
              <w:t xml:space="preserve"> </w:t>
            </w:r>
            <w:r w:rsidRPr="004D33C5">
              <w:rPr>
                <w:color w:val="000000"/>
                <w:sz w:val="28"/>
                <w:szCs w:val="28"/>
              </w:rPr>
              <w:t>toán bảo hiểm y tế</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hideMark/>
          </w:tcPr>
          <w:p w:rsidR="00CE2F14" w:rsidRDefault="00AD0F64">
            <w:pPr>
              <w:jc w:val="center"/>
              <w:rPr>
                <w:color w:val="000000"/>
                <w:sz w:val="26"/>
                <w:szCs w:val="26"/>
              </w:rPr>
            </w:pPr>
            <w:r>
              <w:rPr>
                <w:color w:val="000000"/>
                <w:sz w:val="26"/>
                <w:szCs w:val="26"/>
              </w:rPr>
              <w:t>100</w:t>
            </w:r>
          </w:p>
        </w:tc>
      </w:tr>
    </w:tbl>
    <w:p w:rsidR="00305951" w:rsidRDefault="00305951" w:rsidP="00305951">
      <w:pPr>
        <w:pStyle w:val="Heading2"/>
        <w:ind w:firstLine="567"/>
        <w:jc w:val="both"/>
        <w:rPr>
          <w:rFonts w:ascii="Times New Roman" w:hAnsi="Times New Roman" w:cs="Times New Roman"/>
          <w:b w:val="0"/>
          <w:color w:val="000000" w:themeColor="text1"/>
          <w:sz w:val="28"/>
          <w:szCs w:val="28"/>
        </w:rPr>
      </w:pPr>
      <w:bookmarkStart w:id="13" w:name="_Toc494827635"/>
      <w:r>
        <w:rPr>
          <w:rFonts w:ascii="Times New Roman" w:hAnsi="Times New Roman" w:cs="Times New Roman"/>
          <w:b w:val="0"/>
          <w:color w:val="000000" w:themeColor="text1"/>
          <w:sz w:val="28"/>
          <w:szCs w:val="28"/>
        </w:rPr>
        <w:lastRenderedPageBreak/>
        <w:t xml:space="preserve">Theo thông tin danh sách các ứng dụng chuyên ngành và số liệu có được ở bảng trên cho thấy nhìn chung các đơn vị có tỷ lệ ứng dụng tương đối đồng đều và cũng khá cao. </w:t>
      </w:r>
    </w:p>
    <w:p w:rsidR="00305951" w:rsidRDefault="00305951" w:rsidP="00305951">
      <w:pPr>
        <w:pStyle w:val="Heading2"/>
        <w:ind w:firstLine="567"/>
        <w:jc w:val="both"/>
        <w:rPr>
          <w:rFonts w:ascii="Times New Roman" w:hAnsi="Times New Roman" w:cs="Times New Roman"/>
          <w:b w:val="0"/>
          <w:color w:val="000000"/>
          <w:sz w:val="28"/>
          <w:szCs w:val="28"/>
        </w:rPr>
      </w:pPr>
      <w:r>
        <w:rPr>
          <w:rFonts w:ascii="Times New Roman" w:hAnsi="Times New Roman" w:cs="Times New Roman"/>
          <w:b w:val="0"/>
          <w:color w:val="000000" w:themeColor="text1"/>
          <w:sz w:val="28"/>
          <w:szCs w:val="28"/>
        </w:rPr>
        <w:t xml:space="preserve">- </w:t>
      </w:r>
      <w:r w:rsidRPr="00305951">
        <w:rPr>
          <w:rFonts w:ascii="Times New Roman" w:hAnsi="Times New Roman" w:cs="Times New Roman"/>
          <w:b w:val="0"/>
          <w:color w:val="000000" w:themeColor="text1"/>
          <w:sz w:val="28"/>
          <w:szCs w:val="28"/>
        </w:rPr>
        <w:t xml:space="preserve">Nổi trội hơi cả là khả năng </w:t>
      </w:r>
      <w:r w:rsidRPr="00305951">
        <w:rPr>
          <w:rFonts w:ascii="Times New Roman" w:hAnsi="Times New Roman" w:cs="Times New Roman"/>
          <w:b w:val="0"/>
          <w:color w:val="000000"/>
          <w:sz w:val="28"/>
          <w:szCs w:val="28"/>
        </w:rPr>
        <w:t>kết nối phần mềm giữa Khám, chữa bệnh và Thanh  toán bảo hiểm y tế đạt 100%. Các ứng dụng</w:t>
      </w:r>
      <w:r>
        <w:rPr>
          <w:rFonts w:ascii="Times New Roman" w:hAnsi="Times New Roman" w:cs="Times New Roman"/>
          <w:b w:val="0"/>
          <w:color w:val="000000"/>
          <w:sz w:val="28"/>
          <w:szCs w:val="28"/>
        </w:rPr>
        <w:t xml:space="preserve"> </w:t>
      </w:r>
      <w:r w:rsidRPr="00305951">
        <w:rPr>
          <w:rFonts w:ascii="Times New Roman" w:hAnsi="Times New Roman" w:cs="Times New Roman"/>
          <w:b w:val="0"/>
          <w:color w:val="000000"/>
          <w:sz w:val="28"/>
          <w:szCs w:val="28"/>
        </w:rPr>
        <w:t>Mã bệnh tật, tử vong ICD10</w:t>
      </w:r>
      <w:r>
        <w:rPr>
          <w:rFonts w:ascii="Times New Roman" w:hAnsi="Times New Roman" w:cs="Times New Roman"/>
          <w:b w:val="0"/>
          <w:color w:val="000000"/>
          <w:sz w:val="28"/>
          <w:szCs w:val="28"/>
        </w:rPr>
        <w:t xml:space="preserve">; </w:t>
      </w:r>
      <w:r w:rsidRPr="00305951">
        <w:rPr>
          <w:rFonts w:ascii="Times New Roman" w:hAnsi="Times New Roman" w:cs="Times New Roman"/>
          <w:b w:val="0"/>
          <w:color w:val="000000"/>
          <w:sz w:val="28"/>
          <w:szCs w:val="28"/>
        </w:rPr>
        <w:t>Danh mục phẫu thuật, thủ thuật</w:t>
      </w:r>
      <w:r>
        <w:rPr>
          <w:rFonts w:ascii="Times New Roman" w:hAnsi="Times New Roman" w:cs="Times New Roman"/>
          <w:b w:val="0"/>
          <w:color w:val="000000"/>
          <w:sz w:val="28"/>
          <w:szCs w:val="28"/>
        </w:rPr>
        <w:t xml:space="preserve">; </w:t>
      </w:r>
      <w:r w:rsidRPr="00305951">
        <w:rPr>
          <w:rFonts w:ascii="Times New Roman" w:hAnsi="Times New Roman" w:cs="Times New Roman"/>
          <w:b w:val="0"/>
          <w:color w:val="000000"/>
          <w:sz w:val="28"/>
          <w:szCs w:val="28"/>
        </w:rPr>
        <w:t>Danh mục thuốc tân dược</w:t>
      </w:r>
      <w:r>
        <w:rPr>
          <w:rFonts w:ascii="Times New Roman" w:hAnsi="Times New Roman" w:cs="Times New Roman"/>
          <w:b w:val="0"/>
          <w:color w:val="000000"/>
          <w:sz w:val="28"/>
          <w:szCs w:val="28"/>
        </w:rPr>
        <w:t xml:space="preserve">; </w:t>
      </w:r>
      <w:r w:rsidRPr="00305951">
        <w:rPr>
          <w:rFonts w:ascii="Times New Roman" w:hAnsi="Times New Roman" w:cs="Times New Roman"/>
          <w:b w:val="0"/>
          <w:color w:val="000000"/>
          <w:sz w:val="28"/>
          <w:szCs w:val="28"/>
        </w:rPr>
        <w:t xml:space="preserve">Danh mục các dịch vụ cận lâm sàng </w:t>
      </w:r>
      <w:r>
        <w:rPr>
          <w:rFonts w:ascii="Times New Roman" w:hAnsi="Times New Roman" w:cs="Times New Roman"/>
          <w:b w:val="0"/>
          <w:color w:val="000000"/>
          <w:sz w:val="28"/>
          <w:szCs w:val="28"/>
        </w:rPr>
        <w:t xml:space="preserve">đều đạt 75%. </w:t>
      </w:r>
    </w:p>
    <w:p w:rsidR="00305951" w:rsidRPr="00305951" w:rsidRDefault="00305951" w:rsidP="00305951">
      <w:pPr>
        <w:ind w:firstLine="567"/>
        <w:rPr>
          <w:sz w:val="28"/>
        </w:rPr>
      </w:pPr>
      <w:r w:rsidRPr="00305951">
        <w:rPr>
          <w:sz w:val="28"/>
        </w:rPr>
        <w:t>- Một số ứng dụng Quản lý Ngân hàng máu (30.6%); Quản lý Dinh dưỡng (27.8%); Khả năng trao đổi hồ sơ bệnh án điện tử với hệ thống thông tin của các bệnh viện khác (22.2%); Có chứng thực điện tử (chữ ký điện tử/vân tay/mã số…) (19.4</w:t>
      </w:r>
      <w:r>
        <w:rPr>
          <w:sz w:val="28"/>
        </w:rPr>
        <w:t>%) thuộc nhóm có tỷ lệ thấp nhất.</w:t>
      </w:r>
    </w:p>
    <w:p w:rsidR="00E24D33" w:rsidRPr="004D33C5" w:rsidRDefault="00E24D33" w:rsidP="0004123F">
      <w:pPr>
        <w:pStyle w:val="Heading2"/>
        <w:rPr>
          <w:rFonts w:ascii="Times New Roman" w:hAnsi="Times New Roman" w:cs="Times New Roman"/>
          <w:color w:val="000000" w:themeColor="text1"/>
          <w:sz w:val="28"/>
          <w:szCs w:val="28"/>
        </w:rPr>
      </w:pPr>
      <w:r w:rsidRPr="004D33C5">
        <w:rPr>
          <w:rFonts w:ascii="Times New Roman" w:hAnsi="Times New Roman" w:cs="Times New Roman"/>
          <w:color w:val="000000" w:themeColor="text1"/>
          <w:sz w:val="28"/>
          <w:szCs w:val="28"/>
        </w:rPr>
        <w:t>4. An toàn, an ninh thông tin</w:t>
      </w:r>
      <w:bookmarkEnd w:id="13"/>
      <w:r w:rsidRPr="004D33C5">
        <w:rPr>
          <w:rFonts w:ascii="Times New Roman" w:hAnsi="Times New Roman" w:cs="Times New Roman"/>
          <w:color w:val="000000" w:themeColor="text1"/>
          <w:sz w:val="28"/>
          <w:szCs w:val="28"/>
        </w:rPr>
        <w:t xml:space="preserve"> </w:t>
      </w:r>
    </w:p>
    <w:tbl>
      <w:tblPr>
        <w:tblW w:w="9227" w:type="dxa"/>
        <w:tblInd w:w="93" w:type="dxa"/>
        <w:tblLook w:val="04A0" w:firstRow="1" w:lastRow="0" w:firstColumn="1" w:lastColumn="0" w:noHBand="0" w:noVBand="1"/>
      </w:tblPr>
      <w:tblGrid>
        <w:gridCol w:w="571"/>
        <w:gridCol w:w="4395"/>
        <w:gridCol w:w="847"/>
        <w:gridCol w:w="847"/>
        <w:gridCol w:w="870"/>
        <w:gridCol w:w="847"/>
        <w:gridCol w:w="850"/>
      </w:tblGrid>
      <w:tr w:rsidR="0092790C" w:rsidRPr="004D33C5" w:rsidTr="00494B71">
        <w:trPr>
          <w:trHeight w:val="280"/>
        </w:trPr>
        <w:tc>
          <w:tcPr>
            <w:tcW w:w="4966"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1F63F7">
            <w:pPr>
              <w:spacing w:before="120"/>
              <w:jc w:val="center"/>
              <w:rPr>
                <w:sz w:val="28"/>
                <w:szCs w:val="28"/>
              </w:rPr>
            </w:pPr>
            <w:r w:rsidRPr="004D33C5">
              <w:rPr>
                <w:sz w:val="28"/>
                <w:szCs w:val="28"/>
              </w:rPr>
              <w:t>Nhóm đơn vị</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1</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2</w:t>
            </w:r>
          </w:p>
        </w:tc>
        <w:tc>
          <w:tcPr>
            <w:tcW w:w="87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3</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4</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92790C">
            <w:pPr>
              <w:adjustRightInd w:val="0"/>
              <w:snapToGrid w:val="0"/>
              <w:jc w:val="center"/>
              <w:rPr>
                <w:sz w:val="28"/>
                <w:szCs w:val="28"/>
              </w:rPr>
            </w:pPr>
            <w:r w:rsidRPr="004D33C5">
              <w:rPr>
                <w:sz w:val="28"/>
                <w:szCs w:val="28"/>
              </w:rPr>
              <w:t>5</w:t>
            </w:r>
          </w:p>
        </w:tc>
      </w:tr>
      <w:tr w:rsidR="00CE2F14" w:rsidRPr="004D33C5" w:rsidTr="00494B71">
        <w:trPr>
          <w:trHeight w:val="280"/>
        </w:trPr>
        <w:tc>
          <w:tcPr>
            <w:tcW w:w="571" w:type="dxa"/>
            <w:tcBorders>
              <w:top w:val="dotted" w:sz="4" w:space="0" w:color="auto"/>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Nội quy, quy chế về việc bảo đảm an toàn thông tin cá nhân áp dụng cho CBCCVC trong nội bộ cơ quan</w:t>
            </w:r>
            <w:r>
              <w:rPr>
                <w:sz w:val="28"/>
                <w:szCs w:val="28"/>
              </w:rPr>
              <w:t xml:space="preserve"> </w:t>
            </w:r>
            <w:r w:rsidRPr="003D2259">
              <w:rPr>
                <w:sz w:val="28"/>
                <w:szCs w:val="28"/>
              </w:rPr>
              <w:t>(%)</w:t>
            </w:r>
          </w:p>
        </w:tc>
        <w:tc>
          <w:tcPr>
            <w:tcW w:w="847"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60.0</w:t>
            </w:r>
          </w:p>
        </w:tc>
        <w:tc>
          <w:tcPr>
            <w:tcW w:w="847"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79.0</w:t>
            </w:r>
          </w:p>
        </w:tc>
        <w:tc>
          <w:tcPr>
            <w:tcW w:w="870"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52.2</w:t>
            </w:r>
          </w:p>
        </w:tc>
        <w:tc>
          <w:tcPr>
            <w:tcW w:w="850" w:type="dxa"/>
            <w:tcBorders>
              <w:top w:val="dotted" w:sz="4" w:space="0" w:color="auto"/>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72.2</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Giải pháp bảo vệ, ngăn chặn và phát hiện sớm việc truy cập trái phép vào mạng máy tính hay thiết bị lưu trữ dữ liệu</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51.6</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56.5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69.4</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Cài đặt các ứng dụng bảo vệ như hệ thống diệt virus hay hệ thống phòng, chống truy cập trái phép</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82.3</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100.0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87.0</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91.7</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Quy định về bảo đảm ATAN thông tin trong quá trình thiết kế, xây dựng, vận hành, nâng cấp và hủy bỏ các hạ tầng kỹ thuật</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53.2</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39.1</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41.7</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Chính sách phân loại, lưu trữ, bảo vệ các danh mục bí mật nhà nước về thông tin số</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51.6</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36.1</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Nội quy bảo đảm ATAN thông tin trong cơ quan</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71.0</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34.8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63.9</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Cán bộ phụ trách quản lý ATAN thông tin chuyên trách hoặc kiêm nhiệm</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83.9</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52.2</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58.3</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Quy trình giám sát, hướng dẫn và kiểm tra định kỳ việc thực hiện các biện pháp bảo đảm ATAN thông tin cho toàn hệ thống</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50.0</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58.3</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Chính sách, thủ tục quản lý việc di chuyển các thiết bị CNTT lưu trữ thông tin thuộc danh mục bí mật nhà nước</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40.3</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47.8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36.1</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Sử dụng công nghệ xác thực khi truy cập hệ thống</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45.2</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66.7</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Giải pháp quản lý truy cập máy chủ, máy trạm</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54.8</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56.5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86.1</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Chính sách liên quan đến việc cài đặt các phần mềm mới lên máy chủ và máy trạm</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37.1</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34.8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66.7</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Giải pháp kỹ thuật để theo dõi tình trạng lây nhiễm và loại bỏ phần mềm độc hại ra khỏi hệ thống</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45.2</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58.3</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Tổ chức phổ biến các quy định của pháp luật và nội quy của cơ quan về ATAN thông tin cho CBCCVC</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71.0</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34.8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50.0</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Đào tạo cán bộ chuyên sâu về ATAN thông tin</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24.2</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13.0</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25.0</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Tổ chức đánh giá an toàn thông tin định kỳ cho hệ thống CNTT</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20.0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37.1</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26.1</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55.6</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Xây dựng kế hoạch phản ứng với các sự cố an toàn, an ninh thông tin</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40.3</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30.4</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44.4</w:t>
            </w:r>
          </w:p>
        </w:tc>
      </w:tr>
      <w:tr w:rsidR="00CE2F14" w:rsidRPr="004D33C5" w:rsidTr="00494B71">
        <w:trPr>
          <w:trHeight w:val="280"/>
        </w:trPr>
        <w:tc>
          <w:tcPr>
            <w:tcW w:w="571" w:type="dxa"/>
            <w:tcBorders>
              <w:top w:val="nil"/>
              <w:left w:val="dotted" w:sz="4" w:space="0" w:color="auto"/>
              <w:bottom w:val="dotted" w:sz="4" w:space="0" w:color="auto"/>
              <w:right w:val="dotted" w:sz="4" w:space="0" w:color="auto"/>
            </w:tcBorders>
            <w:shd w:val="clear" w:color="auto" w:fill="auto"/>
            <w:vAlign w:val="center"/>
          </w:tcPr>
          <w:p w:rsidR="00CE2F14" w:rsidRPr="004D33C5" w:rsidRDefault="00CE2F14" w:rsidP="00B776D9">
            <w:pPr>
              <w:pStyle w:val="ListParagraph"/>
              <w:numPr>
                <w:ilvl w:val="0"/>
                <w:numId w:val="21"/>
              </w:numPr>
              <w:adjustRightInd w:val="0"/>
              <w:snapToGrid w:val="0"/>
              <w:ind w:left="0" w:firstLine="0"/>
              <w:jc w:val="center"/>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CE2F14" w:rsidRPr="004D33C5" w:rsidRDefault="00CE2F14" w:rsidP="001F63F7">
            <w:pPr>
              <w:spacing w:before="120"/>
              <w:rPr>
                <w:sz w:val="28"/>
                <w:szCs w:val="28"/>
              </w:rPr>
            </w:pPr>
            <w:r w:rsidRPr="004D33C5">
              <w:rPr>
                <w:sz w:val="28"/>
                <w:szCs w:val="28"/>
              </w:rPr>
              <w:t>Kịch bản cụ thể trong việc phối hợp xử lý sự cố ATAN thông tin</w:t>
            </w:r>
            <w:r>
              <w:rPr>
                <w:sz w:val="28"/>
                <w:szCs w:val="28"/>
              </w:rPr>
              <w:t xml:space="preserve"> </w:t>
            </w:r>
            <w:r w:rsidRPr="003D2259">
              <w:rPr>
                <w:sz w:val="28"/>
                <w:szCs w:val="28"/>
              </w:rPr>
              <w:t>(%)</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25.0</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22.6</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42.9</w:t>
            </w:r>
          </w:p>
        </w:tc>
        <w:tc>
          <w:tcPr>
            <w:tcW w:w="847"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21.7</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30.6</w:t>
            </w:r>
          </w:p>
        </w:tc>
      </w:tr>
    </w:tbl>
    <w:p w:rsidR="006172A3" w:rsidRDefault="006172A3" w:rsidP="006172A3">
      <w:pPr>
        <w:pStyle w:val="Heading2"/>
        <w:ind w:firstLine="567"/>
        <w:jc w:val="both"/>
        <w:rPr>
          <w:rFonts w:ascii="Times New Roman" w:hAnsi="Times New Roman" w:cs="Times New Roman"/>
          <w:b w:val="0"/>
          <w:color w:val="000000" w:themeColor="text1"/>
          <w:sz w:val="28"/>
          <w:szCs w:val="28"/>
        </w:rPr>
      </w:pPr>
      <w:bookmarkStart w:id="14" w:name="_Toc494827636"/>
      <w:r>
        <w:rPr>
          <w:rFonts w:ascii="Times New Roman" w:hAnsi="Times New Roman" w:cs="Times New Roman"/>
          <w:b w:val="0"/>
          <w:color w:val="000000" w:themeColor="text1"/>
          <w:sz w:val="28"/>
          <w:szCs w:val="28"/>
        </w:rPr>
        <w:t>Những năm gần đây, việc đảm bảo an toàn, an ninh thông tin trong ứng dụng công nghệ thông tin luôn được quan tâm thúc đẩy thể hiện trong nhiều chủ trương, chính sách của nhà nước. Qua số liệu tổng hợp được tại bảng trên đã cho thấy được việc thực hiện đảm bảo an toàn an ninh thông tin trong ngành y tế trong năm 2017 như sau:</w:t>
      </w:r>
    </w:p>
    <w:p w:rsidR="006172A3" w:rsidRDefault="006172A3" w:rsidP="006172A3">
      <w:pPr>
        <w:ind w:firstLine="567"/>
        <w:jc w:val="both"/>
        <w:rPr>
          <w:sz w:val="28"/>
          <w:szCs w:val="28"/>
        </w:rPr>
      </w:pPr>
      <w:r w:rsidRPr="006172A3">
        <w:rPr>
          <w:sz w:val="28"/>
        </w:rPr>
        <w:t xml:space="preserve">- </w:t>
      </w:r>
      <w:r>
        <w:rPr>
          <w:sz w:val="28"/>
        </w:rPr>
        <w:t>Đứng đầu là khố</w:t>
      </w:r>
      <w:r w:rsidRPr="006172A3">
        <w:rPr>
          <w:sz w:val="28"/>
        </w:rPr>
        <w:t xml:space="preserve">i các đơn vị Trường đại học, cao đẳng. Tỷ lệ các mục đảm bảo an toàn an ninh thông tin tương đối cao và đồng đều </w:t>
      </w:r>
      <w:r>
        <w:rPr>
          <w:sz w:val="28"/>
        </w:rPr>
        <w:t xml:space="preserve">so với các khối đơn vị khác. Trong đó, </w:t>
      </w:r>
      <w:r>
        <w:rPr>
          <w:sz w:val="28"/>
          <w:szCs w:val="28"/>
        </w:rPr>
        <w:t>việc c</w:t>
      </w:r>
      <w:r w:rsidRPr="004D33C5">
        <w:rPr>
          <w:sz w:val="28"/>
          <w:szCs w:val="28"/>
        </w:rPr>
        <w:t>ài đặt các ứng dụng bảo vệ như hệ thống diệt virus hay hệ thống phòng, chống truy cập trái phép</w:t>
      </w:r>
      <w:r>
        <w:rPr>
          <w:sz w:val="28"/>
          <w:szCs w:val="28"/>
        </w:rPr>
        <w:t xml:space="preserve"> đạt tỷ lệ 100%. Tiếp đến là </w:t>
      </w:r>
      <w:r w:rsidRPr="006172A3">
        <w:rPr>
          <w:sz w:val="28"/>
          <w:szCs w:val="28"/>
        </w:rPr>
        <w:t xml:space="preserve">Chính sách phân loại, lưu trữ, bảo vệ các danh mục bí </w:t>
      </w:r>
      <w:r>
        <w:rPr>
          <w:sz w:val="28"/>
          <w:szCs w:val="28"/>
        </w:rPr>
        <w:t xml:space="preserve">mật nhà nước về thông tin số; </w:t>
      </w:r>
      <w:r w:rsidRPr="006172A3">
        <w:rPr>
          <w:sz w:val="28"/>
          <w:szCs w:val="28"/>
        </w:rPr>
        <w:t xml:space="preserve">Nội quy bảo đảm </w:t>
      </w:r>
      <w:r>
        <w:rPr>
          <w:sz w:val="28"/>
          <w:szCs w:val="28"/>
        </w:rPr>
        <w:t xml:space="preserve">ATAN thông tin trong cơ quan; </w:t>
      </w:r>
      <w:r w:rsidRPr="006172A3">
        <w:rPr>
          <w:sz w:val="28"/>
          <w:szCs w:val="28"/>
        </w:rPr>
        <w:t xml:space="preserve">Cán bộ phụ trách quản lý ATAN thông tin </w:t>
      </w:r>
      <w:r>
        <w:rPr>
          <w:sz w:val="28"/>
          <w:szCs w:val="28"/>
        </w:rPr>
        <w:t xml:space="preserve">chuyên trách hoặc kiêm nhiệm và </w:t>
      </w:r>
      <w:r w:rsidRPr="004D33C5">
        <w:rPr>
          <w:sz w:val="28"/>
          <w:szCs w:val="28"/>
        </w:rPr>
        <w:t>Sử dụng công nghệ xác thực khi truy cập hệ thống</w:t>
      </w:r>
      <w:r>
        <w:rPr>
          <w:sz w:val="28"/>
          <w:szCs w:val="28"/>
        </w:rPr>
        <w:t xml:space="preserve"> đều đạt 85.7%.</w:t>
      </w:r>
    </w:p>
    <w:p w:rsidR="00635D66" w:rsidRDefault="00635D66" w:rsidP="006172A3">
      <w:pPr>
        <w:ind w:firstLine="567"/>
        <w:jc w:val="both"/>
        <w:rPr>
          <w:sz w:val="28"/>
          <w:szCs w:val="28"/>
        </w:rPr>
      </w:pPr>
      <w:r>
        <w:rPr>
          <w:sz w:val="28"/>
          <w:szCs w:val="28"/>
        </w:rPr>
        <w:t xml:space="preserve">- Các hạng mục khác tại các khối đơn vị nhìn chung đạt tỷ lệ còn thấp. Hạng mục </w:t>
      </w:r>
      <w:r w:rsidRPr="004D33C5">
        <w:rPr>
          <w:sz w:val="28"/>
          <w:szCs w:val="28"/>
        </w:rPr>
        <w:t xml:space="preserve">Cài đặt các ứng dụng bảo vệ như hệ thống diệt virus hay hệ thống </w:t>
      </w:r>
      <w:r w:rsidRPr="004D33C5">
        <w:rPr>
          <w:sz w:val="28"/>
          <w:szCs w:val="28"/>
        </w:rPr>
        <w:lastRenderedPageBreak/>
        <w:t>phòng, chống truy cập trái phép</w:t>
      </w:r>
      <w:r>
        <w:rPr>
          <w:sz w:val="28"/>
          <w:szCs w:val="28"/>
        </w:rPr>
        <w:t xml:space="preserve"> là nổi trội hơn cả, thấp nhất ở khối các đơn vị thuộc Bộ y tế, đạt 80%.</w:t>
      </w:r>
    </w:p>
    <w:p w:rsidR="006172A3" w:rsidRDefault="006172A3" w:rsidP="006172A3">
      <w:pPr>
        <w:ind w:firstLine="567"/>
        <w:jc w:val="both"/>
        <w:rPr>
          <w:sz w:val="28"/>
          <w:szCs w:val="28"/>
        </w:rPr>
      </w:pPr>
    </w:p>
    <w:p w:rsidR="00E24D33" w:rsidRDefault="00E24D33" w:rsidP="006172A3">
      <w:pPr>
        <w:ind w:firstLine="567"/>
        <w:jc w:val="both"/>
        <w:rPr>
          <w:color w:val="000000" w:themeColor="text1"/>
          <w:sz w:val="28"/>
          <w:szCs w:val="28"/>
        </w:rPr>
      </w:pPr>
      <w:r w:rsidRPr="004D33C5">
        <w:rPr>
          <w:color w:val="000000" w:themeColor="text1"/>
          <w:sz w:val="28"/>
          <w:szCs w:val="28"/>
        </w:rPr>
        <w:t xml:space="preserve">5. Cơ chế, chính sách và các quy định cho ứng dụng </w:t>
      </w:r>
      <w:r w:rsidR="005D6D88" w:rsidRPr="004D33C5">
        <w:rPr>
          <w:color w:val="000000" w:themeColor="text1"/>
          <w:sz w:val="28"/>
          <w:szCs w:val="28"/>
        </w:rPr>
        <w:t>CNTT</w:t>
      </w:r>
      <w:bookmarkEnd w:id="14"/>
      <w:r w:rsidRPr="004D33C5">
        <w:rPr>
          <w:color w:val="000000" w:themeColor="text1"/>
          <w:sz w:val="28"/>
          <w:szCs w:val="28"/>
        </w:rPr>
        <w:t xml:space="preserve"> </w:t>
      </w:r>
    </w:p>
    <w:p w:rsidR="00E37531" w:rsidRDefault="00E37531" w:rsidP="006172A3">
      <w:pPr>
        <w:ind w:firstLine="567"/>
        <w:jc w:val="both"/>
        <w:rPr>
          <w:color w:val="000000" w:themeColor="text1"/>
          <w:sz w:val="28"/>
          <w:szCs w:val="28"/>
        </w:rPr>
      </w:pPr>
      <w:r>
        <w:rPr>
          <w:color w:val="000000" w:themeColor="text1"/>
          <w:sz w:val="28"/>
          <w:szCs w:val="28"/>
        </w:rPr>
        <w:t>Qua tổng hợp số liệu về cơ chế, chính sách và các quy định cho ứng dụng CNTT thể hiện ở Bảng dưới đây cho thấy:</w:t>
      </w:r>
    </w:p>
    <w:p w:rsidR="00E37531" w:rsidRDefault="00E37531" w:rsidP="006172A3">
      <w:pPr>
        <w:ind w:firstLine="567"/>
        <w:jc w:val="both"/>
        <w:rPr>
          <w:color w:val="000000"/>
          <w:sz w:val="28"/>
          <w:szCs w:val="28"/>
        </w:rPr>
      </w:pPr>
      <w:r>
        <w:rPr>
          <w:color w:val="000000" w:themeColor="text1"/>
          <w:sz w:val="28"/>
          <w:szCs w:val="28"/>
        </w:rPr>
        <w:t xml:space="preserve">- </w:t>
      </w:r>
      <w:r w:rsidR="00B8004C">
        <w:rPr>
          <w:color w:val="000000" w:themeColor="text1"/>
          <w:sz w:val="28"/>
          <w:szCs w:val="28"/>
        </w:rPr>
        <w:t xml:space="preserve">Việc xây dựng </w:t>
      </w:r>
      <w:r w:rsidR="00B8004C" w:rsidRPr="004D33C5">
        <w:rPr>
          <w:color w:val="000000"/>
          <w:sz w:val="28"/>
          <w:szCs w:val="28"/>
        </w:rPr>
        <w:t>K</w:t>
      </w:r>
      <w:r w:rsidR="00B8004C">
        <w:rPr>
          <w:color w:val="000000"/>
          <w:sz w:val="28"/>
          <w:szCs w:val="28"/>
        </w:rPr>
        <w:t>ế hoạch ứng dụng CNTT trong năm có tỷ lệ cao nhất trong các hạng mục tại các khối đơn vị;</w:t>
      </w:r>
      <w:r w:rsidR="00873D77">
        <w:rPr>
          <w:color w:val="000000"/>
          <w:sz w:val="28"/>
          <w:szCs w:val="28"/>
        </w:rPr>
        <w:t xml:space="preserve"> đặc biệt ở khối Sở y tế, đạt 90.3%. Tiếp đến phải nói đến hạng mục </w:t>
      </w:r>
      <w:r w:rsidR="00873D77" w:rsidRPr="004D33C5">
        <w:rPr>
          <w:color w:val="000000"/>
          <w:sz w:val="28"/>
          <w:szCs w:val="28"/>
        </w:rPr>
        <w:t>Quy định về quy trình trao đổi, lưu trữ, xử lý văn bản điện tử trong nội bộ c</w:t>
      </w:r>
      <w:r w:rsidR="00873D77">
        <w:rPr>
          <w:color w:val="000000"/>
          <w:sz w:val="28"/>
          <w:szCs w:val="28"/>
        </w:rPr>
        <w:t xml:space="preserve">ơ quan và các đơn vị trực thuộc: </w:t>
      </w:r>
    </w:p>
    <w:p w:rsidR="00B8004C" w:rsidRPr="004D33C5" w:rsidRDefault="00B8004C" w:rsidP="006172A3">
      <w:pPr>
        <w:ind w:firstLine="567"/>
        <w:jc w:val="both"/>
        <w:rPr>
          <w:color w:val="000000" w:themeColor="text1"/>
          <w:sz w:val="28"/>
          <w:szCs w:val="28"/>
        </w:rPr>
      </w:pPr>
      <w:r>
        <w:rPr>
          <w:color w:val="000000"/>
          <w:sz w:val="28"/>
          <w:szCs w:val="28"/>
        </w:rPr>
        <w:t xml:space="preserve">- Các hạng mục </w:t>
      </w:r>
      <w:r w:rsidR="00873D77">
        <w:rPr>
          <w:color w:val="000000"/>
          <w:sz w:val="28"/>
          <w:szCs w:val="28"/>
        </w:rPr>
        <w:t xml:space="preserve">còn lại </w:t>
      </w:r>
      <w:r>
        <w:rPr>
          <w:color w:val="000000"/>
          <w:sz w:val="28"/>
          <w:szCs w:val="28"/>
        </w:rPr>
        <w:t>có tỷ lệ chưa cao</w:t>
      </w:r>
      <w:r w:rsidR="00873D77">
        <w:rPr>
          <w:color w:val="000000"/>
          <w:sz w:val="28"/>
          <w:szCs w:val="28"/>
        </w:rPr>
        <w:t>.</w:t>
      </w:r>
    </w:p>
    <w:tbl>
      <w:tblPr>
        <w:tblW w:w="9227" w:type="dxa"/>
        <w:tblInd w:w="93" w:type="dxa"/>
        <w:tblLook w:val="04A0" w:firstRow="1" w:lastRow="0" w:firstColumn="1" w:lastColumn="0" w:noHBand="0" w:noVBand="1"/>
      </w:tblPr>
      <w:tblGrid>
        <w:gridCol w:w="575"/>
        <w:gridCol w:w="4395"/>
        <w:gridCol w:w="848"/>
        <w:gridCol w:w="848"/>
        <w:gridCol w:w="870"/>
        <w:gridCol w:w="841"/>
        <w:gridCol w:w="850"/>
      </w:tblGrid>
      <w:tr w:rsidR="0092790C" w:rsidRPr="004D33C5" w:rsidTr="0092790C">
        <w:trPr>
          <w:trHeight w:val="280"/>
        </w:trPr>
        <w:tc>
          <w:tcPr>
            <w:tcW w:w="4970"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1F63F7">
            <w:pPr>
              <w:spacing w:before="120"/>
              <w:jc w:val="center"/>
              <w:rPr>
                <w:sz w:val="28"/>
                <w:szCs w:val="28"/>
              </w:rPr>
            </w:pPr>
            <w:r w:rsidRPr="004D33C5">
              <w:rPr>
                <w:sz w:val="28"/>
                <w:szCs w:val="28"/>
              </w:rPr>
              <w:t>Nhóm đơn vị</w:t>
            </w:r>
          </w:p>
        </w:tc>
        <w:tc>
          <w:tcPr>
            <w:tcW w:w="848"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1</w:t>
            </w:r>
          </w:p>
        </w:tc>
        <w:tc>
          <w:tcPr>
            <w:tcW w:w="848"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2</w:t>
            </w:r>
          </w:p>
        </w:tc>
        <w:tc>
          <w:tcPr>
            <w:tcW w:w="87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3</w:t>
            </w:r>
          </w:p>
        </w:tc>
        <w:tc>
          <w:tcPr>
            <w:tcW w:w="841"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4</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92790C">
            <w:pPr>
              <w:adjustRightInd w:val="0"/>
              <w:snapToGrid w:val="0"/>
              <w:jc w:val="center"/>
              <w:rPr>
                <w:sz w:val="28"/>
                <w:szCs w:val="28"/>
              </w:rPr>
            </w:pPr>
            <w:r w:rsidRPr="004D33C5">
              <w:rPr>
                <w:sz w:val="28"/>
                <w:szCs w:val="28"/>
              </w:rPr>
              <w:t>5</w:t>
            </w:r>
          </w:p>
        </w:tc>
      </w:tr>
      <w:tr w:rsidR="00CE2F14" w:rsidRPr="004D33C5" w:rsidTr="00AE6B10">
        <w:trPr>
          <w:trHeight w:val="280"/>
        </w:trPr>
        <w:tc>
          <w:tcPr>
            <w:tcW w:w="575" w:type="dxa"/>
            <w:tcBorders>
              <w:top w:val="dotted" w:sz="4" w:space="0" w:color="auto"/>
              <w:left w:val="dotted" w:sz="4" w:space="0" w:color="auto"/>
              <w:bottom w:val="dotted" w:sz="4" w:space="0" w:color="auto"/>
              <w:right w:val="dotted" w:sz="4" w:space="0" w:color="auto"/>
            </w:tcBorders>
            <w:shd w:val="clear" w:color="auto" w:fill="auto"/>
            <w:vAlign w:val="bottom"/>
          </w:tcPr>
          <w:p w:rsidR="00CE2F14" w:rsidRPr="004D33C5" w:rsidRDefault="00CE2F14" w:rsidP="00B776D9">
            <w:pPr>
              <w:pStyle w:val="ListParagraph"/>
              <w:numPr>
                <w:ilvl w:val="0"/>
                <w:numId w:val="22"/>
              </w:numPr>
              <w:adjustRightInd w:val="0"/>
              <w:snapToGrid w:val="0"/>
              <w:ind w:left="0" w:firstLine="0"/>
              <w:jc w:val="center"/>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Kế hoạc</w:t>
            </w:r>
            <w:r>
              <w:rPr>
                <w:color w:val="000000"/>
                <w:sz w:val="28"/>
                <w:szCs w:val="28"/>
              </w:rPr>
              <w:t xml:space="preserve">h ứng dụng CNTT giai đoạn 5 năm </w:t>
            </w:r>
            <w:r w:rsidRPr="003D2259">
              <w:rPr>
                <w:sz w:val="28"/>
                <w:szCs w:val="28"/>
              </w:rPr>
              <w:t>(%)</w:t>
            </w:r>
          </w:p>
        </w:tc>
        <w:tc>
          <w:tcPr>
            <w:tcW w:w="848"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75.0</w:t>
            </w:r>
          </w:p>
        </w:tc>
        <w:tc>
          <w:tcPr>
            <w:tcW w:w="848"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64.5</w:t>
            </w:r>
          </w:p>
        </w:tc>
        <w:tc>
          <w:tcPr>
            <w:tcW w:w="870"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1" w:type="dxa"/>
            <w:tcBorders>
              <w:top w:val="dotted" w:sz="4" w:space="0" w:color="auto"/>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34.8</w:t>
            </w:r>
          </w:p>
        </w:tc>
        <w:tc>
          <w:tcPr>
            <w:tcW w:w="850" w:type="dxa"/>
            <w:tcBorders>
              <w:top w:val="dotted" w:sz="4" w:space="0" w:color="auto"/>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61.1</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K</w:t>
            </w:r>
            <w:r>
              <w:rPr>
                <w:color w:val="000000"/>
                <w:sz w:val="28"/>
                <w:szCs w:val="28"/>
              </w:rPr>
              <w:t xml:space="preserve">ế hoạch ứng dụng CNTT trong năm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90.3</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69.6</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83.3</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Gắn kết giữa ứng dụng CNTT với cải cách hành chính</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 </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 </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 </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 </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 </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Có quy định Các quy trình, thủ tục xử lý công việc trong cơ quan phải có thể được tin học hóa</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75.8</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34.8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55.6</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 xml:space="preserve">Thủ tục hành chính được chuẩn hóa theo </w:t>
            </w:r>
            <w:r>
              <w:rPr>
                <w:color w:val="000000"/>
                <w:sz w:val="28"/>
                <w:szCs w:val="28"/>
              </w:rPr>
              <w:t xml:space="preserve">tiêu chuẩn ISO để ứng dụng CNTT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85.5</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42.9</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17.4</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27.8</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khuyến khích ứng dụng CNTT trong đơn vị</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70.0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66.1</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57.1</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52.2</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55.6</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quy trình trao đổi, lưu trữ, xử lý văn bản điện tử trong nội bộ c</w:t>
            </w:r>
            <w:r>
              <w:rPr>
                <w:color w:val="000000"/>
                <w:sz w:val="28"/>
                <w:szCs w:val="28"/>
              </w:rPr>
              <w:t xml:space="preserve">ơ quan và các đơn vị trực thuộc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80.0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88.7</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52.2</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58.3</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quản lý, sử dụng hệ thống TĐT của cơ quan</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60.0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77.4</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85.7</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39.1</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38.9</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nhằm giảm giấy tờ, tăng cường chia sẻ thông tin trong hoạt động đơn vị</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85.5</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43.5</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66.7</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phát triển nguồn nhân lực cho ứng dụng CNTT</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40.0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30.6</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42.9</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26.1</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36.1</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bảo đảm ATAN thông tin</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50.0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75.8</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71.4</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47.8</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63.9</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chế độ ưu đãi đối với cán bộ chuyên trách CNTT</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17.7</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42.9</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13.0</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13.9</w:t>
            </w:r>
          </w:p>
        </w:tc>
      </w:tr>
      <w:tr w:rsidR="00CE2F14" w:rsidRPr="004D33C5" w:rsidTr="00AE6B10">
        <w:trPr>
          <w:trHeight w:val="280"/>
        </w:trPr>
        <w:tc>
          <w:tcPr>
            <w:tcW w:w="575" w:type="dxa"/>
            <w:tcBorders>
              <w:top w:val="nil"/>
              <w:left w:val="dotted" w:sz="4" w:space="0" w:color="auto"/>
              <w:bottom w:val="dotted" w:sz="4" w:space="0" w:color="auto"/>
              <w:right w:val="dotted" w:sz="4" w:space="0" w:color="auto"/>
            </w:tcBorders>
            <w:shd w:val="clear" w:color="auto" w:fill="auto"/>
            <w:vAlign w:val="bottom"/>
          </w:tcPr>
          <w:p w:rsidR="00CE2F14" w:rsidRPr="004D33C5" w:rsidRDefault="00CE2F14" w:rsidP="001F63F7">
            <w:pPr>
              <w:pStyle w:val="ListParagraph"/>
              <w:numPr>
                <w:ilvl w:val="0"/>
                <w:numId w:val="22"/>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center"/>
          </w:tcPr>
          <w:p w:rsidR="00CE2F14" w:rsidRPr="004D33C5" w:rsidRDefault="00CE2F14">
            <w:pPr>
              <w:rPr>
                <w:color w:val="000000"/>
                <w:sz w:val="28"/>
                <w:szCs w:val="28"/>
              </w:rPr>
            </w:pPr>
            <w:r w:rsidRPr="004D33C5">
              <w:rPr>
                <w:color w:val="000000"/>
                <w:sz w:val="28"/>
                <w:szCs w:val="28"/>
              </w:rPr>
              <w:t>Quy định về các vấn đề khác liên quan đến ứng dụng CNTT</w:t>
            </w:r>
            <w:r>
              <w:rPr>
                <w:color w:val="000000"/>
                <w:sz w:val="28"/>
                <w:szCs w:val="28"/>
              </w:rPr>
              <w:t xml:space="preserve"> </w:t>
            </w:r>
            <w:r w:rsidRPr="003D2259">
              <w:rPr>
                <w:sz w:val="28"/>
                <w:szCs w:val="28"/>
              </w:rPr>
              <w:t>(%)</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25.0</w:t>
            </w:r>
          </w:p>
        </w:tc>
        <w:tc>
          <w:tcPr>
            <w:tcW w:w="848"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30.6</w:t>
            </w:r>
          </w:p>
        </w:tc>
        <w:tc>
          <w:tcPr>
            <w:tcW w:w="870"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28.6</w:t>
            </w:r>
          </w:p>
        </w:tc>
        <w:tc>
          <w:tcPr>
            <w:tcW w:w="841" w:type="dxa"/>
            <w:tcBorders>
              <w:top w:val="nil"/>
              <w:left w:val="nil"/>
              <w:bottom w:val="dotted" w:sz="4" w:space="0" w:color="auto"/>
              <w:right w:val="nil"/>
            </w:tcBorders>
            <w:shd w:val="clear" w:color="auto" w:fill="auto"/>
            <w:vAlign w:val="center"/>
          </w:tcPr>
          <w:p w:rsidR="00CE2F14" w:rsidRDefault="00CE2F14">
            <w:pPr>
              <w:jc w:val="center"/>
              <w:rPr>
                <w:color w:val="000000"/>
                <w:sz w:val="26"/>
                <w:szCs w:val="26"/>
              </w:rPr>
            </w:pPr>
            <w:r>
              <w:rPr>
                <w:color w:val="000000"/>
                <w:sz w:val="26"/>
                <w:szCs w:val="26"/>
              </w:rPr>
              <w:t>21.7</w:t>
            </w:r>
          </w:p>
        </w:tc>
        <w:tc>
          <w:tcPr>
            <w:tcW w:w="850" w:type="dxa"/>
            <w:tcBorders>
              <w:top w:val="nil"/>
              <w:left w:val="nil"/>
              <w:bottom w:val="dotted" w:sz="4" w:space="0" w:color="auto"/>
              <w:right w:val="dotted" w:sz="4" w:space="0" w:color="auto"/>
            </w:tcBorders>
            <w:shd w:val="clear" w:color="auto" w:fill="auto"/>
            <w:noWrap/>
            <w:vAlign w:val="center"/>
          </w:tcPr>
          <w:p w:rsidR="00CE2F14" w:rsidRDefault="00CE2F14">
            <w:pPr>
              <w:jc w:val="center"/>
              <w:rPr>
                <w:color w:val="000000"/>
                <w:sz w:val="26"/>
                <w:szCs w:val="26"/>
              </w:rPr>
            </w:pPr>
            <w:r>
              <w:rPr>
                <w:color w:val="000000"/>
                <w:sz w:val="26"/>
                <w:szCs w:val="26"/>
              </w:rPr>
              <w:t>38.9</w:t>
            </w:r>
          </w:p>
        </w:tc>
      </w:tr>
    </w:tbl>
    <w:p w:rsidR="00E24D33" w:rsidRPr="004D33C5" w:rsidRDefault="00E24D33" w:rsidP="0004123F">
      <w:pPr>
        <w:pStyle w:val="Heading2"/>
        <w:rPr>
          <w:rFonts w:ascii="Times New Roman" w:hAnsi="Times New Roman" w:cs="Times New Roman"/>
          <w:color w:val="000000" w:themeColor="text1"/>
          <w:sz w:val="28"/>
          <w:szCs w:val="28"/>
        </w:rPr>
      </w:pPr>
      <w:bookmarkStart w:id="15" w:name="_Toc494827637"/>
      <w:r w:rsidRPr="004D33C5">
        <w:rPr>
          <w:rFonts w:ascii="Times New Roman" w:hAnsi="Times New Roman" w:cs="Times New Roman"/>
          <w:color w:val="000000" w:themeColor="text1"/>
          <w:sz w:val="28"/>
          <w:szCs w:val="28"/>
        </w:rPr>
        <w:lastRenderedPageBreak/>
        <w:t>6. Nhân lực công nghệ thông tin</w:t>
      </w:r>
      <w:bookmarkEnd w:id="15"/>
      <w:r w:rsidRPr="004D33C5">
        <w:rPr>
          <w:rFonts w:ascii="Times New Roman" w:hAnsi="Times New Roman" w:cs="Times New Roman"/>
          <w:color w:val="000000" w:themeColor="text1"/>
          <w:sz w:val="28"/>
          <w:szCs w:val="28"/>
        </w:rPr>
        <w:t xml:space="preserve"> </w:t>
      </w:r>
    </w:p>
    <w:tbl>
      <w:tblPr>
        <w:tblW w:w="9227" w:type="dxa"/>
        <w:tblInd w:w="93" w:type="dxa"/>
        <w:tblLook w:val="04A0" w:firstRow="1" w:lastRow="0" w:firstColumn="1" w:lastColumn="0" w:noHBand="0" w:noVBand="1"/>
      </w:tblPr>
      <w:tblGrid>
        <w:gridCol w:w="582"/>
        <w:gridCol w:w="4395"/>
        <w:gridCol w:w="850"/>
        <w:gridCol w:w="850"/>
        <w:gridCol w:w="850"/>
        <w:gridCol w:w="850"/>
        <w:gridCol w:w="850"/>
      </w:tblGrid>
      <w:tr w:rsidR="0092790C" w:rsidRPr="004D33C5" w:rsidTr="0092790C">
        <w:trPr>
          <w:trHeight w:val="280"/>
        </w:trPr>
        <w:tc>
          <w:tcPr>
            <w:tcW w:w="4977"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92790C">
            <w:pPr>
              <w:spacing w:before="120"/>
              <w:jc w:val="center"/>
              <w:rPr>
                <w:sz w:val="28"/>
                <w:szCs w:val="28"/>
              </w:rPr>
            </w:pPr>
            <w:r w:rsidRPr="004D33C5">
              <w:rPr>
                <w:sz w:val="28"/>
                <w:szCs w:val="28"/>
              </w:rPr>
              <w:t>Nhóm đơn vị</w:t>
            </w:r>
          </w:p>
        </w:tc>
        <w:tc>
          <w:tcPr>
            <w:tcW w:w="85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1</w:t>
            </w:r>
          </w:p>
        </w:tc>
        <w:tc>
          <w:tcPr>
            <w:tcW w:w="85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2</w:t>
            </w:r>
          </w:p>
        </w:tc>
        <w:tc>
          <w:tcPr>
            <w:tcW w:w="85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3</w:t>
            </w:r>
          </w:p>
        </w:tc>
        <w:tc>
          <w:tcPr>
            <w:tcW w:w="85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4</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92790C">
            <w:pPr>
              <w:adjustRightInd w:val="0"/>
              <w:snapToGrid w:val="0"/>
              <w:jc w:val="center"/>
              <w:rPr>
                <w:sz w:val="28"/>
                <w:szCs w:val="28"/>
              </w:rPr>
            </w:pPr>
            <w:r w:rsidRPr="004D33C5">
              <w:rPr>
                <w:sz w:val="28"/>
                <w:szCs w:val="28"/>
              </w:rPr>
              <w:t>5</w:t>
            </w:r>
          </w:p>
        </w:tc>
      </w:tr>
      <w:tr w:rsidR="003D2259" w:rsidRPr="004D33C5" w:rsidTr="00AE6B10">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bottom"/>
          </w:tcPr>
          <w:p w:rsidR="003D2259" w:rsidRPr="004D33C5" w:rsidRDefault="003D2259" w:rsidP="00BA3261">
            <w:pPr>
              <w:pStyle w:val="ListParagraph"/>
              <w:numPr>
                <w:ilvl w:val="0"/>
                <w:numId w:val="23"/>
              </w:numPr>
              <w:adjustRightInd w:val="0"/>
              <w:snapToGrid w:val="0"/>
              <w:ind w:left="0" w:firstLine="0"/>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bottom"/>
          </w:tcPr>
          <w:p w:rsidR="003D2259" w:rsidRPr="003D2259" w:rsidRDefault="003D2259" w:rsidP="003652F6">
            <w:pPr>
              <w:spacing w:before="120"/>
              <w:rPr>
                <w:sz w:val="28"/>
                <w:szCs w:val="28"/>
              </w:rPr>
            </w:pPr>
            <w:r w:rsidRPr="003D2259">
              <w:rPr>
                <w:sz w:val="28"/>
                <w:szCs w:val="28"/>
              </w:rPr>
              <w:t>Đơn vị chuyên trách về CNTT (%)</w:t>
            </w:r>
          </w:p>
        </w:tc>
        <w:tc>
          <w:tcPr>
            <w:tcW w:w="850" w:type="dxa"/>
            <w:tcBorders>
              <w:top w:val="dotted" w:sz="4" w:space="0" w:color="auto"/>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31.3</w:t>
            </w:r>
          </w:p>
        </w:tc>
        <w:tc>
          <w:tcPr>
            <w:tcW w:w="850" w:type="dxa"/>
            <w:tcBorders>
              <w:top w:val="dotted" w:sz="4" w:space="0" w:color="auto"/>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45.9</w:t>
            </w:r>
          </w:p>
        </w:tc>
        <w:tc>
          <w:tcPr>
            <w:tcW w:w="850" w:type="dxa"/>
            <w:tcBorders>
              <w:top w:val="dotted" w:sz="4" w:space="0" w:color="auto"/>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0.0</w:t>
            </w:r>
          </w:p>
        </w:tc>
        <w:tc>
          <w:tcPr>
            <w:tcW w:w="850" w:type="dxa"/>
            <w:tcBorders>
              <w:top w:val="dotted" w:sz="4" w:space="0" w:color="auto"/>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0.0</w:t>
            </w:r>
          </w:p>
        </w:tc>
        <w:tc>
          <w:tcPr>
            <w:tcW w:w="850" w:type="dxa"/>
            <w:tcBorders>
              <w:top w:val="dotted" w:sz="4" w:space="0" w:color="auto"/>
              <w:left w:val="nil"/>
              <w:bottom w:val="dotted" w:sz="4" w:space="0" w:color="auto"/>
              <w:right w:val="dotted" w:sz="4" w:space="0" w:color="auto"/>
            </w:tcBorders>
            <w:shd w:val="clear" w:color="auto" w:fill="auto"/>
            <w:noWrap/>
            <w:vAlign w:val="center"/>
          </w:tcPr>
          <w:p w:rsidR="003D2259" w:rsidRPr="003D2259" w:rsidRDefault="003D2259">
            <w:pPr>
              <w:jc w:val="center"/>
              <w:rPr>
                <w:sz w:val="28"/>
                <w:szCs w:val="28"/>
              </w:rPr>
            </w:pPr>
            <w:r w:rsidRPr="003D2259">
              <w:rPr>
                <w:sz w:val="28"/>
                <w:szCs w:val="28"/>
              </w:rPr>
              <w:t>17.1</w:t>
            </w:r>
          </w:p>
        </w:tc>
      </w:tr>
      <w:tr w:rsidR="003D2259"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3D2259" w:rsidRPr="004D33C5" w:rsidRDefault="003D2259"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3D2259" w:rsidRPr="003D2259" w:rsidRDefault="003D2259" w:rsidP="001F63F7">
            <w:pPr>
              <w:spacing w:before="120"/>
              <w:rPr>
                <w:sz w:val="28"/>
                <w:szCs w:val="28"/>
              </w:rPr>
            </w:pPr>
            <w:r w:rsidRPr="003D2259">
              <w:rPr>
                <w:sz w:val="28"/>
                <w:szCs w:val="28"/>
              </w:rPr>
              <w:t>Độc lập  (%)</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18.8</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0.0</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57.1</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41.7</w:t>
            </w:r>
          </w:p>
        </w:tc>
        <w:tc>
          <w:tcPr>
            <w:tcW w:w="850" w:type="dxa"/>
            <w:tcBorders>
              <w:top w:val="nil"/>
              <w:left w:val="nil"/>
              <w:bottom w:val="dotted" w:sz="4" w:space="0" w:color="auto"/>
              <w:right w:val="dotted" w:sz="4" w:space="0" w:color="auto"/>
            </w:tcBorders>
            <w:shd w:val="clear" w:color="auto" w:fill="auto"/>
            <w:noWrap/>
            <w:vAlign w:val="center"/>
          </w:tcPr>
          <w:p w:rsidR="003D2259" w:rsidRPr="003D2259" w:rsidRDefault="003D2259">
            <w:pPr>
              <w:jc w:val="center"/>
              <w:rPr>
                <w:sz w:val="28"/>
                <w:szCs w:val="28"/>
              </w:rPr>
            </w:pPr>
            <w:r w:rsidRPr="003D2259">
              <w:rPr>
                <w:sz w:val="28"/>
                <w:szCs w:val="28"/>
              </w:rPr>
              <w:t>65.7</w:t>
            </w:r>
          </w:p>
        </w:tc>
      </w:tr>
      <w:tr w:rsidR="003D2259"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3D2259" w:rsidRPr="004D33C5" w:rsidRDefault="003D2259"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3D2259" w:rsidRPr="003D2259" w:rsidRDefault="003D2259" w:rsidP="001F63F7">
            <w:pPr>
              <w:spacing w:before="120"/>
              <w:rPr>
                <w:sz w:val="28"/>
                <w:szCs w:val="28"/>
              </w:rPr>
            </w:pPr>
            <w:r w:rsidRPr="003D2259">
              <w:rPr>
                <w:sz w:val="28"/>
                <w:szCs w:val="28"/>
              </w:rPr>
              <w:t>Ghép  (%)</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50.0</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54.1</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42.9</w:t>
            </w:r>
          </w:p>
        </w:tc>
        <w:tc>
          <w:tcPr>
            <w:tcW w:w="850" w:type="dxa"/>
            <w:tcBorders>
              <w:top w:val="nil"/>
              <w:left w:val="nil"/>
              <w:bottom w:val="dotted" w:sz="4" w:space="0" w:color="auto"/>
              <w:right w:val="nil"/>
            </w:tcBorders>
            <w:shd w:val="clear" w:color="auto" w:fill="auto"/>
            <w:vAlign w:val="center"/>
          </w:tcPr>
          <w:p w:rsidR="003D2259" w:rsidRPr="003D2259" w:rsidRDefault="003D2259">
            <w:pPr>
              <w:jc w:val="center"/>
              <w:rPr>
                <w:sz w:val="28"/>
                <w:szCs w:val="28"/>
              </w:rPr>
            </w:pPr>
            <w:r w:rsidRPr="003D2259">
              <w:rPr>
                <w:sz w:val="28"/>
                <w:szCs w:val="28"/>
              </w:rPr>
              <w:t>58.3</w:t>
            </w:r>
          </w:p>
        </w:tc>
        <w:tc>
          <w:tcPr>
            <w:tcW w:w="850" w:type="dxa"/>
            <w:tcBorders>
              <w:top w:val="nil"/>
              <w:left w:val="nil"/>
              <w:bottom w:val="dotted" w:sz="4" w:space="0" w:color="auto"/>
              <w:right w:val="dotted" w:sz="4" w:space="0" w:color="auto"/>
            </w:tcBorders>
            <w:shd w:val="clear" w:color="auto" w:fill="auto"/>
            <w:noWrap/>
            <w:vAlign w:val="center"/>
          </w:tcPr>
          <w:p w:rsidR="003D2259" w:rsidRPr="003D2259" w:rsidRDefault="003D2259">
            <w:pPr>
              <w:jc w:val="center"/>
              <w:rPr>
                <w:sz w:val="28"/>
                <w:szCs w:val="28"/>
              </w:rPr>
            </w:pPr>
            <w:r w:rsidRPr="003D2259">
              <w:rPr>
                <w:sz w:val="28"/>
                <w:szCs w:val="28"/>
              </w:rPr>
              <w:t>17.1</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Tổng số cán bộ chuyên trách (CBCT) về CNTT</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27</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252</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52</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42</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318</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Tiến sĩ</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1</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Thạc sĩ</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18</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26</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5</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35</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Đại học</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17</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213</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19</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31</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178</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Cao đẳng</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21</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4</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55</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Trung cấp</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11</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34</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Khác</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16</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5</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0</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17</w:t>
            </w:r>
          </w:p>
        </w:tc>
      </w:tr>
      <w:tr w:rsidR="009A0BAA" w:rsidRPr="004D33C5" w:rsidTr="00AE6B10">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3"/>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rPr>
                <w:sz w:val="28"/>
                <w:szCs w:val="28"/>
              </w:rPr>
            </w:pPr>
            <w:r w:rsidRPr="004D33C5">
              <w:rPr>
                <w:sz w:val="28"/>
                <w:szCs w:val="28"/>
              </w:rPr>
              <w:t>Đào tạo về tin học, CNTT cho CBCCVC trong kỳ</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3</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38</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11</w:t>
            </w:r>
          </w:p>
        </w:tc>
        <w:tc>
          <w:tcPr>
            <w:tcW w:w="85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4</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146</w:t>
            </w:r>
          </w:p>
        </w:tc>
      </w:tr>
    </w:tbl>
    <w:p w:rsidR="00873D77" w:rsidRDefault="00873D77" w:rsidP="0004123F">
      <w:pPr>
        <w:pStyle w:val="Heading2"/>
        <w:rPr>
          <w:rFonts w:ascii="Times New Roman" w:hAnsi="Times New Roman" w:cs="Times New Roman"/>
          <w:color w:val="000000" w:themeColor="text1"/>
          <w:sz w:val="28"/>
          <w:szCs w:val="28"/>
        </w:rPr>
      </w:pPr>
      <w:bookmarkStart w:id="16" w:name="_Toc494827638"/>
    </w:p>
    <w:p w:rsidR="00E24D33" w:rsidRPr="004D33C5" w:rsidRDefault="00E24D33" w:rsidP="0004123F">
      <w:pPr>
        <w:pStyle w:val="Heading2"/>
        <w:rPr>
          <w:rFonts w:ascii="Times New Roman" w:hAnsi="Times New Roman" w:cs="Times New Roman"/>
          <w:color w:val="000000" w:themeColor="text1"/>
          <w:sz w:val="28"/>
          <w:szCs w:val="28"/>
        </w:rPr>
      </w:pPr>
      <w:r w:rsidRPr="004D33C5">
        <w:rPr>
          <w:rFonts w:ascii="Times New Roman" w:hAnsi="Times New Roman" w:cs="Times New Roman"/>
          <w:color w:val="000000" w:themeColor="text1"/>
          <w:sz w:val="28"/>
          <w:szCs w:val="28"/>
        </w:rPr>
        <w:t>7. Đầu tư và các dự án</w:t>
      </w:r>
      <w:bookmarkEnd w:id="16"/>
    </w:p>
    <w:tbl>
      <w:tblPr>
        <w:tblW w:w="9227" w:type="dxa"/>
        <w:tblInd w:w="93" w:type="dxa"/>
        <w:tblLook w:val="04A0" w:firstRow="1" w:lastRow="0" w:firstColumn="1" w:lastColumn="0" w:noHBand="0" w:noVBand="1"/>
      </w:tblPr>
      <w:tblGrid>
        <w:gridCol w:w="571"/>
        <w:gridCol w:w="4395"/>
        <w:gridCol w:w="847"/>
        <w:gridCol w:w="847"/>
        <w:gridCol w:w="847"/>
        <w:gridCol w:w="870"/>
        <w:gridCol w:w="850"/>
      </w:tblGrid>
      <w:tr w:rsidR="0092790C" w:rsidRPr="004D33C5" w:rsidTr="0092790C">
        <w:trPr>
          <w:trHeight w:val="280"/>
        </w:trPr>
        <w:tc>
          <w:tcPr>
            <w:tcW w:w="4966"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92790C" w:rsidRPr="004D33C5" w:rsidRDefault="0092790C" w:rsidP="0092790C">
            <w:pPr>
              <w:spacing w:before="120"/>
              <w:jc w:val="center"/>
              <w:rPr>
                <w:sz w:val="28"/>
                <w:szCs w:val="28"/>
              </w:rPr>
            </w:pPr>
            <w:r w:rsidRPr="004D33C5">
              <w:rPr>
                <w:sz w:val="28"/>
                <w:szCs w:val="28"/>
              </w:rPr>
              <w:t>Nhóm đơn vị</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1</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2</w:t>
            </w:r>
          </w:p>
        </w:tc>
        <w:tc>
          <w:tcPr>
            <w:tcW w:w="847"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3</w:t>
            </w:r>
          </w:p>
        </w:tc>
        <w:tc>
          <w:tcPr>
            <w:tcW w:w="870" w:type="dxa"/>
            <w:tcBorders>
              <w:top w:val="dotted" w:sz="4" w:space="0" w:color="auto"/>
              <w:left w:val="nil"/>
              <w:bottom w:val="dotted" w:sz="4" w:space="0" w:color="auto"/>
              <w:right w:val="nil"/>
            </w:tcBorders>
            <w:shd w:val="clear" w:color="auto" w:fill="auto"/>
            <w:vAlign w:val="bottom"/>
          </w:tcPr>
          <w:p w:rsidR="0092790C" w:rsidRPr="004D33C5" w:rsidRDefault="0092790C" w:rsidP="0092790C">
            <w:pPr>
              <w:adjustRightInd w:val="0"/>
              <w:snapToGrid w:val="0"/>
              <w:jc w:val="center"/>
              <w:rPr>
                <w:sz w:val="28"/>
                <w:szCs w:val="28"/>
              </w:rPr>
            </w:pPr>
            <w:r w:rsidRPr="004D33C5">
              <w:rPr>
                <w:sz w:val="28"/>
                <w:szCs w:val="28"/>
              </w:rPr>
              <w:t>4</w:t>
            </w:r>
          </w:p>
        </w:tc>
        <w:tc>
          <w:tcPr>
            <w:tcW w:w="850" w:type="dxa"/>
            <w:tcBorders>
              <w:top w:val="dotted" w:sz="4" w:space="0" w:color="auto"/>
              <w:left w:val="nil"/>
              <w:bottom w:val="dotted" w:sz="4" w:space="0" w:color="auto"/>
              <w:right w:val="dotted" w:sz="4" w:space="0" w:color="auto"/>
            </w:tcBorders>
            <w:shd w:val="clear" w:color="auto" w:fill="auto"/>
            <w:noWrap/>
            <w:vAlign w:val="bottom"/>
          </w:tcPr>
          <w:p w:rsidR="0092790C" w:rsidRPr="004D33C5" w:rsidRDefault="0092790C" w:rsidP="0092790C">
            <w:pPr>
              <w:adjustRightInd w:val="0"/>
              <w:snapToGrid w:val="0"/>
              <w:jc w:val="center"/>
              <w:rPr>
                <w:sz w:val="28"/>
                <w:szCs w:val="28"/>
              </w:rPr>
            </w:pPr>
            <w:r w:rsidRPr="004D33C5">
              <w:rPr>
                <w:sz w:val="28"/>
                <w:szCs w:val="28"/>
              </w:rPr>
              <w:t>5</w:t>
            </w:r>
          </w:p>
        </w:tc>
      </w:tr>
      <w:tr w:rsidR="009A0BAA" w:rsidRPr="004D33C5" w:rsidTr="009D47BD">
        <w:trPr>
          <w:trHeight w:val="280"/>
        </w:trPr>
        <w:tc>
          <w:tcPr>
            <w:tcW w:w="571" w:type="dxa"/>
            <w:tcBorders>
              <w:top w:val="dotted" w:sz="4" w:space="0" w:color="auto"/>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4"/>
              </w:numPr>
              <w:adjustRightInd w:val="0"/>
              <w:snapToGrid w:val="0"/>
              <w:ind w:left="0" w:firstLine="0"/>
              <w:rPr>
                <w:sz w:val="28"/>
                <w:szCs w:val="28"/>
              </w:rPr>
            </w:pPr>
          </w:p>
        </w:tc>
        <w:tc>
          <w:tcPr>
            <w:tcW w:w="4395" w:type="dxa"/>
            <w:tcBorders>
              <w:top w:val="dotted" w:sz="4" w:space="0" w:color="auto"/>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jc w:val="both"/>
              <w:rPr>
                <w:sz w:val="28"/>
                <w:szCs w:val="28"/>
              </w:rPr>
            </w:pPr>
            <w:r w:rsidRPr="004D33C5">
              <w:rPr>
                <w:sz w:val="28"/>
                <w:szCs w:val="28"/>
              </w:rPr>
              <w:t>Dự án đầu tư ứng dụng CNTT</w:t>
            </w:r>
            <w:r>
              <w:rPr>
                <w:sz w:val="28"/>
                <w:szCs w:val="28"/>
              </w:rPr>
              <w:t xml:space="preserve"> (%)</w:t>
            </w:r>
          </w:p>
        </w:tc>
        <w:tc>
          <w:tcPr>
            <w:tcW w:w="847" w:type="dxa"/>
            <w:tcBorders>
              <w:top w:val="dotted" w:sz="4" w:space="0" w:color="auto"/>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20.0</w:t>
            </w:r>
          </w:p>
        </w:tc>
        <w:tc>
          <w:tcPr>
            <w:tcW w:w="847" w:type="dxa"/>
            <w:tcBorders>
              <w:top w:val="dotted" w:sz="4" w:space="0" w:color="auto"/>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17.7</w:t>
            </w:r>
          </w:p>
        </w:tc>
        <w:tc>
          <w:tcPr>
            <w:tcW w:w="847" w:type="dxa"/>
            <w:tcBorders>
              <w:top w:val="dotted" w:sz="4" w:space="0" w:color="auto"/>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14.3</w:t>
            </w:r>
          </w:p>
        </w:tc>
        <w:tc>
          <w:tcPr>
            <w:tcW w:w="870" w:type="dxa"/>
            <w:tcBorders>
              <w:top w:val="dotted" w:sz="4" w:space="0" w:color="auto"/>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4.3</w:t>
            </w:r>
          </w:p>
        </w:tc>
        <w:tc>
          <w:tcPr>
            <w:tcW w:w="850" w:type="dxa"/>
            <w:tcBorders>
              <w:top w:val="dotted" w:sz="4" w:space="0" w:color="auto"/>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41.7</w:t>
            </w:r>
          </w:p>
        </w:tc>
      </w:tr>
      <w:tr w:rsidR="009A0BAA" w:rsidRPr="004D33C5" w:rsidTr="009D47BD">
        <w:trPr>
          <w:trHeight w:val="280"/>
        </w:trPr>
        <w:tc>
          <w:tcPr>
            <w:tcW w:w="571" w:type="dxa"/>
            <w:tcBorders>
              <w:top w:val="nil"/>
              <w:left w:val="dotted" w:sz="4" w:space="0" w:color="auto"/>
              <w:bottom w:val="dotted" w:sz="4" w:space="0" w:color="auto"/>
              <w:right w:val="dotted" w:sz="4" w:space="0" w:color="auto"/>
            </w:tcBorders>
            <w:shd w:val="clear" w:color="auto" w:fill="auto"/>
            <w:vAlign w:val="bottom"/>
          </w:tcPr>
          <w:p w:rsidR="009A0BAA" w:rsidRPr="004D33C5" w:rsidRDefault="009A0BAA" w:rsidP="00552D6E">
            <w:pPr>
              <w:pStyle w:val="ListParagraph"/>
              <w:numPr>
                <w:ilvl w:val="0"/>
                <w:numId w:val="24"/>
              </w:numPr>
              <w:adjustRightInd w:val="0"/>
              <w:snapToGrid w:val="0"/>
              <w:ind w:left="0" w:firstLine="0"/>
              <w:rPr>
                <w:sz w:val="28"/>
                <w:szCs w:val="28"/>
              </w:rPr>
            </w:pPr>
          </w:p>
        </w:tc>
        <w:tc>
          <w:tcPr>
            <w:tcW w:w="4395" w:type="dxa"/>
            <w:tcBorders>
              <w:top w:val="nil"/>
              <w:left w:val="dotted" w:sz="4" w:space="0" w:color="auto"/>
              <w:bottom w:val="dotted" w:sz="4" w:space="0" w:color="auto"/>
              <w:right w:val="dotted" w:sz="4" w:space="0" w:color="auto"/>
            </w:tcBorders>
            <w:shd w:val="clear" w:color="auto" w:fill="auto"/>
            <w:noWrap/>
            <w:vAlign w:val="bottom"/>
          </w:tcPr>
          <w:p w:rsidR="009A0BAA" w:rsidRPr="004D33C5" w:rsidRDefault="009A0BAA" w:rsidP="001F63F7">
            <w:pPr>
              <w:spacing w:before="120"/>
              <w:jc w:val="both"/>
              <w:rPr>
                <w:sz w:val="28"/>
                <w:szCs w:val="28"/>
              </w:rPr>
            </w:pPr>
            <w:r w:rsidRPr="004D33C5">
              <w:rPr>
                <w:sz w:val="28"/>
                <w:szCs w:val="28"/>
              </w:rPr>
              <w:t>Thực hiện chế độ báo cáo theo TT 12/2010/TT-BTTTT</w:t>
            </w:r>
            <w:r>
              <w:rPr>
                <w:sz w:val="28"/>
                <w:szCs w:val="28"/>
              </w:rPr>
              <w:t xml:space="preserve"> (%)</w:t>
            </w:r>
          </w:p>
        </w:tc>
        <w:tc>
          <w:tcPr>
            <w:tcW w:w="847"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15.0</w:t>
            </w:r>
          </w:p>
        </w:tc>
        <w:tc>
          <w:tcPr>
            <w:tcW w:w="847"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14.5</w:t>
            </w:r>
          </w:p>
        </w:tc>
        <w:tc>
          <w:tcPr>
            <w:tcW w:w="847"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14.3</w:t>
            </w:r>
          </w:p>
        </w:tc>
        <w:tc>
          <w:tcPr>
            <w:tcW w:w="870" w:type="dxa"/>
            <w:tcBorders>
              <w:top w:val="nil"/>
              <w:left w:val="nil"/>
              <w:bottom w:val="dotted" w:sz="4" w:space="0" w:color="auto"/>
              <w:right w:val="nil"/>
            </w:tcBorders>
            <w:shd w:val="clear" w:color="auto" w:fill="auto"/>
            <w:vAlign w:val="center"/>
          </w:tcPr>
          <w:p w:rsidR="009A0BAA" w:rsidRDefault="009A0BAA">
            <w:pPr>
              <w:jc w:val="center"/>
              <w:rPr>
                <w:color w:val="000000"/>
                <w:sz w:val="26"/>
                <w:szCs w:val="26"/>
              </w:rPr>
            </w:pPr>
            <w:r>
              <w:rPr>
                <w:color w:val="000000"/>
                <w:sz w:val="26"/>
                <w:szCs w:val="26"/>
              </w:rPr>
              <w:t>4.3</w:t>
            </w:r>
          </w:p>
        </w:tc>
        <w:tc>
          <w:tcPr>
            <w:tcW w:w="850" w:type="dxa"/>
            <w:tcBorders>
              <w:top w:val="nil"/>
              <w:left w:val="nil"/>
              <w:bottom w:val="dotted" w:sz="4" w:space="0" w:color="auto"/>
              <w:right w:val="dotted" w:sz="4" w:space="0" w:color="auto"/>
            </w:tcBorders>
            <w:shd w:val="clear" w:color="auto" w:fill="auto"/>
            <w:noWrap/>
            <w:vAlign w:val="center"/>
          </w:tcPr>
          <w:p w:rsidR="009A0BAA" w:rsidRDefault="009A0BAA">
            <w:pPr>
              <w:jc w:val="center"/>
              <w:rPr>
                <w:color w:val="000000"/>
                <w:sz w:val="26"/>
                <w:szCs w:val="26"/>
              </w:rPr>
            </w:pPr>
            <w:r>
              <w:rPr>
                <w:color w:val="000000"/>
                <w:sz w:val="26"/>
                <w:szCs w:val="26"/>
              </w:rPr>
              <w:t>30.6</w:t>
            </w:r>
          </w:p>
        </w:tc>
      </w:tr>
    </w:tbl>
    <w:p w:rsidR="00254A59" w:rsidRPr="004D33C5" w:rsidRDefault="00254A59" w:rsidP="00E24D33">
      <w:pPr>
        <w:pStyle w:val="Heading3"/>
        <w:adjustRightInd w:val="0"/>
        <w:snapToGrid w:val="0"/>
        <w:spacing w:before="120" w:after="0"/>
        <w:ind w:firstLine="720"/>
        <w:jc w:val="both"/>
        <w:rPr>
          <w:rFonts w:cs="Times New Roman"/>
          <w:b w:val="0"/>
          <w:sz w:val="28"/>
          <w:szCs w:val="28"/>
        </w:rPr>
      </w:pPr>
    </w:p>
    <w:p w:rsidR="00EE74DA" w:rsidRPr="004D33C5" w:rsidRDefault="00EE74DA">
      <w:pPr>
        <w:spacing w:before="120"/>
        <w:ind w:firstLine="720"/>
        <w:rPr>
          <w:b/>
          <w:bCs/>
          <w:sz w:val="28"/>
          <w:szCs w:val="28"/>
        </w:rPr>
      </w:pPr>
      <w:r w:rsidRPr="004D33C5">
        <w:rPr>
          <w:sz w:val="28"/>
          <w:szCs w:val="28"/>
        </w:rPr>
        <w:br w:type="page"/>
      </w:r>
    </w:p>
    <w:p w:rsidR="006B5950" w:rsidRPr="004D33C5" w:rsidRDefault="006B5950" w:rsidP="00034480">
      <w:pPr>
        <w:jc w:val="center"/>
        <w:outlineLvl w:val="0"/>
        <w:rPr>
          <w:b/>
          <w:sz w:val="28"/>
          <w:szCs w:val="28"/>
        </w:rPr>
      </w:pPr>
      <w:bookmarkStart w:id="17" w:name="_Toc494827639"/>
      <w:r w:rsidRPr="004D33C5">
        <w:rPr>
          <w:b/>
          <w:sz w:val="28"/>
          <w:szCs w:val="28"/>
        </w:rPr>
        <w:lastRenderedPageBreak/>
        <w:t>Phần 3.</w:t>
      </w:r>
      <w:r w:rsidR="00EE74DA" w:rsidRPr="004D33C5">
        <w:rPr>
          <w:b/>
          <w:sz w:val="28"/>
          <w:szCs w:val="28"/>
        </w:rPr>
        <w:t xml:space="preserve"> Kết quả đán</w:t>
      </w:r>
      <w:r w:rsidR="00034480" w:rsidRPr="004D33C5">
        <w:rPr>
          <w:b/>
          <w:sz w:val="28"/>
          <w:szCs w:val="28"/>
        </w:rPr>
        <w:t>h giá, xếp hạng của HII năm 2017</w:t>
      </w:r>
      <w:bookmarkEnd w:id="17"/>
    </w:p>
    <w:p w:rsidR="00EE74DA" w:rsidRPr="004D33C5" w:rsidRDefault="00EE74DA" w:rsidP="0004123F">
      <w:pPr>
        <w:pStyle w:val="Heading2"/>
        <w:rPr>
          <w:rFonts w:ascii="Times New Roman" w:hAnsi="Times New Roman" w:cs="Times New Roman"/>
          <w:color w:val="000000" w:themeColor="text1"/>
          <w:sz w:val="28"/>
          <w:szCs w:val="28"/>
        </w:rPr>
      </w:pPr>
      <w:bookmarkStart w:id="18" w:name="_Toc494827640"/>
      <w:r w:rsidRPr="004D33C5">
        <w:rPr>
          <w:rFonts w:ascii="Times New Roman" w:hAnsi="Times New Roman" w:cs="Times New Roman"/>
          <w:color w:val="000000" w:themeColor="text1"/>
          <w:sz w:val="28"/>
          <w:szCs w:val="28"/>
        </w:rPr>
        <w:t>1. Khối các đơn vị thuộc Bộ</w:t>
      </w:r>
      <w:bookmarkEnd w:id="18"/>
    </w:p>
    <w:p w:rsidR="004D699B" w:rsidRPr="004D33C5" w:rsidRDefault="004D699B" w:rsidP="00ED0EE9">
      <w:pPr>
        <w:spacing w:beforeLines="60" w:before="144" w:afterLines="60" w:after="144"/>
        <w:jc w:val="both"/>
        <w:rPr>
          <w:sz w:val="28"/>
          <w:szCs w:val="28"/>
        </w:rPr>
      </w:pPr>
      <w:r w:rsidRPr="004D33C5">
        <w:rPr>
          <w:b/>
          <w:sz w:val="28"/>
          <w:szCs w:val="28"/>
        </w:rPr>
        <w:tab/>
      </w:r>
      <w:r w:rsidRPr="004D33C5">
        <w:rPr>
          <w:sz w:val="28"/>
          <w:szCs w:val="28"/>
        </w:rPr>
        <w:t>C</w:t>
      </w:r>
      <w:r w:rsidR="00E62C83">
        <w:rPr>
          <w:sz w:val="28"/>
          <w:szCs w:val="28"/>
        </w:rPr>
        <w:t>ó 20 Vụ, Cục, Tổng cục thuộc bộ,</w:t>
      </w:r>
      <w:r w:rsidR="00EA6028" w:rsidRPr="004D33C5">
        <w:rPr>
          <w:sz w:val="28"/>
          <w:szCs w:val="28"/>
        </w:rPr>
        <w:t xml:space="preserve"> </w:t>
      </w:r>
      <w:r w:rsidR="007529EF">
        <w:rPr>
          <w:sz w:val="28"/>
          <w:szCs w:val="28"/>
        </w:rPr>
        <w:t>20</w:t>
      </w:r>
      <w:r w:rsidR="00EA6028" w:rsidRPr="004D33C5">
        <w:rPr>
          <w:sz w:val="28"/>
          <w:szCs w:val="28"/>
        </w:rPr>
        <w:t xml:space="preserve"> đơn vị </w:t>
      </w:r>
      <w:r w:rsidR="007529EF">
        <w:rPr>
          <w:sz w:val="28"/>
          <w:szCs w:val="28"/>
        </w:rPr>
        <w:t>đã thực hiện báo cáo.</w:t>
      </w:r>
    </w:p>
    <w:p w:rsidR="00AA3517" w:rsidRPr="00370098" w:rsidRDefault="001155BC" w:rsidP="00370098">
      <w:pPr>
        <w:pStyle w:val="Heading3"/>
        <w:rPr>
          <w:rFonts w:cs="Times New Roman"/>
          <w:i/>
          <w:color w:val="000000" w:themeColor="text1"/>
          <w:sz w:val="28"/>
          <w:szCs w:val="28"/>
        </w:rPr>
      </w:pPr>
      <w:bookmarkStart w:id="19" w:name="_Toc494827641"/>
      <w:r w:rsidRPr="00370098">
        <w:rPr>
          <w:rFonts w:cs="Times New Roman"/>
          <w:i/>
          <w:color w:val="000000" w:themeColor="text1"/>
          <w:sz w:val="28"/>
          <w:szCs w:val="28"/>
        </w:rPr>
        <w:t xml:space="preserve">1.1 </w:t>
      </w:r>
      <w:r w:rsidR="00AA3517" w:rsidRPr="00370098">
        <w:rPr>
          <w:rFonts w:cs="Times New Roman"/>
          <w:i/>
          <w:color w:val="000000" w:themeColor="text1"/>
          <w:sz w:val="28"/>
          <w:szCs w:val="28"/>
        </w:rPr>
        <w:t>Xếp hạng chung</w:t>
      </w:r>
      <w:bookmarkEnd w:id="19"/>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5245"/>
        <w:gridCol w:w="1559"/>
        <w:gridCol w:w="1559"/>
      </w:tblGrid>
      <w:tr w:rsidR="00467711" w:rsidRPr="009550F6" w:rsidTr="009550F6">
        <w:trPr>
          <w:trHeight w:val="300"/>
        </w:trPr>
        <w:tc>
          <w:tcPr>
            <w:tcW w:w="714" w:type="dxa"/>
            <w:shd w:val="clear" w:color="auto" w:fill="auto"/>
            <w:noWrap/>
            <w:vAlign w:val="center"/>
            <w:hideMark/>
          </w:tcPr>
          <w:p w:rsidR="00467711" w:rsidRPr="009550F6" w:rsidRDefault="00467711" w:rsidP="009D47BD">
            <w:pPr>
              <w:spacing w:before="120" w:line="360" w:lineRule="auto"/>
              <w:jc w:val="center"/>
              <w:rPr>
                <w:b/>
                <w:color w:val="000000"/>
                <w:sz w:val="28"/>
                <w:szCs w:val="28"/>
              </w:rPr>
            </w:pPr>
            <w:r w:rsidRPr="009550F6">
              <w:rPr>
                <w:b/>
                <w:color w:val="000000"/>
                <w:sz w:val="28"/>
                <w:szCs w:val="28"/>
              </w:rPr>
              <w:t>TT</w:t>
            </w:r>
          </w:p>
        </w:tc>
        <w:tc>
          <w:tcPr>
            <w:tcW w:w="5245" w:type="dxa"/>
            <w:shd w:val="clear" w:color="auto" w:fill="auto"/>
            <w:noWrap/>
            <w:vAlign w:val="center"/>
            <w:hideMark/>
          </w:tcPr>
          <w:p w:rsidR="00467711" w:rsidRPr="009550F6" w:rsidRDefault="00467711" w:rsidP="009D47BD">
            <w:pPr>
              <w:spacing w:before="120" w:line="360" w:lineRule="auto"/>
              <w:jc w:val="center"/>
              <w:rPr>
                <w:b/>
                <w:color w:val="000000"/>
                <w:sz w:val="28"/>
                <w:szCs w:val="28"/>
              </w:rPr>
            </w:pPr>
            <w:r w:rsidRPr="009550F6">
              <w:rPr>
                <w:b/>
                <w:color w:val="000000"/>
                <w:sz w:val="28"/>
                <w:szCs w:val="28"/>
              </w:rPr>
              <w:t>Tên đơn vị</w:t>
            </w:r>
          </w:p>
        </w:tc>
        <w:tc>
          <w:tcPr>
            <w:tcW w:w="1559" w:type="dxa"/>
            <w:shd w:val="clear" w:color="auto" w:fill="auto"/>
            <w:noWrap/>
            <w:vAlign w:val="center"/>
            <w:hideMark/>
          </w:tcPr>
          <w:p w:rsidR="00467711" w:rsidRPr="009550F6" w:rsidRDefault="00467711" w:rsidP="009D47BD">
            <w:pPr>
              <w:spacing w:before="120" w:line="360" w:lineRule="auto"/>
              <w:jc w:val="center"/>
              <w:rPr>
                <w:b/>
                <w:color w:val="000000"/>
                <w:sz w:val="28"/>
                <w:szCs w:val="28"/>
              </w:rPr>
            </w:pPr>
            <w:r w:rsidRPr="009550F6">
              <w:rPr>
                <w:b/>
                <w:color w:val="000000"/>
                <w:sz w:val="28"/>
                <w:szCs w:val="28"/>
              </w:rPr>
              <w:t>Điểm</w:t>
            </w:r>
          </w:p>
        </w:tc>
        <w:tc>
          <w:tcPr>
            <w:tcW w:w="1559" w:type="dxa"/>
            <w:shd w:val="clear" w:color="auto" w:fill="auto"/>
            <w:noWrap/>
            <w:vAlign w:val="center"/>
            <w:hideMark/>
          </w:tcPr>
          <w:p w:rsidR="00467711" w:rsidRPr="009550F6" w:rsidRDefault="00467711" w:rsidP="009D47BD">
            <w:pPr>
              <w:spacing w:before="120" w:line="360" w:lineRule="auto"/>
              <w:jc w:val="center"/>
              <w:rPr>
                <w:b/>
                <w:color w:val="000000"/>
                <w:sz w:val="28"/>
                <w:szCs w:val="28"/>
              </w:rPr>
            </w:pPr>
            <w:r w:rsidRPr="009550F6">
              <w:rPr>
                <w:b/>
                <w:color w:val="000000"/>
                <w:sz w:val="28"/>
                <w:szCs w:val="28"/>
              </w:rPr>
              <w:t>Xếp hạng</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Quản lý khám chữa bệnh</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618</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2</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Công nghệ thông tin</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591</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2</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3</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An toàn thực phẩm</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549</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3</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4</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Y tế dự phòng</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540</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4</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5</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Văn phòng Bộ</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477</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5</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6</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Vụ Trang thiết bị công trình y tế</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453</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6</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7</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Thanh tra Bộ</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415</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7</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8</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Quản lý Dược</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410</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8</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9</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Tổng Cục dân số</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377</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9</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10</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Khoa học công nghệ và Đào tạo</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324</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10</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11</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Quản lý Y, Dược cổ truyền</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315</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11</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12</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Quản lý môi trường Y tế</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310</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12</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13</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Cục Phòng, chống HIV/AIDS</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289</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13</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14</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Vụ Sức khỏe Bà mẹ và Trẻ em</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286</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14</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15</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Vụ Hợp tác quốc tế</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213</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15</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16</w:t>
            </w:r>
          </w:p>
        </w:tc>
        <w:tc>
          <w:tcPr>
            <w:tcW w:w="5245" w:type="dxa"/>
            <w:shd w:val="clear" w:color="auto" w:fill="auto"/>
            <w:vAlign w:val="center"/>
            <w:hideMark/>
          </w:tcPr>
          <w:p w:rsidR="009550F6" w:rsidRPr="009550F6" w:rsidRDefault="009550F6">
            <w:pPr>
              <w:rPr>
                <w:color w:val="000000"/>
                <w:sz w:val="28"/>
                <w:szCs w:val="28"/>
              </w:rPr>
            </w:pPr>
            <w:r w:rsidRPr="009550F6">
              <w:rPr>
                <w:color w:val="000000"/>
                <w:sz w:val="28"/>
                <w:szCs w:val="28"/>
              </w:rPr>
              <w:t>Vụ Tổ chức cán bộ</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211</w:t>
            </w:r>
          </w:p>
        </w:tc>
        <w:tc>
          <w:tcPr>
            <w:tcW w:w="1559" w:type="dxa"/>
            <w:shd w:val="clear" w:color="auto" w:fill="auto"/>
            <w:noWrap/>
            <w:vAlign w:val="center"/>
            <w:hideMark/>
          </w:tcPr>
          <w:p w:rsidR="009550F6" w:rsidRPr="009550F6" w:rsidRDefault="009550F6">
            <w:pPr>
              <w:jc w:val="center"/>
              <w:rPr>
                <w:color w:val="000000"/>
                <w:sz w:val="28"/>
                <w:szCs w:val="28"/>
              </w:rPr>
            </w:pPr>
            <w:r w:rsidRPr="009550F6">
              <w:rPr>
                <w:color w:val="000000"/>
                <w:sz w:val="28"/>
                <w:szCs w:val="28"/>
              </w:rPr>
              <w:t>16</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17</w:t>
            </w:r>
          </w:p>
        </w:tc>
        <w:tc>
          <w:tcPr>
            <w:tcW w:w="5245" w:type="dxa"/>
            <w:shd w:val="clear" w:color="auto" w:fill="auto"/>
            <w:vAlign w:val="center"/>
          </w:tcPr>
          <w:p w:rsidR="009550F6" w:rsidRPr="009550F6" w:rsidRDefault="009550F6">
            <w:pPr>
              <w:rPr>
                <w:color w:val="000000"/>
                <w:sz w:val="28"/>
                <w:szCs w:val="28"/>
              </w:rPr>
            </w:pPr>
            <w:r w:rsidRPr="009550F6">
              <w:rPr>
                <w:color w:val="000000"/>
                <w:sz w:val="28"/>
                <w:szCs w:val="28"/>
              </w:rPr>
              <w:t>Vụ Truyền thông và Thi đua khen thưởng</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188</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17</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18</w:t>
            </w:r>
          </w:p>
        </w:tc>
        <w:tc>
          <w:tcPr>
            <w:tcW w:w="5245" w:type="dxa"/>
            <w:shd w:val="clear" w:color="auto" w:fill="auto"/>
            <w:vAlign w:val="center"/>
          </w:tcPr>
          <w:p w:rsidR="009550F6" w:rsidRPr="009550F6" w:rsidRDefault="009550F6">
            <w:pPr>
              <w:rPr>
                <w:color w:val="000000"/>
                <w:sz w:val="28"/>
                <w:szCs w:val="28"/>
              </w:rPr>
            </w:pPr>
            <w:r w:rsidRPr="009550F6">
              <w:rPr>
                <w:color w:val="000000"/>
                <w:sz w:val="28"/>
                <w:szCs w:val="28"/>
              </w:rPr>
              <w:t>Vụ Kế hoạch - Tài chính</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150</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18</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19</w:t>
            </w:r>
          </w:p>
        </w:tc>
        <w:tc>
          <w:tcPr>
            <w:tcW w:w="5245" w:type="dxa"/>
            <w:shd w:val="clear" w:color="auto" w:fill="auto"/>
            <w:vAlign w:val="center"/>
          </w:tcPr>
          <w:p w:rsidR="009550F6" w:rsidRPr="009550F6" w:rsidRDefault="009550F6">
            <w:pPr>
              <w:rPr>
                <w:color w:val="000000"/>
                <w:sz w:val="28"/>
                <w:szCs w:val="28"/>
              </w:rPr>
            </w:pPr>
            <w:r w:rsidRPr="009550F6">
              <w:rPr>
                <w:color w:val="000000"/>
                <w:sz w:val="28"/>
                <w:szCs w:val="28"/>
              </w:rPr>
              <w:t>Vụ bảo hiểm Y tế</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105</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19</w:t>
            </w:r>
          </w:p>
        </w:tc>
      </w:tr>
      <w:tr w:rsidR="009550F6" w:rsidRPr="009550F6" w:rsidTr="009550F6">
        <w:trPr>
          <w:trHeight w:val="567"/>
        </w:trPr>
        <w:tc>
          <w:tcPr>
            <w:tcW w:w="714"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20</w:t>
            </w:r>
          </w:p>
        </w:tc>
        <w:tc>
          <w:tcPr>
            <w:tcW w:w="5245" w:type="dxa"/>
            <w:shd w:val="clear" w:color="auto" w:fill="auto"/>
            <w:vAlign w:val="center"/>
          </w:tcPr>
          <w:p w:rsidR="009550F6" w:rsidRPr="009550F6" w:rsidRDefault="009550F6">
            <w:pPr>
              <w:rPr>
                <w:color w:val="000000"/>
                <w:sz w:val="28"/>
                <w:szCs w:val="28"/>
              </w:rPr>
            </w:pPr>
            <w:r w:rsidRPr="009550F6">
              <w:rPr>
                <w:color w:val="000000"/>
                <w:sz w:val="28"/>
                <w:szCs w:val="28"/>
              </w:rPr>
              <w:t>Vụ Pháp chế</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66</w:t>
            </w:r>
          </w:p>
        </w:tc>
        <w:tc>
          <w:tcPr>
            <w:tcW w:w="1559" w:type="dxa"/>
            <w:shd w:val="clear" w:color="auto" w:fill="auto"/>
            <w:noWrap/>
            <w:vAlign w:val="center"/>
          </w:tcPr>
          <w:p w:rsidR="009550F6" w:rsidRPr="009550F6" w:rsidRDefault="009550F6">
            <w:pPr>
              <w:jc w:val="center"/>
              <w:rPr>
                <w:color w:val="000000"/>
                <w:sz w:val="28"/>
                <w:szCs w:val="28"/>
              </w:rPr>
            </w:pPr>
            <w:r w:rsidRPr="009550F6">
              <w:rPr>
                <w:color w:val="000000"/>
                <w:sz w:val="28"/>
                <w:szCs w:val="28"/>
              </w:rPr>
              <w:t>20</w:t>
            </w:r>
          </w:p>
        </w:tc>
      </w:tr>
    </w:tbl>
    <w:p w:rsidR="009A59F6" w:rsidRPr="004D33C5" w:rsidRDefault="001155BC" w:rsidP="00A948C3">
      <w:pPr>
        <w:pStyle w:val="Heading3"/>
        <w:rPr>
          <w:rFonts w:cs="Times New Roman"/>
          <w:i/>
          <w:sz w:val="28"/>
          <w:szCs w:val="28"/>
        </w:rPr>
      </w:pPr>
      <w:bookmarkStart w:id="20" w:name="_Toc494827642"/>
      <w:r w:rsidRPr="004D33C5">
        <w:rPr>
          <w:rFonts w:cs="Times New Roman"/>
          <w:i/>
          <w:color w:val="000000" w:themeColor="text1"/>
          <w:sz w:val="28"/>
          <w:szCs w:val="28"/>
        </w:rPr>
        <w:lastRenderedPageBreak/>
        <w:t>1.2</w:t>
      </w:r>
      <w:r w:rsidR="009F15B9" w:rsidRPr="004D33C5">
        <w:rPr>
          <w:rFonts w:cs="Times New Roman"/>
          <w:i/>
          <w:color w:val="000000" w:themeColor="text1"/>
          <w:sz w:val="28"/>
          <w:szCs w:val="28"/>
        </w:rPr>
        <w:t xml:space="preserve"> Xếp hạng về Hạ tầng kỹ thuật CNTT</w:t>
      </w:r>
      <w:bookmarkEnd w:id="20"/>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183"/>
        <w:gridCol w:w="1619"/>
        <w:gridCol w:w="1531"/>
      </w:tblGrid>
      <w:tr w:rsidR="009F15B9" w:rsidRPr="004D33C5" w:rsidTr="005C2B07">
        <w:trPr>
          <w:trHeight w:val="300"/>
        </w:trPr>
        <w:tc>
          <w:tcPr>
            <w:tcW w:w="471" w:type="pct"/>
            <w:shd w:val="clear" w:color="auto" w:fill="auto"/>
            <w:vAlign w:val="center"/>
            <w:hideMark/>
          </w:tcPr>
          <w:p w:rsidR="009F15B9" w:rsidRPr="004D33C5" w:rsidRDefault="009F15B9" w:rsidP="009A156A">
            <w:pPr>
              <w:spacing w:beforeLines="60" w:before="144" w:afterLines="60" w:after="144"/>
              <w:jc w:val="center"/>
              <w:rPr>
                <w:b/>
                <w:bCs/>
                <w:color w:val="000000"/>
                <w:sz w:val="28"/>
                <w:szCs w:val="28"/>
              </w:rPr>
            </w:pPr>
            <w:r w:rsidRPr="004D33C5">
              <w:rPr>
                <w:b/>
                <w:bCs/>
                <w:color w:val="000000"/>
                <w:sz w:val="28"/>
                <w:szCs w:val="28"/>
              </w:rPr>
              <w:t>STT</w:t>
            </w:r>
          </w:p>
        </w:tc>
        <w:tc>
          <w:tcPr>
            <w:tcW w:w="2817" w:type="pct"/>
            <w:shd w:val="clear" w:color="auto" w:fill="auto"/>
            <w:vAlign w:val="center"/>
            <w:hideMark/>
          </w:tcPr>
          <w:p w:rsidR="009F15B9" w:rsidRPr="004D33C5" w:rsidRDefault="009F15B9" w:rsidP="009A156A">
            <w:pPr>
              <w:spacing w:beforeLines="60" w:before="144" w:afterLines="60" w:after="144"/>
              <w:jc w:val="center"/>
              <w:rPr>
                <w:b/>
                <w:bCs/>
                <w:color w:val="000000"/>
                <w:sz w:val="28"/>
                <w:szCs w:val="28"/>
              </w:rPr>
            </w:pPr>
            <w:r w:rsidRPr="004D33C5">
              <w:rPr>
                <w:b/>
                <w:bCs/>
                <w:color w:val="000000"/>
                <w:sz w:val="28"/>
                <w:szCs w:val="28"/>
              </w:rPr>
              <w:t>Tên đơn vị</w:t>
            </w:r>
          </w:p>
        </w:tc>
        <w:tc>
          <w:tcPr>
            <w:tcW w:w="880" w:type="pct"/>
            <w:shd w:val="clear" w:color="auto" w:fill="auto"/>
            <w:vAlign w:val="center"/>
            <w:hideMark/>
          </w:tcPr>
          <w:p w:rsidR="009F15B9" w:rsidRPr="004D33C5" w:rsidRDefault="009F15B9" w:rsidP="009A156A">
            <w:pPr>
              <w:spacing w:beforeLines="60" w:before="144" w:afterLines="60" w:after="144"/>
              <w:jc w:val="center"/>
              <w:rPr>
                <w:b/>
                <w:bCs/>
                <w:color w:val="000000"/>
                <w:sz w:val="28"/>
                <w:szCs w:val="28"/>
              </w:rPr>
            </w:pPr>
            <w:r w:rsidRPr="004D33C5">
              <w:rPr>
                <w:b/>
                <w:bCs/>
                <w:color w:val="000000"/>
                <w:sz w:val="28"/>
                <w:szCs w:val="28"/>
              </w:rPr>
              <w:t>Điểm</w:t>
            </w:r>
          </w:p>
        </w:tc>
        <w:tc>
          <w:tcPr>
            <w:tcW w:w="832" w:type="pct"/>
            <w:shd w:val="clear" w:color="auto" w:fill="auto"/>
            <w:vAlign w:val="center"/>
            <w:hideMark/>
          </w:tcPr>
          <w:p w:rsidR="009F15B9" w:rsidRPr="004D33C5" w:rsidRDefault="009F15B9" w:rsidP="009A156A">
            <w:pPr>
              <w:spacing w:beforeLines="60" w:before="144" w:afterLines="60" w:after="144"/>
              <w:jc w:val="center"/>
              <w:rPr>
                <w:b/>
                <w:bCs/>
                <w:color w:val="FF0000"/>
                <w:sz w:val="28"/>
                <w:szCs w:val="28"/>
              </w:rPr>
            </w:pPr>
            <w:r w:rsidRPr="005C2B07">
              <w:rPr>
                <w:b/>
                <w:bCs/>
                <w:color w:val="000000" w:themeColor="text1"/>
                <w:sz w:val="28"/>
                <w:szCs w:val="28"/>
              </w:rPr>
              <w:t>Xếp hạng</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Quản lý khám chữa bệnh</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90</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2</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Y tế dự phòng</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87</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2</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3</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Công nghệ thông tin</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81</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3</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4</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Quản lý Dược</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77</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5</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Tổng Cục dân số</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75</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6</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Phòng, chống HIV/AIDS</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74</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6</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7</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Khoa học công nghệ và Đào tạo</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54</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7</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8</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Vụ Hợp tác quốc tế</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51</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8</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9</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Văn phòng Bộ</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48</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9</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10</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Vụ Trang thiết bị công trình y tế</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45</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10</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11</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Vụ Tổ chức cán bộ</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41</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11</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12</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Cục Quản lý môi trường Y tế</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41</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11</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13</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Vụ Pháp chế</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36</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13</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14</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Thanh tra Bộ</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35</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14</w:t>
            </w:r>
          </w:p>
        </w:tc>
      </w:tr>
      <w:tr w:rsidR="00E12C17" w:rsidRPr="004D33C5" w:rsidTr="00E12C17">
        <w:trPr>
          <w:trHeight w:val="567"/>
        </w:trPr>
        <w:tc>
          <w:tcPr>
            <w:tcW w:w="471" w:type="pct"/>
            <w:shd w:val="clear" w:color="auto" w:fill="auto"/>
            <w:vAlign w:val="center"/>
            <w:hideMark/>
          </w:tcPr>
          <w:p w:rsidR="00E12C17" w:rsidRPr="00E12C17" w:rsidRDefault="00E12C17">
            <w:pPr>
              <w:jc w:val="center"/>
              <w:rPr>
                <w:color w:val="000000"/>
                <w:sz w:val="28"/>
                <w:szCs w:val="28"/>
              </w:rPr>
            </w:pPr>
            <w:r w:rsidRPr="00E12C17">
              <w:rPr>
                <w:color w:val="000000"/>
                <w:sz w:val="28"/>
                <w:szCs w:val="28"/>
              </w:rPr>
              <w:t>15</w:t>
            </w:r>
          </w:p>
        </w:tc>
        <w:tc>
          <w:tcPr>
            <w:tcW w:w="2817" w:type="pct"/>
            <w:shd w:val="clear" w:color="auto" w:fill="auto"/>
            <w:noWrap/>
            <w:vAlign w:val="center"/>
            <w:hideMark/>
          </w:tcPr>
          <w:p w:rsidR="00E12C17" w:rsidRPr="00E12C17" w:rsidRDefault="00E12C17">
            <w:pPr>
              <w:rPr>
                <w:color w:val="000000"/>
                <w:sz w:val="28"/>
                <w:szCs w:val="28"/>
              </w:rPr>
            </w:pPr>
            <w:r w:rsidRPr="00E12C17">
              <w:rPr>
                <w:color w:val="000000"/>
                <w:sz w:val="28"/>
                <w:szCs w:val="28"/>
              </w:rPr>
              <w:t>Vụ Truyền thông và Thi đua khen thưởng</w:t>
            </w:r>
          </w:p>
        </w:tc>
        <w:tc>
          <w:tcPr>
            <w:tcW w:w="880"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30</w:t>
            </w:r>
          </w:p>
        </w:tc>
        <w:tc>
          <w:tcPr>
            <w:tcW w:w="832" w:type="pct"/>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15</w:t>
            </w:r>
          </w:p>
        </w:tc>
      </w:tr>
      <w:tr w:rsidR="00E12C17" w:rsidRPr="004D33C5" w:rsidTr="00E12C17">
        <w:trPr>
          <w:trHeight w:val="567"/>
        </w:trPr>
        <w:tc>
          <w:tcPr>
            <w:tcW w:w="471" w:type="pct"/>
            <w:shd w:val="clear" w:color="auto" w:fill="auto"/>
            <w:vAlign w:val="center"/>
          </w:tcPr>
          <w:p w:rsidR="00E12C17" w:rsidRPr="00E12C17" w:rsidRDefault="00E12C17">
            <w:pPr>
              <w:jc w:val="center"/>
              <w:rPr>
                <w:color w:val="000000"/>
                <w:sz w:val="28"/>
                <w:szCs w:val="28"/>
              </w:rPr>
            </w:pPr>
            <w:r w:rsidRPr="00E12C17">
              <w:rPr>
                <w:color w:val="000000"/>
                <w:sz w:val="28"/>
                <w:szCs w:val="28"/>
              </w:rPr>
              <w:t>16</w:t>
            </w:r>
          </w:p>
        </w:tc>
        <w:tc>
          <w:tcPr>
            <w:tcW w:w="2817" w:type="pct"/>
            <w:shd w:val="clear" w:color="auto" w:fill="auto"/>
            <w:noWrap/>
            <w:vAlign w:val="center"/>
          </w:tcPr>
          <w:p w:rsidR="00E12C17" w:rsidRPr="00E12C17" w:rsidRDefault="00E12C17">
            <w:pPr>
              <w:rPr>
                <w:color w:val="000000"/>
                <w:sz w:val="28"/>
                <w:szCs w:val="28"/>
              </w:rPr>
            </w:pPr>
            <w:r w:rsidRPr="00E12C17">
              <w:rPr>
                <w:color w:val="000000"/>
                <w:sz w:val="28"/>
                <w:szCs w:val="28"/>
              </w:rPr>
              <w:t>Vụ bảo hiểm Y tế</w:t>
            </w:r>
          </w:p>
        </w:tc>
        <w:tc>
          <w:tcPr>
            <w:tcW w:w="880"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25</w:t>
            </w:r>
          </w:p>
        </w:tc>
        <w:tc>
          <w:tcPr>
            <w:tcW w:w="832"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16</w:t>
            </w:r>
          </w:p>
        </w:tc>
      </w:tr>
      <w:tr w:rsidR="00E12C17" w:rsidRPr="004D33C5" w:rsidTr="00E12C17">
        <w:trPr>
          <w:trHeight w:val="567"/>
        </w:trPr>
        <w:tc>
          <w:tcPr>
            <w:tcW w:w="471" w:type="pct"/>
            <w:shd w:val="clear" w:color="auto" w:fill="auto"/>
            <w:vAlign w:val="center"/>
          </w:tcPr>
          <w:p w:rsidR="00E12C17" w:rsidRPr="00E12C17" w:rsidRDefault="00E12C17">
            <w:pPr>
              <w:jc w:val="center"/>
              <w:rPr>
                <w:color w:val="000000"/>
                <w:sz w:val="28"/>
                <w:szCs w:val="28"/>
              </w:rPr>
            </w:pPr>
            <w:r w:rsidRPr="00E12C17">
              <w:rPr>
                <w:color w:val="000000"/>
                <w:sz w:val="28"/>
                <w:szCs w:val="28"/>
              </w:rPr>
              <w:t>17</w:t>
            </w:r>
          </w:p>
        </w:tc>
        <w:tc>
          <w:tcPr>
            <w:tcW w:w="2817" w:type="pct"/>
            <w:shd w:val="clear" w:color="auto" w:fill="auto"/>
            <w:noWrap/>
            <w:vAlign w:val="center"/>
          </w:tcPr>
          <w:p w:rsidR="00E12C17" w:rsidRPr="00E12C17" w:rsidRDefault="00E12C17">
            <w:pPr>
              <w:rPr>
                <w:color w:val="000000"/>
                <w:sz w:val="28"/>
                <w:szCs w:val="28"/>
              </w:rPr>
            </w:pPr>
            <w:r w:rsidRPr="00E12C17">
              <w:rPr>
                <w:color w:val="000000"/>
                <w:sz w:val="28"/>
                <w:szCs w:val="28"/>
              </w:rPr>
              <w:t>Cục Quản lý Y, Dược cổ truyền</w:t>
            </w:r>
          </w:p>
        </w:tc>
        <w:tc>
          <w:tcPr>
            <w:tcW w:w="880"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25</w:t>
            </w:r>
          </w:p>
        </w:tc>
        <w:tc>
          <w:tcPr>
            <w:tcW w:w="832"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16</w:t>
            </w:r>
          </w:p>
        </w:tc>
      </w:tr>
      <w:tr w:rsidR="00E12C17" w:rsidRPr="004D33C5" w:rsidTr="00E12C17">
        <w:trPr>
          <w:trHeight w:val="567"/>
        </w:trPr>
        <w:tc>
          <w:tcPr>
            <w:tcW w:w="471" w:type="pct"/>
            <w:shd w:val="clear" w:color="auto" w:fill="auto"/>
            <w:vAlign w:val="center"/>
          </w:tcPr>
          <w:p w:rsidR="00E12C17" w:rsidRPr="00E12C17" w:rsidRDefault="00E12C17">
            <w:pPr>
              <w:jc w:val="center"/>
              <w:rPr>
                <w:color w:val="000000"/>
                <w:sz w:val="28"/>
                <w:szCs w:val="28"/>
              </w:rPr>
            </w:pPr>
            <w:r w:rsidRPr="00E12C17">
              <w:rPr>
                <w:color w:val="000000"/>
                <w:sz w:val="28"/>
                <w:szCs w:val="28"/>
              </w:rPr>
              <w:t>18</w:t>
            </w:r>
          </w:p>
        </w:tc>
        <w:tc>
          <w:tcPr>
            <w:tcW w:w="2817" w:type="pct"/>
            <w:shd w:val="clear" w:color="auto" w:fill="auto"/>
            <w:noWrap/>
            <w:vAlign w:val="center"/>
          </w:tcPr>
          <w:p w:rsidR="00E12C17" w:rsidRPr="00E12C17" w:rsidRDefault="00E12C17">
            <w:pPr>
              <w:rPr>
                <w:color w:val="000000"/>
                <w:sz w:val="28"/>
                <w:szCs w:val="28"/>
              </w:rPr>
            </w:pPr>
            <w:r w:rsidRPr="00E12C17">
              <w:rPr>
                <w:color w:val="000000"/>
                <w:sz w:val="28"/>
                <w:szCs w:val="28"/>
              </w:rPr>
              <w:t>Vụ Kế hoạch - Tài chính</w:t>
            </w:r>
          </w:p>
        </w:tc>
        <w:tc>
          <w:tcPr>
            <w:tcW w:w="880"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25</w:t>
            </w:r>
          </w:p>
        </w:tc>
        <w:tc>
          <w:tcPr>
            <w:tcW w:w="832"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16</w:t>
            </w:r>
          </w:p>
        </w:tc>
      </w:tr>
      <w:tr w:rsidR="00E12C17" w:rsidRPr="004D33C5" w:rsidTr="00E12C17">
        <w:trPr>
          <w:trHeight w:val="567"/>
        </w:trPr>
        <w:tc>
          <w:tcPr>
            <w:tcW w:w="471" w:type="pct"/>
            <w:shd w:val="clear" w:color="auto" w:fill="auto"/>
            <w:vAlign w:val="center"/>
          </w:tcPr>
          <w:p w:rsidR="00E12C17" w:rsidRPr="00E12C17" w:rsidRDefault="00E12C17">
            <w:pPr>
              <w:jc w:val="center"/>
              <w:rPr>
                <w:color w:val="000000"/>
                <w:sz w:val="28"/>
                <w:szCs w:val="28"/>
              </w:rPr>
            </w:pPr>
            <w:r w:rsidRPr="00E12C17">
              <w:rPr>
                <w:color w:val="000000"/>
                <w:sz w:val="28"/>
                <w:szCs w:val="28"/>
              </w:rPr>
              <w:t>19</w:t>
            </w:r>
          </w:p>
        </w:tc>
        <w:tc>
          <w:tcPr>
            <w:tcW w:w="2817" w:type="pct"/>
            <w:shd w:val="clear" w:color="auto" w:fill="auto"/>
            <w:noWrap/>
            <w:vAlign w:val="center"/>
          </w:tcPr>
          <w:p w:rsidR="00E12C17" w:rsidRPr="00E12C17" w:rsidRDefault="00E12C17">
            <w:pPr>
              <w:rPr>
                <w:color w:val="000000"/>
                <w:sz w:val="28"/>
                <w:szCs w:val="28"/>
              </w:rPr>
            </w:pPr>
            <w:r w:rsidRPr="00E12C17">
              <w:rPr>
                <w:color w:val="000000"/>
                <w:sz w:val="28"/>
                <w:szCs w:val="28"/>
              </w:rPr>
              <w:t>Cục An toàn thực phẩm</w:t>
            </w:r>
          </w:p>
        </w:tc>
        <w:tc>
          <w:tcPr>
            <w:tcW w:w="880"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24</w:t>
            </w:r>
          </w:p>
        </w:tc>
        <w:tc>
          <w:tcPr>
            <w:tcW w:w="832"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19</w:t>
            </w:r>
          </w:p>
        </w:tc>
      </w:tr>
      <w:tr w:rsidR="00E12C17" w:rsidRPr="004D33C5" w:rsidTr="00E12C17">
        <w:trPr>
          <w:trHeight w:val="567"/>
        </w:trPr>
        <w:tc>
          <w:tcPr>
            <w:tcW w:w="471" w:type="pct"/>
            <w:shd w:val="clear" w:color="auto" w:fill="auto"/>
            <w:vAlign w:val="center"/>
          </w:tcPr>
          <w:p w:rsidR="00E12C17" w:rsidRPr="00E12C17" w:rsidRDefault="00E12C17">
            <w:pPr>
              <w:jc w:val="center"/>
              <w:rPr>
                <w:color w:val="000000"/>
                <w:sz w:val="28"/>
                <w:szCs w:val="28"/>
              </w:rPr>
            </w:pPr>
            <w:r w:rsidRPr="00E12C17">
              <w:rPr>
                <w:color w:val="000000"/>
                <w:sz w:val="28"/>
                <w:szCs w:val="28"/>
              </w:rPr>
              <w:t>20</w:t>
            </w:r>
          </w:p>
        </w:tc>
        <w:tc>
          <w:tcPr>
            <w:tcW w:w="2817" w:type="pct"/>
            <w:shd w:val="clear" w:color="auto" w:fill="auto"/>
            <w:noWrap/>
            <w:vAlign w:val="center"/>
          </w:tcPr>
          <w:p w:rsidR="00E12C17" w:rsidRPr="00E12C17" w:rsidRDefault="00E12C17">
            <w:pPr>
              <w:rPr>
                <w:color w:val="000000"/>
                <w:sz w:val="28"/>
                <w:szCs w:val="28"/>
              </w:rPr>
            </w:pPr>
            <w:r w:rsidRPr="00E12C17">
              <w:rPr>
                <w:color w:val="000000"/>
                <w:sz w:val="28"/>
                <w:szCs w:val="28"/>
              </w:rPr>
              <w:t>Vụ Sức khỏe Bà mẹ và Trẻ em</w:t>
            </w:r>
          </w:p>
        </w:tc>
        <w:tc>
          <w:tcPr>
            <w:tcW w:w="880"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20</w:t>
            </w:r>
          </w:p>
        </w:tc>
        <w:tc>
          <w:tcPr>
            <w:tcW w:w="832" w:type="pct"/>
            <w:shd w:val="clear" w:color="auto" w:fill="auto"/>
            <w:noWrap/>
            <w:vAlign w:val="center"/>
          </w:tcPr>
          <w:p w:rsidR="00E12C17" w:rsidRPr="00E12C17" w:rsidRDefault="00E12C17">
            <w:pPr>
              <w:jc w:val="center"/>
              <w:rPr>
                <w:color w:val="000000"/>
                <w:sz w:val="28"/>
                <w:szCs w:val="28"/>
              </w:rPr>
            </w:pPr>
            <w:r w:rsidRPr="00E12C17">
              <w:rPr>
                <w:color w:val="000000"/>
                <w:sz w:val="28"/>
                <w:szCs w:val="28"/>
              </w:rPr>
              <w:t>20</w:t>
            </w:r>
          </w:p>
        </w:tc>
      </w:tr>
    </w:tbl>
    <w:p w:rsidR="00A4384E" w:rsidRPr="004D33C5" w:rsidRDefault="00A4384E" w:rsidP="00A948C3">
      <w:pPr>
        <w:pStyle w:val="Heading3"/>
        <w:rPr>
          <w:rFonts w:cs="Times New Roman"/>
          <w:i/>
          <w:color w:val="000000" w:themeColor="text1"/>
          <w:sz w:val="28"/>
          <w:szCs w:val="28"/>
        </w:rPr>
      </w:pPr>
      <w:bookmarkStart w:id="21" w:name="_Toc494827643"/>
      <w:r w:rsidRPr="004D33C5">
        <w:rPr>
          <w:rFonts w:cs="Times New Roman"/>
          <w:i/>
          <w:color w:val="000000" w:themeColor="text1"/>
          <w:sz w:val="28"/>
          <w:szCs w:val="28"/>
        </w:rPr>
        <w:t>1.3 Xếp hạng về ứng dụng phục vụ và quản lý điều hành</w:t>
      </w:r>
      <w:bookmarkEnd w:id="21"/>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4D33C5" w:rsidTr="009D47B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Xếp hạng</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STT</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Tên đơn vị</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Tổng điểm</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Xếp hạng</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lastRenderedPageBreak/>
              <w:t>1</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Y tế dự phòng</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240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2</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An toàn thực phẩm</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210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2</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3</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Vụ Trang thiết bị công trình y tế</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190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3</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4</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Quản lý Dược</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165</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4</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5</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Tổng Cục dân số</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160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6</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Khoa học công nghệ và Đào tạo</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160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7</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Quản lý khám chữa bệnh</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160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5</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8</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Công nghệ thông tin</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150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Pr>
                <w:color w:val="000000"/>
                <w:sz w:val="28"/>
                <w:szCs w:val="28"/>
              </w:rPr>
              <w:t>6</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9</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Văn phòng Bộ</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145</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Pr>
                <w:color w:val="000000"/>
                <w:sz w:val="28"/>
                <w:szCs w:val="28"/>
              </w:rPr>
              <w:t>7</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10</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Quản lý môi trường Y tế</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140</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Pr>
                <w:color w:val="000000"/>
                <w:sz w:val="28"/>
                <w:szCs w:val="28"/>
              </w:rPr>
              <w:t>8</w:t>
            </w:r>
          </w:p>
        </w:tc>
      </w:tr>
      <w:tr w:rsidR="00E12C17" w:rsidRPr="004D33C5" w:rsidTr="00E12C17">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11</w:t>
            </w:r>
          </w:p>
        </w:tc>
        <w:tc>
          <w:tcPr>
            <w:tcW w:w="5245" w:type="dxa"/>
            <w:tcBorders>
              <w:top w:val="nil"/>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Cục Quản lý Y, Dược cổ truyền</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125</w:t>
            </w:r>
          </w:p>
        </w:tc>
        <w:tc>
          <w:tcPr>
            <w:tcW w:w="1559" w:type="dxa"/>
            <w:tcBorders>
              <w:top w:val="nil"/>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Pr>
                <w:color w:val="000000"/>
                <w:sz w:val="28"/>
                <w:szCs w:val="28"/>
              </w:rPr>
              <w:t>9</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12</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E12C17" w:rsidRPr="00E12C17" w:rsidRDefault="00E12C17">
            <w:pPr>
              <w:rPr>
                <w:color w:val="000000"/>
                <w:sz w:val="28"/>
                <w:szCs w:val="28"/>
              </w:rPr>
            </w:pPr>
            <w:r w:rsidRPr="00E12C17">
              <w:rPr>
                <w:color w:val="000000"/>
                <w:sz w:val="28"/>
                <w:szCs w:val="28"/>
              </w:rPr>
              <w:t>Thanh tra Bộ</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sidRPr="00E12C17">
              <w:rPr>
                <w:color w:val="000000"/>
                <w:sz w:val="28"/>
                <w:szCs w:val="28"/>
              </w:rPr>
              <w:t>100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12C17" w:rsidRPr="00E12C17" w:rsidRDefault="00E12C17">
            <w:pPr>
              <w:jc w:val="center"/>
              <w:rPr>
                <w:color w:val="000000"/>
                <w:sz w:val="28"/>
                <w:szCs w:val="28"/>
              </w:rPr>
            </w:pPr>
            <w:r>
              <w:rPr>
                <w:color w:val="000000"/>
                <w:sz w:val="28"/>
                <w:szCs w:val="28"/>
              </w:rPr>
              <w:t>10</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13</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Hợp tác quốc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11</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Truyền thông và Thi đua khen thưởng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11</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Kế hoạch - Tài chính</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11</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Sức khỏe Bà mẹ và Trẻ em</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40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12</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Tổ chức cán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40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12</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Pháp chế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30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13</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Vụ bảo hiểm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30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13</w:t>
            </w:r>
          </w:p>
        </w:tc>
      </w:tr>
      <w:tr w:rsidR="00E12C17" w:rsidRPr="004D33C5" w:rsidTr="00E12C17">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E12C17" w:rsidRPr="00E12C17" w:rsidRDefault="00E12C17">
            <w:pPr>
              <w:rPr>
                <w:color w:val="000000"/>
                <w:sz w:val="28"/>
                <w:szCs w:val="28"/>
              </w:rPr>
            </w:pPr>
            <w:r w:rsidRPr="00E12C17">
              <w:rPr>
                <w:color w:val="000000"/>
                <w:sz w:val="28"/>
                <w:szCs w:val="28"/>
              </w:rPr>
              <w:t>Cục Phòng, chống HIV/AIDS</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sidRPr="00E12C17">
              <w:rPr>
                <w:color w:val="000000"/>
                <w:sz w:val="28"/>
                <w:szCs w:val="28"/>
              </w:rPr>
              <w:t>25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12C17" w:rsidRPr="00E12C17" w:rsidRDefault="00E12C17">
            <w:pPr>
              <w:jc w:val="center"/>
              <w:rPr>
                <w:color w:val="000000"/>
                <w:sz w:val="28"/>
                <w:szCs w:val="28"/>
              </w:rPr>
            </w:pPr>
            <w:r>
              <w:rPr>
                <w:color w:val="000000"/>
                <w:sz w:val="28"/>
                <w:szCs w:val="28"/>
              </w:rPr>
              <w:t>14</w:t>
            </w:r>
          </w:p>
        </w:tc>
      </w:tr>
    </w:tbl>
    <w:p w:rsidR="009F15B9" w:rsidRPr="004D33C5" w:rsidRDefault="00A4384E" w:rsidP="00A948C3">
      <w:pPr>
        <w:pStyle w:val="Heading3"/>
        <w:rPr>
          <w:rFonts w:cs="Times New Roman"/>
          <w:i/>
          <w:color w:val="000000" w:themeColor="text1"/>
          <w:sz w:val="28"/>
          <w:szCs w:val="28"/>
        </w:rPr>
      </w:pPr>
      <w:bookmarkStart w:id="22" w:name="_Toc494827644"/>
      <w:r w:rsidRPr="004D33C5">
        <w:rPr>
          <w:rFonts w:cs="Times New Roman"/>
          <w:i/>
          <w:color w:val="000000" w:themeColor="text1"/>
          <w:sz w:val="28"/>
          <w:szCs w:val="28"/>
        </w:rPr>
        <w:t>1.4 Xếp hạng về Trang/Cổng thông tin điện tử</w:t>
      </w:r>
      <w:bookmarkEnd w:id="22"/>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4D33C5" w:rsidTr="009D47B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Xếp hạng</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STT</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Tên đơn vị</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Tổng điểm</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Xếp hạng</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Văn phòng Bộ</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76</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1</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lastRenderedPageBreak/>
              <w:t>2</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Tổng Cục dân số</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54</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2</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3</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Cục Y tế dự phòng</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50</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3</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4</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Cục Phòng, chống HIV/AIDS</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47</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4</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5</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Cục Quản lý khám chữa bệnh</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45</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5</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6</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Thanh tra Bộ</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37</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6</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7</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Vụ Sức khỏe Bà mẹ và Trẻ em</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36</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7</w:t>
            </w:r>
          </w:p>
        </w:tc>
      </w:tr>
      <w:tr w:rsidR="002946B2" w:rsidRPr="004D33C5" w:rsidTr="002946B2">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8</w:t>
            </w:r>
          </w:p>
        </w:tc>
        <w:tc>
          <w:tcPr>
            <w:tcW w:w="5245" w:type="dxa"/>
            <w:tcBorders>
              <w:top w:val="nil"/>
              <w:left w:val="nil"/>
              <w:bottom w:val="single" w:sz="4" w:space="0" w:color="auto"/>
              <w:right w:val="single" w:sz="4" w:space="0" w:color="auto"/>
            </w:tcBorders>
            <w:shd w:val="clear" w:color="auto" w:fill="auto"/>
            <w:vAlign w:val="center"/>
            <w:hideMark/>
          </w:tcPr>
          <w:p w:rsidR="002946B2" w:rsidRPr="002946B2" w:rsidRDefault="002946B2">
            <w:pPr>
              <w:rPr>
                <w:color w:val="000000"/>
                <w:sz w:val="28"/>
                <w:szCs w:val="28"/>
              </w:rPr>
            </w:pPr>
            <w:r w:rsidRPr="002946B2">
              <w:rPr>
                <w:color w:val="000000"/>
                <w:sz w:val="28"/>
                <w:szCs w:val="28"/>
              </w:rPr>
              <w:t>Cục Công nghệ thông tin</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35</w:t>
            </w:r>
          </w:p>
        </w:tc>
        <w:tc>
          <w:tcPr>
            <w:tcW w:w="1559" w:type="dxa"/>
            <w:tcBorders>
              <w:top w:val="nil"/>
              <w:left w:val="nil"/>
              <w:bottom w:val="single" w:sz="4" w:space="0" w:color="auto"/>
              <w:right w:val="single" w:sz="4" w:space="0" w:color="auto"/>
            </w:tcBorders>
            <w:shd w:val="clear" w:color="auto" w:fill="auto"/>
            <w:noWrap/>
            <w:vAlign w:val="center"/>
            <w:hideMark/>
          </w:tcPr>
          <w:p w:rsidR="002946B2" w:rsidRPr="002946B2" w:rsidRDefault="002946B2">
            <w:pPr>
              <w:jc w:val="center"/>
              <w:rPr>
                <w:color w:val="000000"/>
                <w:sz w:val="28"/>
                <w:szCs w:val="28"/>
              </w:rPr>
            </w:pPr>
            <w:r w:rsidRPr="002946B2">
              <w:rPr>
                <w:color w:val="000000"/>
                <w:sz w:val="28"/>
                <w:szCs w:val="28"/>
              </w:rPr>
              <w:t>8</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9</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Cục Khoa học công nghệ và Đào tạo</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27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9</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10</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Cục Quản lý Dược</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25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10</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11</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Cục Quản lý Y, Dược cổ truyền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22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11</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12</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Hợp tác quốc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12</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13</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Cục Quản lý môi trường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13</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Cục An toàn thực phẩm</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Pháp chế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Tổ chức cán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rsidP="00A74143">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Truyền thông và Thi đua khen thưởng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rsidP="00A74143">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bảo hiểm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rsidP="00A74143">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Kế hoạch - Tài chính</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rsidP="00A74143">
            <w:pPr>
              <w:jc w:val="center"/>
              <w:rPr>
                <w:color w:val="000000"/>
                <w:sz w:val="28"/>
                <w:szCs w:val="28"/>
              </w:rPr>
            </w:pPr>
            <w:r w:rsidRPr="002946B2">
              <w:rPr>
                <w:color w:val="000000"/>
                <w:sz w:val="28"/>
                <w:szCs w:val="28"/>
              </w:rPr>
              <w:t> </w:t>
            </w:r>
            <w:r>
              <w:rPr>
                <w:color w:val="000000"/>
                <w:sz w:val="28"/>
                <w:szCs w:val="28"/>
              </w:rPr>
              <w:t>14</w:t>
            </w:r>
          </w:p>
        </w:tc>
      </w:tr>
      <w:tr w:rsidR="002946B2" w:rsidRPr="004D33C5" w:rsidTr="002946B2">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sidRPr="002946B2">
              <w:rPr>
                <w:color w:val="000000"/>
                <w:sz w:val="28"/>
                <w:szCs w:val="28"/>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2946B2" w:rsidRPr="002946B2" w:rsidRDefault="002946B2">
            <w:pPr>
              <w:rPr>
                <w:color w:val="000000"/>
                <w:sz w:val="28"/>
                <w:szCs w:val="28"/>
              </w:rPr>
            </w:pPr>
            <w:r w:rsidRPr="002946B2">
              <w:rPr>
                <w:color w:val="000000"/>
                <w:sz w:val="28"/>
                <w:szCs w:val="28"/>
              </w:rPr>
              <w:t>Vụ Trang thiết bị công trình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pPr>
              <w:jc w:val="center"/>
              <w:rPr>
                <w:color w:val="000000"/>
                <w:sz w:val="28"/>
                <w:szCs w:val="28"/>
              </w:rPr>
            </w:pP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946B2" w:rsidRPr="002946B2" w:rsidRDefault="002946B2" w:rsidP="00A74143">
            <w:pPr>
              <w:jc w:val="center"/>
              <w:rPr>
                <w:color w:val="000000"/>
                <w:sz w:val="28"/>
                <w:szCs w:val="28"/>
              </w:rPr>
            </w:pPr>
            <w:r w:rsidRPr="002946B2">
              <w:rPr>
                <w:color w:val="000000"/>
                <w:sz w:val="28"/>
                <w:szCs w:val="28"/>
              </w:rPr>
              <w:t> </w:t>
            </w:r>
            <w:r>
              <w:rPr>
                <w:color w:val="000000"/>
                <w:sz w:val="28"/>
                <w:szCs w:val="28"/>
              </w:rPr>
              <w:t>14</w:t>
            </w:r>
          </w:p>
        </w:tc>
      </w:tr>
    </w:tbl>
    <w:p w:rsidR="00A4384E" w:rsidRPr="004D33C5" w:rsidRDefault="00A4384E" w:rsidP="00A948C3">
      <w:pPr>
        <w:pStyle w:val="Heading3"/>
        <w:rPr>
          <w:rFonts w:cs="Times New Roman"/>
          <w:i/>
          <w:color w:val="000000" w:themeColor="text1"/>
          <w:sz w:val="28"/>
          <w:szCs w:val="28"/>
        </w:rPr>
      </w:pPr>
      <w:bookmarkStart w:id="23" w:name="_Toc494827645"/>
      <w:r w:rsidRPr="004D33C5">
        <w:rPr>
          <w:rFonts w:cs="Times New Roman"/>
          <w:i/>
          <w:color w:val="000000" w:themeColor="text1"/>
          <w:sz w:val="28"/>
          <w:szCs w:val="28"/>
        </w:rPr>
        <w:t>1.5</w:t>
      </w:r>
      <w:r w:rsidR="00914162" w:rsidRPr="004D33C5">
        <w:rPr>
          <w:rFonts w:cs="Times New Roman"/>
          <w:i/>
          <w:color w:val="000000" w:themeColor="text1"/>
          <w:sz w:val="28"/>
          <w:szCs w:val="28"/>
        </w:rPr>
        <w:t xml:space="preserve"> Xếp hạng về Hệ thống báo cáo trực tuyến</w:t>
      </w:r>
      <w:bookmarkEnd w:id="23"/>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4D33C5" w:rsidTr="0072141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Xếp hạng</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85301F" w:rsidRPr="0085301F" w:rsidRDefault="0085301F">
            <w:pPr>
              <w:rPr>
                <w:color w:val="000000"/>
                <w:sz w:val="28"/>
                <w:szCs w:val="28"/>
              </w:rPr>
            </w:pPr>
            <w:r w:rsidRPr="0085301F">
              <w:rPr>
                <w:color w:val="000000"/>
                <w:sz w:val="28"/>
                <w:szCs w:val="28"/>
              </w:rPr>
              <w:t>Cục Quản lý khám chữa bệnh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1</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2</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Trang thiết bị công trình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35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3</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85301F" w:rsidRPr="0085301F" w:rsidRDefault="0085301F">
            <w:pPr>
              <w:rPr>
                <w:color w:val="000000"/>
                <w:sz w:val="28"/>
                <w:szCs w:val="28"/>
              </w:rPr>
            </w:pPr>
            <w:r w:rsidRPr="0085301F">
              <w:rPr>
                <w:color w:val="000000"/>
                <w:sz w:val="28"/>
                <w:szCs w:val="28"/>
              </w:rPr>
              <w:t>Cục Công nghệ thông tin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3</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lastRenderedPageBreak/>
              <w:t>4</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85301F" w:rsidRPr="0085301F" w:rsidRDefault="0085301F">
            <w:pPr>
              <w:rPr>
                <w:color w:val="000000"/>
                <w:sz w:val="28"/>
                <w:szCs w:val="28"/>
              </w:rPr>
            </w:pPr>
            <w:r w:rsidRPr="0085301F">
              <w:rPr>
                <w:color w:val="000000"/>
                <w:sz w:val="28"/>
                <w:szCs w:val="28"/>
              </w:rPr>
              <w:t>Cục Quản lý môi trường Y tế</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4</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5</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85301F" w:rsidRPr="0085301F" w:rsidRDefault="0085301F">
            <w:pPr>
              <w:rPr>
                <w:color w:val="000000"/>
                <w:sz w:val="28"/>
                <w:szCs w:val="28"/>
              </w:rPr>
            </w:pPr>
            <w:r w:rsidRPr="0085301F">
              <w:rPr>
                <w:color w:val="000000"/>
                <w:sz w:val="28"/>
                <w:szCs w:val="28"/>
              </w:rPr>
              <w:t>Vụ Sức khỏe Bà mẹ và Trẻ em</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5</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6</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85301F" w:rsidRPr="0085301F" w:rsidRDefault="0085301F">
            <w:pPr>
              <w:rPr>
                <w:color w:val="000000"/>
                <w:sz w:val="28"/>
                <w:szCs w:val="28"/>
              </w:rPr>
            </w:pPr>
            <w:r w:rsidRPr="0085301F">
              <w:rPr>
                <w:color w:val="000000"/>
                <w:sz w:val="28"/>
                <w:szCs w:val="28"/>
              </w:rPr>
              <w:t>Vụ Hợp tác quốc tế</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15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301F" w:rsidRPr="0085301F" w:rsidRDefault="0085301F">
            <w:pPr>
              <w:jc w:val="center"/>
              <w:rPr>
                <w:color w:val="000000"/>
                <w:sz w:val="28"/>
                <w:szCs w:val="28"/>
              </w:rPr>
            </w:pPr>
            <w:r w:rsidRPr="0085301F">
              <w:rPr>
                <w:color w:val="000000"/>
                <w:sz w:val="28"/>
                <w:szCs w:val="28"/>
              </w:rPr>
              <w:t>6</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7</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Kế hoạch - Tài chính</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7</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8</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An toàn thực phẩm</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9</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Văn phòng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10</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Pháp chế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11</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Tổng Cục dân số</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12</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Tổ chức cán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13</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Khoa học công nghệ và Đào tạo</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Quản lý Dược</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Phòng, chống HIV/AIDS</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Thanh tra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Truyền thông và Thi đua khen thưởng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Vụ bảo hiểm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Quản lý Y, Dược cổ truyền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r w:rsidR="0085301F" w:rsidRPr="004D33C5" w:rsidTr="0085301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01F" w:rsidRPr="0085301F" w:rsidRDefault="0085301F">
            <w:pPr>
              <w:jc w:val="center"/>
              <w:rPr>
                <w:color w:val="000000"/>
                <w:sz w:val="28"/>
                <w:szCs w:val="28"/>
              </w:rPr>
            </w:pPr>
            <w:r w:rsidRPr="0085301F">
              <w:rPr>
                <w:color w:val="000000"/>
                <w:sz w:val="28"/>
                <w:szCs w:val="28"/>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85301F" w:rsidRPr="0085301F" w:rsidRDefault="0085301F">
            <w:pPr>
              <w:rPr>
                <w:color w:val="000000"/>
                <w:sz w:val="28"/>
                <w:szCs w:val="28"/>
              </w:rPr>
            </w:pPr>
            <w:r w:rsidRPr="0085301F">
              <w:rPr>
                <w:color w:val="000000"/>
                <w:sz w:val="28"/>
                <w:szCs w:val="28"/>
              </w:rPr>
              <w:t>Cục Y tế dự phòng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5301F" w:rsidRPr="0085301F" w:rsidRDefault="0085301F" w:rsidP="00A74143">
            <w:pPr>
              <w:jc w:val="center"/>
              <w:rPr>
                <w:color w:val="000000"/>
                <w:sz w:val="28"/>
                <w:szCs w:val="28"/>
              </w:rPr>
            </w:pPr>
            <w:r w:rsidRPr="0085301F">
              <w:rPr>
                <w:color w:val="000000"/>
                <w:sz w:val="28"/>
                <w:szCs w:val="28"/>
              </w:rPr>
              <w:t> </w:t>
            </w:r>
            <w:r>
              <w:rPr>
                <w:color w:val="000000"/>
                <w:sz w:val="28"/>
                <w:szCs w:val="28"/>
              </w:rPr>
              <w:t>8</w:t>
            </w:r>
          </w:p>
        </w:tc>
      </w:tr>
    </w:tbl>
    <w:p w:rsidR="00A4384E" w:rsidRPr="004D33C5" w:rsidRDefault="00A4384E" w:rsidP="00A948C3">
      <w:pPr>
        <w:pStyle w:val="Heading3"/>
        <w:rPr>
          <w:rFonts w:cs="Times New Roman"/>
          <w:i/>
          <w:color w:val="000000" w:themeColor="text1"/>
          <w:sz w:val="28"/>
          <w:szCs w:val="28"/>
        </w:rPr>
      </w:pPr>
      <w:bookmarkStart w:id="24" w:name="_Toc494827646"/>
      <w:r w:rsidRPr="004D33C5">
        <w:rPr>
          <w:rFonts w:cs="Times New Roman"/>
          <w:i/>
          <w:color w:val="000000" w:themeColor="text1"/>
          <w:sz w:val="28"/>
          <w:szCs w:val="28"/>
        </w:rPr>
        <w:t>1.6 Xếp hạng về An toàn, an ninh thông tin</w:t>
      </w:r>
      <w:bookmarkEnd w:id="24"/>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6934AC" w:rsidRDefault="00540918" w:rsidP="009D47BD">
            <w:pPr>
              <w:spacing w:before="120" w:line="360" w:lineRule="auto"/>
              <w:jc w:val="center"/>
              <w:rPr>
                <w:b/>
                <w:color w:val="000000"/>
                <w:sz w:val="28"/>
                <w:szCs w:val="28"/>
              </w:rPr>
            </w:pPr>
            <w:r w:rsidRPr="006934AC">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6934AC" w:rsidRDefault="00540918" w:rsidP="009D47BD">
            <w:pPr>
              <w:spacing w:before="120" w:line="360" w:lineRule="auto"/>
              <w:jc w:val="center"/>
              <w:rPr>
                <w:b/>
                <w:color w:val="000000"/>
                <w:sz w:val="28"/>
                <w:szCs w:val="28"/>
              </w:rPr>
            </w:pPr>
            <w:r w:rsidRPr="006934AC">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6934AC" w:rsidRDefault="00540918" w:rsidP="009D47BD">
            <w:pPr>
              <w:spacing w:before="120" w:line="360" w:lineRule="auto"/>
              <w:jc w:val="center"/>
              <w:rPr>
                <w:b/>
                <w:color w:val="000000"/>
                <w:sz w:val="28"/>
                <w:szCs w:val="28"/>
              </w:rPr>
            </w:pPr>
            <w:r w:rsidRPr="006934AC">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6934AC" w:rsidRDefault="00540918" w:rsidP="009D47BD">
            <w:pPr>
              <w:spacing w:before="120" w:line="360" w:lineRule="auto"/>
              <w:jc w:val="center"/>
              <w:rPr>
                <w:b/>
                <w:color w:val="000000"/>
                <w:sz w:val="28"/>
                <w:szCs w:val="28"/>
              </w:rPr>
            </w:pPr>
            <w:r w:rsidRPr="006934AC">
              <w:rPr>
                <w:b/>
                <w:color w:val="000000"/>
                <w:sz w:val="28"/>
                <w:szCs w:val="28"/>
              </w:rPr>
              <w:t>Xếp hạng</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An toàn thực phẩm</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1</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2</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Thanh tra Bộ</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1</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3</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Công nghệ thông tin</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90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2</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4</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Vụ Trang thiết bị công trình y tế</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90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2</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5</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Quản lý khám chữa bệnh</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75</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3</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lastRenderedPageBreak/>
              <w:t>6</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Văn phòng Bộ</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4</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7</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Vụ Sức khỏe Bà mẹ và Trẻ em</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4</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8</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Phòng, chống HIV/AIDS</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4</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9</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Quản lý Dược</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60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5</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10</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Cục Y tế dự phòng</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55</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6</w:t>
            </w:r>
          </w:p>
        </w:tc>
      </w:tr>
      <w:tr w:rsidR="006934AC" w:rsidRPr="006934AC" w:rsidTr="006934AC">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11</w:t>
            </w:r>
          </w:p>
        </w:tc>
        <w:tc>
          <w:tcPr>
            <w:tcW w:w="5245" w:type="dxa"/>
            <w:tcBorders>
              <w:top w:val="nil"/>
              <w:left w:val="nil"/>
              <w:bottom w:val="single" w:sz="4" w:space="0" w:color="auto"/>
              <w:right w:val="single" w:sz="4" w:space="0" w:color="auto"/>
            </w:tcBorders>
            <w:shd w:val="clear" w:color="auto" w:fill="auto"/>
            <w:vAlign w:val="center"/>
            <w:hideMark/>
          </w:tcPr>
          <w:p w:rsidR="006934AC" w:rsidRPr="006934AC" w:rsidRDefault="006934AC">
            <w:pPr>
              <w:rPr>
                <w:color w:val="000000"/>
                <w:sz w:val="28"/>
                <w:szCs w:val="28"/>
              </w:rPr>
            </w:pPr>
            <w:r w:rsidRPr="006934AC">
              <w:rPr>
                <w:color w:val="000000"/>
                <w:sz w:val="28"/>
                <w:szCs w:val="28"/>
              </w:rPr>
              <w:t>Tổng Cục dân số</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sidRPr="006934AC">
              <w:rPr>
                <w:color w:val="000000"/>
                <w:sz w:val="28"/>
                <w:szCs w:val="28"/>
              </w:rPr>
              <w:t>30</w:t>
            </w:r>
          </w:p>
        </w:tc>
        <w:tc>
          <w:tcPr>
            <w:tcW w:w="1559" w:type="dxa"/>
            <w:tcBorders>
              <w:top w:val="nil"/>
              <w:left w:val="nil"/>
              <w:bottom w:val="single" w:sz="4" w:space="0" w:color="auto"/>
              <w:right w:val="single" w:sz="4" w:space="0" w:color="auto"/>
            </w:tcBorders>
            <w:shd w:val="clear" w:color="auto" w:fill="auto"/>
            <w:noWrap/>
            <w:vAlign w:val="center"/>
            <w:hideMark/>
          </w:tcPr>
          <w:p w:rsidR="006934AC" w:rsidRPr="006934AC" w:rsidRDefault="006934AC">
            <w:pPr>
              <w:jc w:val="center"/>
              <w:rPr>
                <w:color w:val="000000"/>
                <w:sz w:val="28"/>
                <w:szCs w:val="28"/>
              </w:rPr>
            </w:pPr>
            <w:r>
              <w:rPr>
                <w:color w:val="000000"/>
                <w:sz w:val="28"/>
                <w:szCs w:val="28"/>
              </w:rPr>
              <w:t>7</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12</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Cục Quản lý môi trường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20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8</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13</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Cục Quản lý Y, Dược cổ truyền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20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8</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bảo hiểm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9</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Cục Khoa học công nghệ và Đào tạo</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10</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Hợp tác quốc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10</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Truyền thông và Thi đua khen thưởng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10</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Kế hoạch - Tài chính</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10</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Pháp chế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0</w:t>
            </w:r>
            <w:r w:rsidRPr="006934AC">
              <w:rPr>
                <w:color w:val="000000"/>
                <w:sz w:val="28"/>
                <w:szCs w:val="28"/>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 </w:t>
            </w:r>
            <w:r>
              <w:rPr>
                <w:color w:val="000000"/>
                <w:sz w:val="28"/>
                <w:szCs w:val="28"/>
              </w:rPr>
              <w:t>11</w:t>
            </w:r>
          </w:p>
        </w:tc>
      </w:tr>
      <w:tr w:rsidR="006934AC" w:rsidRPr="006934AC" w:rsidTr="006934AC">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6934AC" w:rsidRPr="006934AC" w:rsidRDefault="006934AC">
            <w:pPr>
              <w:rPr>
                <w:color w:val="000000"/>
                <w:sz w:val="28"/>
                <w:szCs w:val="28"/>
              </w:rPr>
            </w:pPr>
            <w:r w:rsidRPr="006934AC">
              <w:rPr>
                <w:color w:val="000000"/>
                <w:sz w:val="28"/>
                <w:szCs w:val="28"/>
              </w:rPr>
              <w:t>Vụ Tổ chức cán bộ</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sidRPr="006934AC">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934AC" w:rsidRPr="006934AC" w:rsidRDefault="006934AC">
            <w:pPr>
              <w:jc w:val="center"/>
              <w:rPr>
                <w:color w:val="000000"/>
                <w:sz w:val="28"/>
                <w:szCs w:val="28"/>
              </w:rPr>
            </w:pPr>
            <w:r>
              <w:rPr>
                <w:color w:val="000000"/>
                <w:sz w:val="28"/>
                <w:szCs w:val="28"/>
              </w:rPr>
              <w:t>11</w:t>
            </w:r>
            <w:r w:rsidRPr="006934AC">
              <w:rPr>
                <w:color w:val="000000"/>
                <w:sz w:val="28"/>
                <w:szCs w:val="28"/>
              </w:rPr>
              <w:t> </w:t>
            </w:r>
          </w:p>
        </w:tc>
      </w:tr>
    </w:tbl>
    <w:p w:rsidR="00A4384E" w:rsidRPr="004D33C5" w:rsidRDefault="00A4384E" w:rsidP="00A948C3">
      <w:pPr>
        <w:pStyle w:val="Heading3"/>
        <w:rPr>
          <w:rFonts w:cs="Times New Roman"/>
          <w:i/>
          <w:color w:val="000000" w:themeColor="text1"/>
          <w:sz w:val="28"/>
          <w:szCs w:val="28"/>
        </w:rPr>
      </w:pPr>
      <w:bookmarkStart w:id="25" w:name="_Toc494827647"/>
      <w:r w:rsidRPr="004D33C5">
        <w:rPr>
          <w:rFonts w:cs="Times New Roman"/>
          <w:i/>
          <w:color w:val="000000" w:themeColor="text1"/>
          <w:sz w:val="28"/>
          <w:szCs w:val="28"/>
        </w:rPr>
        <w:t>1.7 Xếp hạng về Cơ chế, chính sách và các quy định cho ứng dụng CNTT</w:t>
      </w:r>
      <w:bookmarkEnd w:id="25"/>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4D33C5" w:rsidTr="002E3492">
        <w:trPr>
          <w:trHeight w:val="300"/>
          <w:tblHead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Xếp hạng</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Cục An toàn thực phẩm</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110</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1</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2</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Vụ Tổ chức cán bộ</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110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3</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Thanh tra Bộ</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110</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1</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4</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Cục Công nghệ thông tin</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100</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2</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5</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Văn phòng Bộ</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90</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3</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6</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Y tế dự phòng</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90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3</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7</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Vụ Sức khỏe Bà mẹ và Trẻ em</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80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4</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lastRenderedPageBreak/>
              <w:t>8</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Vụ Trang thiết bị công trình y tế</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80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4</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9</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Quản lý khám chữa bệnh</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75</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5</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10</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Quản lý Dược</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70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6</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11</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Vụ Truyền thông và Thi đua khen thưởng</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70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6</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12</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Quản lý môi trường Y tế</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60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7</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13</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Quản lý Y, Dược cổ truyền</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60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7</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14</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Phòng, chống HIV/AIDS</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50</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8</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15</w:t>
            </w:r>
          </w:p>
        </w:tc>
        <w:tc>
          <w:tcPr>
            <w:tcW w:w="5245" w:type="dxa"/>
            <w:tcBorders>
              <w:top w:val="nil"/>
              <w:left w:val="nil"/>
              <w:bottom w:val="single" w:sz="4" w:space="0" w:color="auto"/>
              <w:right w:val="single" w:sz="4" w:space="0" w:color="auto"/>
            </w:tcBorders>
            <w:shd w:val="clear" w:color="auto" w:fill="auto"/>
            <w:vAlign w:val="center"/>
          </w:tcPr>
          <w:p w:rsidR="00D66076" w:rsidRPr="00D66076" w:rsidRDefault="00D66076">
            <w:pPr>
              <w:rPr>
                <w:color w:val="000000"/>
                <w:sz w:val="28"/>
                <w:szCs w:val="28"/>
              </w:rPr>
            </w:pPr>
            <w:r w:rsidRPr="00D66076">
              <w:rPr>
                <w:color w:val="000000"/>
                <w:sz w:val="28"/>
                <w:szCs w:val="28"/>
              </w:rPr>
              <w:t>Cục Khoa học công nghệ và Đào tạo</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45</w:t>
            </w:r>
          </w:p>
        </w:tc>
        <w:tc>
          <w:tcPr>
            <w:tcW w:w="1559" w:type="dxa"/>
            <w:tcBorders>
              <w:top w:val="nil"/>
              <w:left w:val="nil"/>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Pr>
                <w:color w:val="000000"/>
                <w:sz w:val="28"/>
                <w:szCs w:val="28"/>
              </w:rPr>
              <w:t>9</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16</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Vụ Hợp tác quốc tế</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35</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10</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17</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Vụ bảo hiểm Y tế</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35</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10</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18</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Tổng Cục dân số</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25</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11</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19</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Vụ Kế hoạch - Tài chính</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12</w:t>
            </w:r>
          </w:p>
        </w:tc>
      </w:tr>
      <w:tr w:rsidR="00D66076" w:rsidRPr="004D33C5" w:rsidTr="00D66076">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D66076" w:rsidRPr="00D66076" w:rsidRDefault="00D66076">
            <w:pPr>
              <w:jc w:val="center"/>
              <w:rPr>
                <w:color w:val="000000"/>
                <w:sz w:val="28"/>
                <w:szCs w:val="28"/>
              </w:rPr>
            </w:pPr>
            <w:r w:rsidRPr="00D66076">
              <w:rPr>
                <w:color w:val="000000"/>
                <w:sz w:val="28"/>
                <w:szCs w:val="28"/>
              </w:rPr>
              <w:t>20</w:t>
            </w:r>
          </w:p>
        </w:tc>
        <w:tc>
          <w:tcPr>
            <w:tcW w:w="5245" w:type="dxa"/>
            <w:tcBorders>
              <w:top w:val="nil"/>
              <w:left w:val="nil"/>
              <w:bottom w:val="single" w:sz="4" w:space="0" w:color="auto"/>
              <w:right w:val="single" w:sz="4" w:space="0" w:color="auto"/>
            </w:tcBorders>
            <w:shd w:val="clear" w:color="auto" w:fill="auto"/>
            <w:vAlign w:val="center"/>
            <w:hideMark/>
          </w:tcPr>
          <w:p w:rsidR="00D66076" w:rsidRPr="00D66076" w:rsidRDefault="00D66076">
            <w:pPr>
              <w:rPr>
                <w:color w:val="000000"/>
                <w:sz w:val="28"/>
                <w:szCs w:val="28"/>
              </w:rPr>
            </w:pPr>
            <w:r w:rsidRPr="00D66076">
              <w:rPr>
                <w:color w:val="000000"/>
                <w:sz w:val="28"/>
                <w:szCs w:val="28"/>
              </w:rPr>
              <w:t>Vụ Pháp chế</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Pr>
                <w:color w:val="000000"/>
                <w:sz w:val="28"/>
                <w:szCs w:val="28"/>
              </w:rPr>
              <w:t>0</w:t>
            </w:r>
            <w:r w:rsidRPr="00D66076">
              <w:rPr>
                <w:color w:val="000000"/>
                <w:sz w:val="28"/>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rsidR="00D66076" w:rsidRPr="00D66076" w:rsidRDefault="00D66076">
            <w:pPr>
              <w:jc w:val="center"/>
              <w:rPr>
                <w:color w:val="000000"/>
                <w:sz w:val="28"/>
                <w:szCs w:val="28"/>
              </w:rPr>
            </w:pPr>
            <w:r w:rsidRPr="00D66076">
              <w:rPr>
                <w:color w:val="000000"/>
                <w:sz w:val="28"/>
                <w:szCs w:val="28"/>
              </w:rPr>
              <w:t> </w:t>
            </w:r>
            <w:r>
              <w:rPr>
                <w:color w:val="000000"/>
                <w:sz w:val="28"/>
                <w:szCs w:val="28"/>
              </w:rPr>
              <w:t>13</w:t>
            </w:r>
          </w:p>
        </w:tc>
      </w:tr>
    </w:tbl>
    <w:p w:rsidR="00A4384E" w:rsidRPr="004D33C5" w:rsidRDefault="00A4384E" w:rsidP="00A948C3">
      <w:pPr>
        <w:pStyle w:val="Heading3"/>
        <w:rPr>
          <w:rFonts w:cs="Times New Roman"/>
          <w:i/>
          <w:color w:val="000000" w:themeColor="text1"/>
          <w:sz w:val="28"/>
          <w:szCs w:val="28"/>
        </w:rPr>
      </w:pPr>
      <w:bookmarkStart w:id="26" w:name="_Toc494827648"/>
      <w:r w:rsidRPr="004D33C5">
        <w:rPr>
          <w:rFonts w:cs="Times New Roman"/>
          <w:i/>
          <w:color w:val="000000" w:themeColor="text1"/>
          <w:sz w:val="28"/>
          <w:szCs w:val="28"/>
        </w:rPr>
        <w:t>1.8 Xếp hạng về Nhân lực CNTT</w:t>
      </w:r>
      <w:bookmarkEnd w:id="26"/>
    </w:p>
    <w:tbl>
      <w:tblPr>
        <w:tblW w:w="9077" w:type="dxa"/>
        <w:tblInd w:w="103" w:type="dxa"/>
        <w:tblLayout w:type="fixed"/>
        <w:tblLook w:val="04A0" w:firstRow="1" w:lastRow="0" w:firstColumn="1" w:lastColumn="0" w:noHBand="0" w:noVBand="1"/>
      </w:tblPr>
      <w:tblGrid>
        <w:gridCol w:w="714"/>
        <w:gridCol w:w="5245"/>
        <w:gridCol w:w="1559"/>
        <w:gridCol w:w="1559"/>
      </w:tblGrid>
      <w:tr w:rsidR="00540918" w:rsidRPr="004D33C5" w:rsidTr="002E3492">
        <w:trPr>
          <w:trHeight w:val="300"/>
          <w:tblHead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both"/>
              <w:rPr>
                <w:b/>
                <w:color w:val="000000"/>
                <w:sz w:val="28"/>
                <w:szCs w:val="28"/>
              </w:rPr>
            </w:pPr>
            <w:r w:rsidRPr="004D33C5">
              <w:rPr>
                <w:b/>
                <w:color w:val="000000"/>
                <w:sz w:val="28"/>
                <w:szCs w:val="28"/>
              </w:rPr>
              <w:t>TT</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both"/>
              <w:rPr>
                <w:b/>
                <w:color w:val="000000"/>
                <w:sz w:val="28"/>
                <w:szCs w:val="28"/>
              </w:rPr>
            </w:pPr>
            <w:r w:rsidRPr="004D33C5">
              <w:rPr>
                <w:b/>
                <w:color w:val="000000"/>
                <w:sz w:val="28"/>
                <w:szCs w:val="28"/>
              </w:rPr>
              <w:t>Tên đơn vị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Điểm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918" w:rsidRPr="004D33C5" w:rsidRDefault="00540918" w:rsidP="009D47BD">
            <w:pPr>
              <w:spacing w:before="120" w:line="360" w:lineRule="auto"/>
              <w:jc w:val="center"/>
              <w:rPr>
                <w:b/>
                <w:color w:val="000000"/>
                <w:sz w:val="28"/>
                <w:szCs w:val="28"/>
              </w:rPr>
            </w:pPr>
            <w:r w:rsidRPr="004D33C5">
              <w:rPr>
                <w:b/>
                <w:color w:val="000000"/>
                <w:sz w:val="28"/>
                <w:szCs w:val="28"/>
              </w:rPr>
              <w:t>Xếp hạng</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Cục Công nghệ thông tin</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105</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1</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2</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Cục An toàn thực phẩm</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95</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3</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Cục Quản lý khám chữa bệnh</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63</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3</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4</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Cục Quản lý Y, Dược cổ truyền</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63</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3</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5</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Văn phòng Bộ</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48</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4</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6</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Tổng Cục dân số</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33</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5</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7</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Thanh tra Bộ</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23</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6</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8</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Vụ Sức khỏe Bà mẹ và Trẻ em</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7</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lastRenderedPageBreak/>
              <w:t>9</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Vụ Tổ chức cán bộ</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7</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10</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Vụ Hợp tác quốc tế</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7</w:t>
            </w:r>
          </w:p>
        </w:tc>
      </w:tr>
      <w:tr w:rsidR="00AC0EEF" w:rsidRPr="004D33C5" w:rsidTr="00AC0EEF">
        <w:trPr>
          <w:trHeight w:val="567"/>
        </w:trPr>
        <w:tc>
          <w:tcPr>
            <w:tcW w:w="714" w:type="dxa"/>
            <w:tcBorders>
              <w:top w:val="nil"/>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11</w:t>
            </w:r>
          </w:p>
        </w:tc>
        <w:tc>
          <w:tcPr>
            <w:tcW w:w="5245" w:type="dxa"/>
            <w:tcBorders>
              <w:top w:val="nil"/>
              <w:left w:val="nil"/>
              <w:bottom w:val="single" w:sz="4" w:space="0" w:color="auto"/>
              <w:right w:val="single" w:sz="4" w:space="0" w:color="auto"/>
            </w:tcBorders>
            <w:shd w:val="clear" w:color="auto" w:fill="auto"/>
            <w:vAlign w:val="center"/>
            <w:hideMark/>
          </w:tcPr>
          <w:p w:rsidR="00AC0EEF" w:rsidRPr="00AC0EEF" w:rsidRDefault="00AC0EEF">
            <w:pPr>
              <w:rPr>
                <w:color w:val="000000"/>
                <w:sz w:val="28"/>
                <w:szCs w:val="28"/>
              </w:rPr>
            </w:pPr>
            <w:r w:rsidRPr="00AC0EEF">
              <w:rPr>
                <w:color w:val="000000"/>
                <w:sz w:val="28"/>
                <w:szCs w:val="28"/>
              </w:rPr>
              <w:t>Vụ Kế hoạch - Tài chính</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sidRPr="00AC0EEF">
              <w:rPr>
                <w:color w:val="000000"/>
                <w:sz w:val="28"/>
                <w:szCs w:val="28"/>
              </w:rPr>
              <w:t>20</w:t>
            </w:r>
          </w:p>
        </w:tc>
        <w:tc>
          <w:tcPr>
            <w:tcW w:w="1559" w:type="dxa"/>
            <w:tcBorders>
              <w:top w:val="nil"/>
              <w:left w:val="nil"/>
              <w:bottom w:val="single" w:sz="4" w:space="0" w:color="auto"/>
              <w:right w:val="single" w:sz="4" w:space="0" w:color="auto"/>
            </w:tcBorders>
            <w:shd w:val="clear" w:color="auto" w:fill="auto"/>
            <w:noWrap/>
            <w:vAlign w:val="center"/>
            <w:hideMark/>
          </w:tcPr>
          <w:p w:rsidR="00AC0EEF" w:rsidRPr="00AC0EEF" w:rsidRDefault="00AC0EEF">
            <w:pPr>
              <w:jc w:val="center"/>
              <w:rPr>
                <w:color w:val="000000"/>
                <w:sz w:val="28"/>
                <w:szCs w:val="28"/>
              </w:rPr>
            </w:pPr>
            <w:r>
              <w:rPr>
                <w:color w:val="000000"/>
                <w:sz w:val="28"/>
                <w:szCs w:val="28"/>
              </w:rPr>
              <w:t>7</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12</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Cục Y tế dự phòng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8</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Cục Khoa học công nghệ và Đào tạo</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9</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Cục Quản lý Dược</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9</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Cục Phòng, chống HIV/AIDS</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9</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Vụ Truyền thông và Thi đua khen thưởng</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9</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Vụ Trang thiết bị công trình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9</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Vụ Pháp chế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Pr>
                <w:color w:val="000000"/>
                <w:sz w:val="28"/>
                <w:szCs w:val="28"/>
              </w:rPr>
              <w:t>0</w:t>
            </w:r>
            <w:r w:rsidRPr="00AC0EEF">
              <w:rPr>
                <w:color w:val="000000"/>
                <w:sz w:val="28"/>
                <w:szCs w:val="28"/>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 </w:t>
            </w:r>
            <w:r>
              <w:rPr>
                <w:color w:val="000000"/>
                <w:sz w:val="28"/>
                <w:szCs w:val="28"/>
              </w:rPr>
              <w:t>10</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Cục Quản lý môi trường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 </w:t>
            </w:r>
            <w:r>
              <w:rPr>
                <w:color w:val="000000"/>
                <w:sz w:val="28"/>
                <w:szCs w:val="28"/>
              </w:rPr>
              <w:t>10</w:t>
            </w:r>
          </w:p>
        </w:tc>
      </w:tr>
      <w:tr w:rsidR="00AC0EEF" w:rsidRPr="004D33C5" w:rsidTr="00AC0EEF">
        <w:trPr>
          <w:trHeight w:val="567"/>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AC0EEF" w:rsidRPr="00AC0EEF" w:rsidRDefault="00AC0EEF">
            <w:pPr>
              <w:rPr>
                <w:color w:val="000000"/>
                <w:sz w:val="28"/>
                <w:szCs w:val="28"/>
              </w:rPr>
            </w:pPr>
            <w:r w:rsidRPr="00AC0EEF">
              <w:rPr>
                <w:color w:val="000000"/>
                <w:sz w:val="28"/>
                <w:szCs w:val="28"/>
              </w:rPr>
              <w:t>Vụ bảo hiểm Y tế</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 </w:t>
            </w:r>
            <w:r>
              <w:rPr>
                <w:color w:val="000000"/>
                <w:sz w:val="28"/>
                <w:szCs w:val="28"/>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C0EEF" w:rsidRPr="00AC0EEF" w:rsidRDefault="00AC0EEF">
            <w:pPr>
              <w:jc w:val="center"/>
              <w:rPr>
                <w:color w:val="000000"/>
                <w:sz w:val="28"/>
                <w:szCs w:val="28"/>
              </w:rPr>
            </w:pPr>
            <w:r w:rsidRPr="00AC0EEF">
              <w:rPr>
                <w:color w:val="000000"/>
                <w:sz w:val="28"/>
                <w:szCs w:val="28"/>
              </w:rPr>
              <w:t> </w:t>
            </w:r>
            <w:r>
              <w:rPr>
                <w:color w:val="000000"/>
                <w:sz w:val="28"/>
                <w:szCs w:val="28"/>
              </w:rPr>
              <w:t>10</w:t>
            </w:r>
          </w:p>
        </w:tc>
      </w:tr>
    </w:tbl>
    <w:p w:rsidR="00A4384E" w:rsidRPr="004D33C5" w:rsidRDefault="002A6725" w:rsidP="00A948C3">
      <w:pPr>
        <w:pStyle w:val="Heading3"/>
        <w:rPr>
          <w:rFonts w:cs="Times New Roman"/>
          <w:i/>
          <w:color w:val="000000" w:themeColor="text1"/>
          <w:sz w:val="28"/>
          <w:szCs w:val="28"/>
        </w:rPr>
      </w:pPr>
      <w:bookmarkStart w:id="27" w:name="_Toc494827649"/>
      <w:r w:rsidRPr="004D33C5">
        <w:rPr>
          <w:rFonts w:cs="Times New Roman"/>
          <w:i/>
          <w:color w:val="000000" w:themeColor="text1"/>
          <w:sz w:val="28"/>
          <w:szCs w:val="28"/>
        </w:rPr>
        <w:t>1.9 Xếp hạng về Đầu tư và các dự án</w:t>
      </w:r>
      <w:bookmarkEnd w:id="27"/>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5245"/>
        <w:gridCol w:w="1559"/>
        <w:gridCol w:w="1559"/>
      </w:tblGrid>
      <w:tr w:rsidR="00540918" w:rsidRPr="00AC0EEF" w:rsidTr="00AC0EEF">
        <w:trPr>
          <w:trHeight w:val="567"/>
          <w:tblHeader/>
        </w:trPr>
        <w:tc>
          <w:tcPr>
            <w:tcW w:w="714" w:type="dxa"/>
            <w:shd w:val="clear" w:color="auto" w:fill="auto"/>
            <w:noWrap/>
            <w:vAlign w:val="bottom"/>
            <w:hideMark/>
          </w:tcPr>
          <w:p w:rsidR="00540918" w:rsidRPr="00AC0EEF" w:rsidRDefault="00540918" w:rsidP="009D47BD">
            <w:pPr>
              <w:spacing w:before="120" w:line="360" w:lineRule="auto"/>
              <w:jc w:val="center"/>
              <w:rPr>
                <w:b/>
                <w:color w:val="000000"/>
                <w:sz w:val="28"/>
                <w:szCs w:val="28"/>
              </w:rPr>
            </w:pPr>
            <w:r w:rsidRPr="00AC0EEF">
              <w:rPr>
                <w:b/>
                <w:color w:val="000000"/>
                <w:sz w:val="28"/>
                <w:szCs w:val="28"/>
              </w:rPr>
              <w:t>TT</w:t>
            </w:r>
          </w:p>
        </w:tc>
        <w:tc>
          <w:tcPr>
            <w:tcW w:w="5245" w:type="dxa"/>
            <w:shd w:val="clear" w:color="auto" w:fill="auto"/>
            <w:noWrap/>
            <w:vAlign w:val="bottom"/>
            <w:hideMark/>
          </w:tcPr>
          <w:p w:rsidR="00540918" w:rsidRPr="00AC0EEF" w:rsidRDefault="00540918" w:rsidP="009D47BD">
            <w:pPr>
              <w:spacing w:before="120" w:line="360" w:lineRule="auto"/>
              <w:jc w:val="center"/>
              <w:rPr>
                <w:b/>
                <w:color w:val="000000"/>
                <w:sz w:val="28"/>
                <w:szCs w:val="28"/>
              </w:rPr>
            </w:pPr>
            <w:r w:rsidRPr="00AC0EEF">
              <w:rPr>
                <w:b/>
                <w:color w:val="000000"/>
                <w:sz w:val="28"/>
                <w:szCs w:val="28"/>
              </w:rPr>
              <w:t>Tên đơn vị</w:t>
            </w:r>
          </w:p>
        </w:tc>
        <w:tc>
          <w:tcPr>
            <w:tcW w:w="1559" w:type="dxa"/>
            <w:shd w:val="clear" w:color="auto" w:fill="auto"/>
            <w:noWrap/>
            <w:vAlign w:val="bottom"/>
            <w:hideMark/>
          </w:tcPr>
          <w:p w:rsidR="00540918" w:rsidRPr="00AC0EEF" w:rsidRDefault="00540918" w:rsidP="00AC0EEF">
            <w:pPr>
              <w:spacing w:before="120" w:line="360" w:lineRule="auto"/>
              <w:jc w:val="center"/>
              <w:rPr>
                <w:b/>
                <w:color w:val="000000"/>
                <w:sz w:val="28"/>
                <w:szCs w:val="28"/>
              </w:rPr>
            </w:pPr>
            <w:r w:rsidRPr="00AC0EEF">
              <w:rPr>
                <w:b/>
                <w:color w:val="000000"/>
                <w:sz w:val="28"/>
                <w:szCs w:val="28"/>
              </w:rPr>
              <w:t>Điểm</w:t>
            </w:r>
          </w:p>
        </w:tc>
        <w:tc>
          <w:tcPr>
            <w:tcW w:w="1559" w:type="dxa"/>
            <w:shd w:val="clear" w:color="auto" w:fill="auto"/>
            <w:noWrap/>
            <w:vAlign w:val="bottom"/>
            <w:hideMark/>
          </w:tcPr>
          <w:p w:rsidR="00540918" w:rsidRPr="00AC0EEF" w:rsidRDefault="00540918" w:rsidP="00AC0EEF">
            <w:pPr>
              <w:spacing w:before="120" w:line="360" w:lineRule="auto"/>
              <w:jc w:val="center"/>
              <w:rPr>
                <w:b/>
                <w:color w:val="000000"/>
                <w:sz w:val="28"/>
                <w:szCs w:val="28"/>
              </w:rPr>
            </w:pPr>
            <w:r w:rsidRPr="00AC0EEF">
              <w:rPr>
                <w:b/>
                <w:color w:val="000000"/>
                <w:sz w:val="28"/>
                <w:szCs w:val="28"/>
              </w:rPr>
              <w:t>Xếp hạng</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w:t>
            </w:r>
          </w:p>
        </w:tc>
        <w:tc>
          <w:tcPr>
            <w:tcW w:w="5245" w:type="dxa"/>
            <w:shd w:val="clear" w:color="auto" w:fill="auto"/>
            <w:vAlign w:val="center"/>
            <w:hideMark/>
          </w:tcPr>
          <w:p w:rsidR="00AC0EEF" w:rsidRPr="00AC0EEF" w:rsidRDefault="00AC0EEF">
            <w:pPr>
              <w:rPr>
                <w:color w:val="000000"/>
                <w:sz w:val="28"/>
                <w:szCs w:val="28"/>
              </w:rPr>
            </w:pPr>
            <w:r w:rsidRPr="00AC0EEF">
              <w:rPr>
                <w:color w:val="000000"/>
                <w:sz w:val="28"/>
                <w:szCs w:val="28"/>
              </w:rPr>
              <w:t>Cục Quản lý khám chữa bệnh</w:t>
            </w:r>
          </w:p>
        </w:tc>
        <w:tc>
          <w:tcPr>
            <w:tcW w:w="1559" w:type="dxa"/>
            <w:shd w:val="clear" w:color="auto" w:fill="auto"/>
            <w:noWrap/>
            <w:vAlign w:val="center"/>
            <w:hideMark/>
          </w:tcPr>
          <w:p w:rsidR="00AC0EEF" w:rsidRPr="00AC0EEF" w:rsidRDefault="00AC0EEF" w:rsidP="00AC0EEF">
            <w:pPr>
              <w:jc w:val="center"/>
              <w:rPr>
                <w:color w:val="000000"/>
                <w:sz w:val="28"/>
                <w:szCs w:val="28"/>
              </w:rPr>
            </w:pPr>
            <w:r w:rsidRPr="00AC0EEF">
              <w:rPr>
                <w:color w:val="000000"/>
                <w:sz w:val="28"/>
                <w:szCs w:val="28"/>
              </w:rPr>
              <w:t>75</w:t>
            </w:r>
          </w:p>
        </w:tc>
        <w:tc>
          <w:tcPr>
            <w:tcW w:w="1559" w:type="dxa"/>
            <w:shd w:val="clear" w:color="auto" w:fill="auto"/>
            <w:noWrap/>
            <w:vAlign w:val="center"/>
            <w:hideMark/>
          </w:tcPr>
          <w:p w:rsidR="00AC0EEF" w:rsidRPr="00AC0EEF" w:rsidRDefault="00AC0EEF" w:rsidP="00AC0EEF">
            <w:pPr>
              <w:jc w:val="center"/>
              <w:rPr>
                <w:color w:val="000000"/>
                <w:sz w:val="28"/>
                <w:szCs w:val="28"/>
              </w:rPr>
            </w:pPr>
            <w:r w:rsidRPr="00AC0EEF">
              <w:rPr>
                <w:color w:val="000000"/>
                <w:sz w:val="28"/>
                <w:szCs w:val="28"/>
              </w:rPr>
              <w:t>1</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2</w:t>
            </w:r>
          </w:p>
        </w:tc>
        <w:tc>
          <w:tcPr>
            <w:tcW w:w="5245" w:type="dxa"/>
            <w:shd w:val="clear" w:color="auto" w:fill="auto"/>
            <w:vAlign w:val="center"/>
            <w:hideMark/>
          </w:tcPr>
          <w:p w:rsidR="00AC0EEF" w:rsidRPr="00AC0EEF" w:rsidRDefault="00AC0EEF">
            <w:pPr>
              <w:rPr>
                <w:color w:val="000000"/>
                <w:sz w:val="28"/>
                <w:szCs w:val="28"/>
              </w:rPr>
            </w:pPr>
            <w:r w:rsidRPr="00AC0EEF">
              <w:rPr>
                <w:color w:val="000000"/>
                <w:sz w:val="28"/>
                <w:szCs w:val="28"/>
              </w:rPr>
              <w:t>Cục Khoa học công nghệ và Đào tạo</w:t>
            </w:r>
          </w:p>
        </w:tc>
        <w:tc>
          <w:tcPr>
            <w:tcW w:w="1559" w:type="dxa"/>
            <w:shd w:val="clear" w:color="auto" w:fill="auto"/>
            <w:noWrap/>
            <w:vAlign w:val="center"/>
            <w:hideMark/>
          </w:tcPr>
          <w:p w:rsidR="00AC0EEF" w:rsidRPr="00AC0EEF" w:rsidRDefault="00AC0EEF" w:rsidP="00AC0EEF">
            <w:pPr>
              <w:jc w:val="center"/>
              <w:rPr>
                <w:color w:val="000000"/>
                <w:sz w:val="28"/>
                <w:szCs w:val="28"/>
              </w:rPr>
            </w:pPr>
            <w:r w:rsidRPr="00AC0EEF">
              <w:rPr>
                <w:color w:val="000000"/>
                <w:sz w:val="28"/>
                <w:szCs w:val="28"/>
              </w:rPr>
              <w:t>20</w:t>
            </w:r>
          </w:p>
        </w:tc>
        <w:tc>
          <w:tcPr>
            <w:tcW w:w="1559" w:type="dxa"/>
            <w:shd w:val="clear" w:color="auto" w:fill="auto"/>
            <w:noWrap/>
            <w:vAlign w:val="center"/>
            <w:hideMark/>
          </w:tcPr>
          <w:p w:rsidR="00AC0EEF" w:rsidRPr="00AC0EEF" w:rsidRDefault="00AC0EEF" w:rsidP="00AC0EEF">
            <w:pPr>
              <w:jc w:val="center"/>
              <w:rPr>
                <w:color w:val="000000"/>
                <w:sz w:val="28"/>
                <w:szCs w:val="28"/>
              </w:rPr>
            </w:pPr>
            <w:r w:rsidRPr="00AC0EEF">
              <w:rPr>
                <w:color w:val="000000"/>
                <w:sz w:val="28"/>
                <w:szCs w:val="28"/>
              </w:rPr>
              <w:t>2</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3</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An toàn thực phẩm</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10</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3</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4</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Phòng, chống HIV/AIDS</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10</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3</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5</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Thanh tra Bộ</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10</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3</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6</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Quản lý môi trường Y tế</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10</w:t>
            </w:r>
          </w:p>
        </w:tc>
        <w:tc>
          <w:tcPr>
            <w:tcW w:w="1559" w:type="dxa"/>
            <w:shd w:val="clear" w:color="auto" w:fill="auto"/>
            <w:noWrap/>
            <w:vAlign w:val="center"/>
          </w:tcPr>
          <w:p w:rsidR="00AC0EEF" w:rsidRPr="00AC0EEF" w:rsidRDefault="00AC0EEF" w:rsidP="00AC0EEF">
            <w:pPr>
              <w:jc w:val="center"/>
              <w:rPr>
                <w:color w:val="000000"/>
                <w:sz w:val="28"/>
                <w:szCs w:val="28"/>
              </w:rPr>
            </w:pPr>
            <w:r w:rsidRPr="00AC0EEF">
              <w:rPr>
                <w:color w:val="000000"/>
                <w:sz w:val="28"/>
                <w:szCs w:val="28"/>
              </w:rPr>
              <w:t>3</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7</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Văn phòng Bộ</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8</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Pháp chế</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9</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Tổng Cục dân số</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lastRenderedPageBreak/>
              <w:t>10</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Công nghệ thông tin</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11</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Sức khỏe Bà mẹ và Trẻ em</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12</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Tổ chức cán bộ</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13</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Quản lý Dược</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14</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Hợp tác quốc tế</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15</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Truyền thông và Thi đua khen thưởng</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16</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bảo hiểm Y tế</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17</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Quản lý Y, Dược cổ truyền</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18</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Cục Y tế dự phòng</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19</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Kế hoạch - Tài chính</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r w:rsidR="00AC0EEF" w:rsidRPr="00AC0EEF" w:rsidTr="00AC0EEF">
        <w:trPr>
          <w:trHeight w:val="567"/>
        </w:trPr>
        <w:tc>
          <w:tcPr>
            <w:tcW w:w="714" w:type="dxa"/>
            <w:shd w:val="clear" w:color="auto" w:fill="auto"/>
            <w:noWrap/>
            <w:vAlign w:val="center"/>
          </w:tcPr>
          <w:p w:rsidR="00AC0EEF" w:rsidRPr="00AC0EEF" w:rsidRDefault="00AC0EEF">
            <w:pPr>
              <w:jc w:val="center"/>
              <w:rPr>
                <w:color w:val="000000"/>
                <w:sz w:val="28"/>
                <w:szCs w:val="28"/>
              </w:rPr>
            </w:pPr>
            <w:r w:rsidRPr="00AC0EEF">
              <w:rPr>
                <w:color w:val="000000"/>
                <w:sz w:val="28"/>
                <w:szCs w:val="28"/>
              </w:rPr>
              <w:t>20</w:t>
            </w:r>
          </w:p>
        </w:tc>
        <w:tc>
          <w:tcPr>
            <w:tcW w:w="5245" w:type="dxa"/>
            <w:shd w:val="clear" w:color="auto" w:fill="auto"/>
            <w:vAlign w:val="center"/>
          </w:tcPr>
          <w:p w:rsidR="00AC0EEF" w:rsidRPr="00AC0EEF" w:rsidRDefault="00AC0EEF">
            <w:pPr>
              <w:rPr>
                <w:color w:val="000000"/>
                <w:sz w:val="28"/>
                <w:szCs w:val="28"/>
              </w:rPr>
            </w:pPr>
            <w:r w:rsidRPr="00AC0EEF">
              <w:rPr>
                <w:color w:val="000000"/>
                <w:sz w:val="28"/>
                <w:szCs w:val="28"/>
              </w:rPr>
              <w:t>Vụ Trang thiết bị công trình y tế</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0</w:t>
            </w:r>
          </w:p>
        </w:tc>
        <w:tc>
          <w:tcPr>
            <w:tcW w:w="1559" w:type="dxa"/>
            <w:shd w:val="clear" w:color="auto" w:fill="auto"/>
            <w:noWrap/>
            <w:vAlign w:val="center"/>
          </w:tcPr>
          <w:p w:rsidR="00AC0EEF" w:rsidRPr="00AC0EEF" w:rsidRDefault="00AC0EEF" w:rsidP="00AC0EEF">
            <w:pPr>
              <w:jc w:val="center"/>
              <w:rPr>
                <w:color w:val="000000"/>
                <w:sz w:val="28"/>
                <w:szCs w:val="28"/>
              </w:rPr>
            </w:pPr>
            <w:r>
              <w:rPr>
                <w:color w:val="000000"/>
                <w:sz w:val="28"/>
                <w:szCs w:val="28"/>
              </w:rPr>
              <w:t>4</w:t>
            </w:r>
          </w:p>
        </w:tc>
      </w:tr>
    </w:tbl>
    <w:p w:rsidR="009A59F6" w:rsidRPr="004D33C5" w:rsidRDefault="009A59F6" w:rsidP="00A948C3">
      <w:pPr>
        <w:pStyle w:val="Heading2"/>
        <w:rPr>
          <w:rFonts w:ascii="Times New Roman" w:hAnsi="Times New Roman" w:cs="Times New Roman"/>
          <w:color w:val="000000" w:themeColor="text1"/>
          <w:sz w:val="28"/>
          <w:szCs w:val="28"/>
        </w:rPr>
      </w:pPr>
      <w:bookmarkStart w:id="28" w:name="_Toc494827650"/>
      <w:r w:rsidRPr="004D33C5">
        <w:rPr>
          <w:rFonts w:ascii="Times New Roman" w:hAnsi="Times New Roman" w:cs="Times New Roman"/>
          <w:color w:val="000000" w:themeColor="text1"/>
          <w:sz w:val="28"/>
          <w:szCs w:val="28"/>
        </w:rPr>
        <w:t>2. Khối các bệnh viện/viện có giường bệnh</w:t>
      </w:r>
      <w:bookmarkEnd w:id="28"/>
    </w:p>
    <w:p w:rsidR="00E21A83" w:rsidRPr="004D33C5" w:rsidRDefault="00E21A83" w:rsidP="0049104B">
      <w:pPr>
        <w:spacing w:beforeLines="60" w:before="144" w:afterLines="60" w:after="144"/>
        <w:jc w:val="both"/>
        <w:rPr>
          <w:sz w:val="28"/>
          <w:szCs w:val="28"/>
        </w:rPr>
      </w:pPr>
      <w:r w:rsidRPr="004D33C5">
        <w:rPr>
          <w:b/>
          <w:sz w:val="28"/>
          <w:szCs w:val="28"/>
        </w:rPr>
        <w:tab/>
      </w:r>
      <w:r w:rsidRPr="00B21A8D">
        <w:rPr>
          <w:sz w:val="28"/>
          <w:szCs w:val="28"/>
        </w:rPr>
        <w:t>C</w:t>
      </w:r>
      <w:r w:rsidR="0049538C">
        <w:rPr>
          <w:sz w:val="28"/>
          <w:szCs w:val="28"/>
        </w:rPr>
        <w:t>ó 37</w:t>
      </w:r>
      <w:r w:rsidR="00246646" w:rsidRPr="00B21A8D">
        <w:rPr>
          <w:sz w:val="28"/>
          <w:szCs w:val="28"/>
        </w:rPr>
        <w:t xml:space="preserve"> </w:t>
      </w:r>
      <w:r w:rsidR="007B5B1A" w:rsidRPr="00B21A8D">
        <w:rPr>
          <w:sz w:val="28"/>
          <w:szCs w:val="28"/>
        </w:rPr>
        <w:t>bệnh viện</w:t>
      </w:r>
      <w:r w:rsidR="0049538C">
        <w:rPr>
          <w:sz w:val="28"/>
          <w:szCs w:val="28"/>
        </w:rPr>
        <w:t>/</w:t>
      </w:r>
      <w:r w:rsidR="00B730A7">
        <w:rPr>
          <w:sz w:val="28"/>
          <w:szCs w:val="28"/>
        </w:rPr>
        <w:t xml:space="preserve"> V</w:t>
      </w:r>
      <w:r w:rsidR="0049538C">
        <w:rPr>
          <w:sz w:val="28"/>
          <w:szCs w:val="28"/>
        </w:rPr>
        <w:t>iện</w:t>
      </w:r>
      <w:r w:rsidR="00B730A7">
        <w:rPr>
          <w:sz w:val="28"/>
          <w:szCs w:val="28"/>
        </w:rPr>
        <w:t xml:space="preserve">/ bệnh viện trực thuộc các trường đại học Y, dược </w:t>
      </w:r>
      <w:r w:rsidR="0049538C">
        <w:rPr>
          <w:sz w:val="28"/>
          <w:szCs w:val="28"/>
        </w:rPr>
        <w:t>có giường bệnh</w:t>
      </w:r>
      <w:r w:rsidR="00246646" w:rsidRPr="00B21A8D">
        <w:rPr>
          <w:sz w:val="28"/>
          <w:szCs w:val="28"/>
        </w:rPr>
        <w:t xml:space="preserve"> trực thuộc </w:t>
      </w:r>
      <w:r w:rsidR="004F530C" w:rsidRPr="00B21A8D">
        <w:rPr>
          <w:sz w:val="28"/>
          <w:szCs w:val="28"/>
        </w:rPr>
        <w:t xml:space="preserve">ngành y tế. Trong đó có </w:t>
      </w:r>
      <w:r w:rsidR="0049538C">
        <w:rPr>
          <w:sz w:val="28"/>
          <w:szCs w:val="28"/>
        </w:rPr>
        <w:t>36</w:t>
      </w:r>
      <w:r w:rsidR="004F530C" w:rsidRPr="00B21A8D">
        <w:rPr>
          <w:sz w:val="28"/>
          <w:szCs w:val="28"/>
        </w:rPr>
        <w:t xml:space="preserve"> đơn vị thực hiện báo cáo và </w:t>
      </w:r>
      <w:r w:rsidR="00246646" w:rsidRPr="00B21A8D">
        <w:rPr>
          <w:sz w:val="28"/>
          <w:szCs w:val="28"/>
        </w:rPr>
        <w:t>01 đơn vị</w:t>
      </w:r>
      <w:r w:rsidRPr="00B21A8D">
        <w:rPr>
          <w:sz w:val="28"/>
          <w:szCs w:val="28"/>
        </w:rPr>
        <w:t xml:space="preserve"> chưa thực hiện báo </w:t>
      </w:r>
      <w:r w:rsidRPr="004D33C5">
        <w:rPr>
          <w:sz w:val="28"/>
          <w:szCs w:val="28"/>
        </w:rPr>
        <w:t>cáo</w:t>
      </w:r>
      <w:r w:rsidR="008A2387" w:rsidRPr="004D33C5">
        <w:rPr>
          <w:sz w:val="28"/>
          <w:szCs w:val="28"/>
        </w:rPr>
        <w:t>: Bệnh viện Bạch Mai.</w:t>
      </w:r>
    </w:p>
    <w:p w:rsidR="009A59F6" w:rsidRDefault="004F6F08" w:rsidP="00A948C3">
      <w:pPr>
        <w:pStyle w:val="Heading3"/>
        <w:rPr>
          <w:rFonts w:cs="Times New Roman"/>
          <w:i/>
          <w:color w:val="000000" w:themeColor="text1"/>
          <w:sz w:val="28"/>
          <w:szCs w:val="28"/>
        </w:rPr>
      </w:pPr>
      <w:bookmarkStart w:id="29" w:name="_Toc494827651"/>
      <w:r w:rsidRPr="004D33C5">
        <w:rPr>
          <w:rFonts w:cs="Times New Roman"/>
          <w:i/>
          <w:color w:val="000000" w:themeColor="text1"/>
          <w:sz w:val="28"/>
          <w:szCs w:val="28"/>
        </w:rPr>
        <w:t>2.1 Xếp hạng chung</w:t>
      </w:r>
      <w:bookmarkEnd w:id="29"/>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867DA2" w:rsidRPr="004D33C5" w:rsidTr="007D0BC3">
        <w:trPr>
          <w:trHeight w:val="499"/>
          <w:tblHeader/>
        </w:trPr>
        <w:tc>
          <w:tcPr>
            <w:tcW w:w="866" w:type="dxa"/>
            <w:shd w:val="clear" w:color="auto" w:fill="auto"/>
            <w:noWrap/>
            <w:vAlign w:val="center"/>
            <w:hideMark/>
          </w:tcPr>
          <w:p w:rsidR="00867DA2" w:rsidRPr="004D33C5" w:rsidRDefault="00867DA2" w:rsidP="007D0BC3">
            <w:pPr>
              <w:spacing w:before="120" w:line="360" w:lineRule="auto"/>
              <w:jc w:val="center"/>
              <w:rPr>
                <w:b/>
                <w:bCs/>
                <w:color w:val="000000"/>
                <w:sz w:val="28"/>
                <w:szCs w:val="28"/>
              </w:rPr>
            </w:pPr>
            <w:r w:rsidRPr="004D33C5">
              <w:rPr>
                <w:b/>
                <w:bCs/>
                <w:color w:val="000000"/>
                <w:sz w:val="28"/>
                <w:szCs w:val="28"/>
              </w:rPr>
              <w:t>TT</w:t>
            </w:r>
          </w:p>
        </w:tc>
        <w:tc>
          <w:tcPr>
            <w:tcW w:w="5089" w:type="dxa"/>
            <w:shd w:val="clear" w:color="auto" w:fill="auto"/>
            <w:noWrap/>
            <w:vAlign w:val="center"/>
            <w:hideMark/>
          </w:tcPr>
          <w:p w:rsidR="00867DA2" w:rsidRPr="004D33C5" w:rsidRDefault="00867DA2"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867DA2" w:rsidRPr="004D33C5" w:rsidRDefault="00867DA2"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867DA2" w:rsidRPr="004D33C5" w:rsidRDefault="00867DA2" w:rsidP="007D0BC3">
            <w:pPr>
              <w:spacing w:before="120" w:line="360" w:lineRule="auto"/>
              <w:jc w:val="center"/>
              <w:rPr>
                <w:b/>
                <w:bCs/>
                <w:color w:val="000000"/>
                <w:sz w:val="28"/>
                <w:szCs w:val="28"/>
              </w:rPr>
            </w:pPr>
            <w:r w:rsidRPr="004D33C5">
              <w:rPr>
                <w:b/>
                <w:bCs/>
                <w:color w:val="000000"/>
                <w:sz w:val="28"/>
                <w:szCs w:val="28"/>
              </w:rPr>
              <w:t>Xếp hạng</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Đại học Y, Dược TP Hồ Chí Minh</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865</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Chợ Rẫy</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749</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2</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Phụ sản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734</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Đại học Y Hà Nội</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628</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Hữu Nghị</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622</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Nhi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605</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6</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Đa khoa TW Huế</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585</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7</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lastRenderedPageBreak/>
              <w:t>8</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Đa khoa TW Thái Nguyên</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546</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8</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Hữu nghị Việt Nam - CuBa Đồng Hới</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528</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9</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Thống Nhất</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527</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10</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Phổi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526</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11</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Đa khoa TW Cần Thơ</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490</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12</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Bệnh Nhiệt đới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489</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13</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C Đà Nẵng</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485</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14</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74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482</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15</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Mắt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468</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16</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Phong - Da liễu TW Quy Hòa</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462</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17</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Nội tiết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447</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18</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Hữu nghị Việt Đức</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446</w:t>
            </w:r>
          </w:p>
        </w:tc>
        <w:tc>
          <w:tcPr>
            <w:tcW w:w="1512"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19</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Răng</w:t>
            </w:r>
            <w:r>
              <w:rPr>
                <w:color w:val="000000"/>
                <w:sz w:val="28"/>
                <w:szCs w:val="28"/>
              </w:rPr>
              <w:t xml:space="preserve"> - </w:t>
            </w:r>
            <w:r w:rsidRPr="00867DA2">
              <w:rPr>
                <w:color w:val="000000"/>
                <w:sz w:val="28"/>
                <w:szCs w:val="28"/>
              </w:rPr>
              <w:t>Hàm</w:t>
            </w:r>
            <w:r>
              <w:rPr>
                <w:color w:val="000000"/>
                <w:sz w:val="28"/>
                <w:szCs w:val="28"/>
              </w:rPr>
              <w:t xml:space="preserve"> </w:t>
            </w:r>
            <w:r w:rsidRPr="00867DA2">
              <w:rPr>
                <w:color w:val="000000"/>
                <w:sz w:val="28"/>
                <w:szCs w:val="28"/>
              </w:rPr>
              <w:t>-</w:t>
            </w:r>
            <w:r>
              <w:rPr>
                <w:color w:val="000000"/>
                <w:sz w:val="28"/>
                <w:szCs w:val="28"/>
              </w:rPr>
              <w:t xml:space="preserve"> </w:t>
            </w:r>
            <w:r w:rsidRPr="00867DA2">
              <w:rPr>
                <w:color w:val="000000"/>
                <w:sz w:val="28"/>
                <w:szCs w:val="28"/>
              </w:rPr>
              <w:t>Mặt Hồ Chí Minh</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446</w:t>
            </w:r>
          </w:p>
        </w:tc>
        <w:tc>
          <w:tcPr>
            <w:tcW w:w="1512" w:type="dxa"/>
            <w:shd w:val="clear" w:color="auto" w:fill="auto"/>
            <w:noWrap/>
            <w:vAlign w:val="center"/>
          </w:tcPr>
          <w:p w:rsidR="00867DA2" w:rsidRPr="00867DA2" w:rsidRDefault="00867DA2">
            <w:pPr>
              <w:jc w:val="center"/>
              <w:rPr>
                <w:color w:val="000000"/>
                <w:sz w:val="28"/>
                <w:szCs w:val="28"/>
              </w:rPr>
            </w:pPr>
            <w:r>
              <w:rPr>
                <w:color w:val="000000"/>
                <w:sz w:val="28"/>
                <w:szCs w:val="28"/>
              </w:rPr>
              <w:t>19</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Y học cổ truyền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437</w:t>
            </w:r>
          </w:p>
        </w:tc>
        <w:tc>
          <w:tcPr>
            <w:tcW w:w="1512" w:type="dxa"/>
            <w:shd w:val="clear" w:color="auto" w:fill="auto"/>
            <w:noWrap/>
            <w:vAlign w:val="center"/>
          </w:tcPr>
          <w:p w:rsidR="00867DA2" w:rsidRPr="00867DA2" w:rsidRDefault="00867DA2">
            <w:pPr>
              <w:jc w:val="center"/>
              <w:rPr>
                <w:color w:val="000000"/>
                <w:sz w:val="28"/>
                <w:szCs w:val="28"/>
              </w:rPr>
            </w:pPr>
            <w:r>
              <w:rPr>
                <w:color w:val="000000"/>
                <w:sz w:val="28"/>
                <w:szCs w:val="28"/>
              </w:rPr>
              <w:t>20</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K</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429</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21</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Phong - Da liễu TW Quỳnh Lập</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409</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22</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Việt Nam Thụy Điển Uông Bí</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403</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23</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Tâm thần TW 1</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401</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24</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Lão khoa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369</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25</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E</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368</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26</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Tai</w:t>
            </w:r>
            <w:r>
              <w:rPr>
                <w:color w:val="000000"/>
                <w:sz w:val="28"/>
                <w:szCs w:val="28"/>
              </w:rPr>
              <w:t xml:space="preserve"> - </w:t>
            </w:r>
            <w:r w:rsidRPr="00867DA2">
              <w:rPr>
                <w:color w:val="000000"/>
                <w:sz w:val="28"/>
                <w:szCs w:val="28"/>
              </w:rPr>
              <w:t>Mũi</w:t>
            </w:r>
            <w:r>
              <w:rPr>
                <w:color w:val="000000"/>
                <w:sz w:val="28"/>
                <w:szCs w:val="28"/>
              </w:rPr>
              <w:t xml:space="preserve"> </w:t>
            </w:r>
            <w:r w:rsidRPr="00867DA2">
              <w:rPr>
                <w:color w:val="000000"/>
                <w:sz w:val="28"/>
                <w:szCs w:val="28"/>
              </w:rPr>
              <w:t>-</w:t>
            </w:r>
            <w:r>
              <w:rPr>
                <w:color w:val="000000"/>
                <w:sz w:val="28"/>
                <w:szCs w:val="28"/>
              </w:rPr>
              <w:t xml:space="preserve"> </w:t>
            </w:r>
            <w:r w:rsidRPr="00867DA2">
              <w:rPr>
                <w:color w:val="000000"/>
                <w:sz w:val="28"/>
                <w:szCs w:val="28"/>
              </w:rPr>
              <w:t>Họng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357</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27</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Viện Huyết Học - Truyền Máu Trung ương</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355</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28</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71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344</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29</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Tâm thần TW 2</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321</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30</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lastRenderedPageBreak/>
              <w:t>32</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Châm cứu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312</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31</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Đa khoa TW Quảng Nam</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290</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32</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34</w:t>
            </w:r>
          </w:p>
        </w:tc>
        <w:tc>
          <w:tcPr>
            <w:tcW w:w="5089" w:type="dxa"/>
            <w:shd w:val="clear" w:color="auto" w:fill="auto"/>
            <w:vAlign w:val="center"/>
          </w:tcPr>
          <w:p w:rsidR="00867DA2" w:rsidRPr="00867DA2" w:rsidRDefault="00867DA2">
            <w:pPr>
              <w:rPr>
                <w:color w:val="000000"/>
                <w:sz w:val="28"/>
                <w:szCs w:val="28"/>
              </w:rPr>
            </w:pPr>
            <w:r w:rsidRPr="00867DA2">
              <w:rPr>
                <w:color w:val="000000"/>
                <w:sz w:val="28"/>
                <w:szCs w:val="28"/>
              </w:rPr>
              <w:t>Bệnh viện Da liễu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264</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33</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35</w:t>
            </w:r>
          </w:p>
        </w:tc>
        <w:tc>
          <w:tcPr>
            <w:tcW w:w="5089" w:type="dxa"/>
            <w:shd w:val="clear" w:color="auto" w:fill="auto"/>
            <w:vAlign w:val="center"/>
          </w:tcPr>
          <w:p w:rsidR="00867DA2" w:rsidRPr="00867DA2" w:rsidRDefault="00867DA2" w:rsidP="00867DA2">
            <w:pPr>
              <w:rPr>
                <w:color w:val="000000"/>
                <w:sz w:val="28"/>
                <w:szCs w:val="28"/>
              </w:rPr>
            </w:pPr>
            <w:r w:rsidRPr="00867DA2">
              <w:rPr>
                <w:color w:val="000000"/>
                <w:sz w:val="28"/>
                <w:szCs w:val="28"/>
              </w:rPr>
              <w:t>Bệnh viện Răng</w:t>
            </w:r>
            <w:r>
              <w:rPr>
                <w:color w:val="000000"/>
                <w:sz w:val="28"/>
                <w:szCs w:val="28"/>
              </w:rPr>
              <w:t xml:space="preserve"> - </w:t>
            </w:r>
            <w:r w:rsidRPr="00867DA2">
              <w:rPr>
                <w:color w:val="000000"/>
                <w:sz w:val="28"/>
                <w:szCs w:val="28"/>
              </w:rPr>
              <w:t>Hàm</w:t>
            </w:r>
            <w:r>
              <w:rPr>
                <w:color w:val="000000"/>
                <w:sz w:val="28"/>
                <w:szCs w:val="28"/>
              </w:rPr>
              <w:t xml:space="preserve"> </w:t>
            </w:r>
            <w:r w:rsidRPr="00867DA2">
              <w:rPr>
                <w:color w:val="000000"/>
                <w:sz w:val="28"/>
                <w:szCs w:val="28"/>
              </w:rPr>
              <w:t>-</w:t>
            </w:r>
            <w:r>
              <w:rPr>
                <w:color w:val="000000"/>
                <w:sz w:val="28"/>
                <w:szCs w:val="28"/>
              </w:rPr>
              <w:t xml:space="preserve"> </w:t>
            </w:r>
            <w:r w:rsidRPr="00867DA2">
              <w:rPr>
                <w:color w:val="000000"/>
                <w:sz w:val="28"/>
                <w:szCs w:val="28"/>
              </w:rPr>
              <w:t>Mặt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254</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34</w:t>
            </w:r>
          </w:p>
        </w:tc>
      </w:tr>
      <w:tr w:rsidR="00867DA2" w:rsidRPr="004D33C5" w:rsidTr="00867DA2">
        <w:trPr>
          <w:trHeight w:val="567"/>
        </w:trPr>
        <w:tc>
          <w:tcPr>
            <w:tcW w:w="866" w:type="dxa"/>
            <w:shd w:val="clear" w:color="auto" w:fill="auto"/>
            <w:noWrap/>
            <w:vAlign w:val="center"/>
          </w:tcPr>
          <w:p w:rsidR="00867DA2" w:rsidRPr="00EC7D5E" w:rsidRDefault="00867DA2" w:rsidP="007D0BC3">
            <w:pPr>
              <w:jc w:val="center"/>
              <w:rPr>
                <w:color w:val="000000"/>
                <w:sz w:val="28"/>
                <w:szCs w:val="28"/>
              </w:rPr>
            </w:pPr>
            <w:r w:rsidRPr="00EC7D5E">
              <w:rPr>
                <w:color w:val="000000"/>
                <w:sz w:val="28"/>
                <w:szCs w:val="28"/>
              </w:rPr>
              <w:t>36</w:t>
            </w:r>
          </w:p>
        </w:tc>
        <w:tc>
          <w:tcPr>
            <w:tcW w:w="5089" w:type="dxa"/>
            <w:shd w:val="clear" w:color="auto" w:fill="auto"/>
            <w:vAlign w:val="center"/>
          </w:tcPr>
          <w:p w:rsidR="00867DA2" w:rsidRPr="00867DA2" w:rsidRDefault="00867DA2" w:rsidP="00AE7D3C">
            <w:pPr>
              <w:rPr>
                <w:color w:val="000000"/>
                <w:sz w:val="28"/>
                <w:szCs w:val="28"/>
              </w:rPr>
            </w:pPr>
            <w:r w:rsidRPr="00867DA2">
              <w:rPr>
                <w:color w:val="000000"/>
                <w:sz w:val="28"/>
                <w:szCs w:val="28"/>
              </w:rPr>
              <w:t xml:space="preserve">Bệnh viện Điều dưỡng </w:t>
            </w:r>
            <w:r w:rsidR="00AE7D3C">
              <w:rPr>
                <w:color w:val="000000"/>
                <w:sz w:val="28"/>
                <w:szCs w:val="28"/>
              </w:rPr>
              <w:t>- P</w:t>
            </w:r>
            <w:r w:rsidRPr="00867DA2">
              <w:rPr>
                <w:color w:val="000000"/>
                <w:sz w:val="28"/>
                <w:szCs w:val="28"/>
              </w:rPr>
              <w:t>hục hồi chức năng TW</w:t>
            </w:r>
          </w:p>
        </w:tc>
        <w:tc>
          <w:tcPr>
            <w:tcW w:w="1620" w:type="dxa"/>
            <w:shd w:val="clear" w:color="auto" w:fill="auto"/>
            <w:noWrap/>
            <w:vAlign w:val="center"/>
          </w:tcPr>
          <w:p w:rsidR="00867DA2" w:rsidRPr="00867DA2" w:rsidRDefault="00867DA2">
            <w:pPr>
              <w:jc w:val="center"/>
              <w:rPr>
                <w:color w:val="000000"/>
                <w:sz w:val="28"/>
                <w:szCs w:val="28"/>
              </w:rPr>
            </w:pPr>
            <w:r w:rsidRPr="00867DA2">
              <w:rPr>
                <w:color w:val="000000"/>
                <w:sz w:val="28"/>
                <w:szCs w:val="28"/>
              </w:rPr>
              <w:t>170</w:t>
            </w:r>
          </w:p>
        </w:tc>
        <w:tc>
          <w:tcPr>
            <w:tcW w:w="1512" w:type="dxa"/>
            <w:shd w:val="clear" w:color="auto" w:fill="auto"/>
            <w:noWrap/>
            <w:vAlign w:val="center"/>
          </w:tcPr>
          <w:p w:rsidR="00867DA2" w:rsidRPr="00867DA2" w:rsidRDefault="00867DA2" w:rsidP="007D0BC3">
            <w:pPr>
              <w:jc w:val="center"/>
              <w:rPr>
                <w:color w:val="000000"/>
                <w:sz w:val="28"/>
                <w:szCs w:val="28"/>
              </w:rPr>
            </w:pPr>
            <w:r w:rsidRPr="00867DA2">
              <w:rPr>
                <w:color w:val="000000"/>
                <w:sz w:val="28"/>
                <w:szCs w:val="28"/>
              </w:rPr>
              <w:t>35</w:t>
            </w:r>
          </w:p>
        </w:tc>
      </w:tr>
    </w:tbl>
    <w:p w:rsidR="00867DA2" w:rsidRPr="00867DA2" w:rsidRDefault="00867DA2" w:rsidP="00867DA2"/>
    <w:p w:rsidR="00AA3517" w:rsidRPr="004D33C5" w:rsidRDefault="00B42DC4" w:rsidP="00A948C3">
      <w:pPr>
        <w:pStyle w:val="Heading3"/>
        <w:rPr>
          <w:rFonts w:cs="Times New Roman"/>
          <w:i/>
          <w:color w:val="000000" w:themeColor="text1"/>
          <w:sz w:val="28"/>
          <w:szCs w:val="28"/>
        </w:rPr>
      </w:pPr>
      <w:bookmarkStart w:id="30" w:name="_Toc494827652"/>
      <w:r w:rsidRPr="004D33C5">
        <w:rPr>
          <w:rFonts w:cs="Times New Roman"/>
          <w:i/>
          <w:color w:val="000000" w:themeColor="text1"/>
          <w:sz w:val="28"/>
          <w:szCs w:val="28"/>
        </w:rPr>
        <w:t>2.2 Xếp hạng về Hạ tầng kỹ thuật CNTT</w:t>
      </w:r>
      <w:bookmarkEnd w:id="30"/>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C10977" w:rsidRPr="004D33C5" w:rsidTr="007D0BC3">
        <w:trPr>
          <w:trHeight w:val="499"/>
          <w:tblHeader/>
        </w:trPr>
        <w:tc>
          <w:tcPr>
            <w:tcW w:w="866" w:type="dxa"/>
            <w:shd w:val="clear" w:color="auto" w:fill="auto"/>
            <w:noWrap/>
            <w:vAlign w:val="center"/>
            <w:hideMark/>
          </w:tcPr>
          <w:p w:rsidR="00C10977" w:rsidRPr="004D33C5" w:rsidRDefault="00C10977" w:rsidP="007D0BC3">
            <w:pPr>
              <w:spacing w:before="120" w:line="360" w:lineRule="auto"/>
              <w:jc w:val="center"/>
              <w:rPr>
                <w:b/>
                <w:bCs/>
                <w:color w:val="000000"/>
                <w:sz w:val="28"/>
                <w:szCs w:val="28"/>
              </w:rPr>
            </w:pPr>
            <w:r w:rsidRPr="004D33C5">
              <w:rPr>
                <w:b/>
                <w:bCs/>
                <w:color w:val="000000"/>
                <w:sz w:val="28"/>
                <w:szCs w:val="28"/>
              </w:rPr>
              <w:t>TT</w:t>
            </w:r>
          </w:p>
        </w:tc>
        <w:tc>
          <w:tcPr>
            <w:tcW w:w="5089" w:type="dxa"/>
            <w:shd w:val="clear" w:color="auto" w:fill="auto"/>
            <w:noWrap/>
            <w:vAlign w:val="center"/>
            <w:hideMark/>
          </w:tcPr>
          <w:p w:rsidR="00C10977" w:rsidRPr="004D33C5" w:rsidRDefault="00C10977"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C10977" w:rsidRPr="004D33C5" w:rsidRDefault="00C10977"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C10977" w:rsidRPr="004D33C5" w:rsidRDefault="00C10977" w:rsidP="007D0BC3">
            <w:pPr>
              <w:spacing w:before="120" w:line="360" w:lineRule="auto"/>
              <w:jc w:val="center"/>
              <w:rPr>
                <w:b/>
                <w:bCs/>
                <w:color w:val="000000"/>
                <w:sz w:val="28"/>
                <w:szCs w:val="28"/>
              </w:rPr>
            </w:pPr>
            <w:r w:rsidRPr="004D33C5">
              <w:rPr>
                <w:b/>
                <w:bCs/>
                <w:color w:val="000000"/>
                <w:sz w:val="28"/>
                <w:szCs w:val="28"/>
              </w:rPr>
              <w:t>Xếp hạng</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Phụ sản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145</w:t>
            </w:r>
          </w:p>
        </w:tc>
        <w:tc>
          <w:tcPr>
            <w:tcW w:w="1512"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Chợ Rẫy</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140</w:t>
            </w:r>
          </w:p>
        </w:tc>
        <w:tc>
          <w:tcPr>
            <w:tcW w:w="1512"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2</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Thống Nhất</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135</w:t>
            </w:r>
          </w:p>
        </w:tc>
        <w:tc>
          <w:tcPr>
            <w:tcW w:w="1512"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3</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Đại học Y, Dược TP Hồ Chí Minh</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135</w:t>
            </w:r>
          </w:p>
        </w:tc>
        <w:tc>
          <w:tcPr>
            <w:tcW w:w="1512"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3</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Hữu nghị Việt Nam - CuBa Đồng Hới</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130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4</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Hữu Nghị</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130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4</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Tâm thần TW 1</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120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5</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K</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120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5</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Nhi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120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5</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Y học cổ truyền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6</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Nội tiết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6</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Răng - Hàm - Mặt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7</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Phong - Da liễu TW Quỳnh Lập</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7</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Mắt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7</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Răng - Hàm - Mặt Hồ Chí Minh</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110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7</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Việt Nam Thụy Điển Uông Bí</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105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Phong - Da liễu TW Quy Hòa</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105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lastRenderedPageBreak/>
              <w:t>18</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Phổi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105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Đại học Y Hà Nội</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105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Đa khoa TW Quảng Nam</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100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9</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Đa khoa TW Thái Nguyên</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95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10</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71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90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11</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C Đà Nẵng</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85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12</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Hữu nghị Việt Đức</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75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13</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Đa khoa TW Cần Thơ</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70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14</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E</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70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14</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Bệnh Nhiệt đới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65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15</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Tai - Mũi - Họng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65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15</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Châm cứu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60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16</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74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60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16</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AE7D3C" w:rsidRPr="00AE7D3C" w:rsidRDefault="00AE7D3C" w:rsidP="00AE7D3C">
            <w:pPr>
              <w:rPr>
                <w:color w:val="000000"/>
                <w:sz w:val="28"/>
                <w:szCs w:val="28"/>
              </w:rPr>
            </w:pPr>
            <w:r w:rsidRPr="00AE7D3C">
              <w:rPr>
                <w:color w:val="000000"/>
                <w:sz w:val="28"/>
                <w:szCs w:val="28"/>
              </w:rPr>
              <w:t>Bệnh viện Điều dưỡng</w:t>
            </w:r>
            <w:r>
              <w:rPr>
                <w:color w:val="000000"/>
                <w:sz w:val="28"/>
                <w:szCs w:val="28"/>
              </w:rPr>
              <w:t xml:space="preserve"> -</w:t>
            </w:r>
            <w:r w:rsidRPr="00AE7D3C">
              <w:rPr>
                <w:color w:val="000000"/>
                <w:sz w:val="28"/>
                <w:szCs w:val="28"/>
              </w:rPr>
              <w:t xml:space="preserve"> </w:t>
            </w:r>
            <w:r>
              <w:rPr>
                <w:color w:val="000000"/>
                <w:sz w:val="28"/>
                <w:szCs w:val="28"/>
              </w:rPr>
              <w:t>P</w:t>
            </w:r>
            <w:r w:rsidRPr="00AE7D3C">
              <w:rPr>
                <w:color w:val="000000"/>
                <w:sz w:val="28"/>
                <w:szCs w:val="28"/>
              </w:rPr>
              <w:t>hục hồi chức năng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60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16</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32</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Tâm thần TW 2</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55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17</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Đa khoa TW Huế</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50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34</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Viện Huyết Học - Truyền Máu Trung ương</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50</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18</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35</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Da liễu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45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19</w:t>
            </w:r>
          </w:p>
        </w:tc>
      </w:tr>
      <w:tr w:rsidR="00AE7D3C" w:rsidRPr="004D33C5" w:rsidTr="007D0BC3">
        <w:trPr>
          <w:trHeight w:val="499"/>
        </w:trPr>
        <w:tc>
          <w:tcPr>
            <w:tcW w:w="866" w:type="dxa"/>
            <w:shd w:val="clear" w:color="auto" w:fill="auto"/>
            <w:noWrap/>
            <w:vAlign w:val="center"/>
          </w:tcPr>
          <w:p w:rsidR="00AE7D3C" w:rsidRPr="00EC7D5E" w:rsidRDefault="00AE7D3C" w:rsidP="007D0BC3">
            <w:pPr>
              <w:jc w:val="center"/>
              <w:rPr>
                <w:color w:val="000000"/>
                <w:sz w:val="28"/>
                <w:szCs w:val="28"/>
              </w:rPr>
            </w:pPr>
            <w:r w:rsidRPr="00EC7D5E">
              <w:rPr>
                <w:color w:val="000000"/>
                <w:sz w:val="28"/>
                <w:szCs w:val="28"/>
              </w:rPr>
              <w:t>36</w:t>
            </w:r>
          </w:p>
        </w:tc>
        <w:tc>
          <w:tcPr>
            <w:tcW w:w="5089" w:type="dxa"/>
            <w:shd w:val="clear" w:color="auto" w:fill="auto"/>
            <w:vAlign w:val="center"/>
          </w:tcPr>
          <w:p w:rsidR="00AE7D3C" w:rsidRPr="00AE7D3C" w:rsidRDefault="00AE7D3C">
            <w:pPr>
              <w:rPr>
                <w:color w:val="000000"/>
                <w:sz w:val="28"/>
                <w:szCs w:val="28"/>
              </w:rPr>
            </w:pPr>
            <w:r w:rsidRPr="00AE7D3C">
              <w:rPr>
                <w:color w:val="000000"/>
                <w:sz w:val="28"/>
                <w:szCs w:val="28"/>
              </w:rPr>
              <w:t>Bệnh viện Lão khoa TW</w:t>
            </w:r>
          </w:p>
        </w:tc>
        <w:tc>
          <w:tcPr>
            <w:tcW w:w="1620" w:type="dxa"/>
            <w:shd w:val="clear" w:color="auto" w:fill="auto"/>
            <w:noWrap/>
            <w:vAlign w:val="center"/>
          </w:tcPr>
          <w:p w:rsidR="00AE7D3C" w:rsidRPr="00AE7D3C" w:rsidRDefault="00AE7D3C">
            <w:pPr>
              <w:jc w:val="center"/>
              <w:rPr>
                <w:color w:val="000000"/>
                <w:sz w:val="28"/>
                <w:szCs w:val="28"/>
              </w:rPr>
            </w:pPr>
            <w:r w:rsidRPr="00AE7D3C">
              <w:rPr>
                <w:color w:val="000000"/>
                <w:sz w:val="28"/>
                <w:szCs w:val="28"/>
              </w:rPr>
              <w:t>35</w:t>
            </w:r>
          </w:p>
        </w:tc>
        <w:tc>
          <w:tcPr>
            <w:tcW w:w="1512" w:type="dxa"/>
            <w:shd w:val="clear" w:color="auto" w:fill="auto"/>
            <w:noWrap/>
            <w:vAlign w:val="center"/>
          </w:tcPr>
          <w:p w:rsidR="00AE7D3C" w:rsidRPr="00AE7D3C" w:rsidRDefault="00A80616">
            <w:pPr>
              <w:jc w:val="center"/>
              <w:rPr>
                <w:color w:val="000000"/>
                <w:sz w:val="28"/>
                <w:szCs w:val="28"/>
              </w:rPr>
            </w:pPr>
            <w:r>
              <w:rPr>
                <w:color w:val="000000"/>
                <w:sz w:val="28"/>
                <w:szCs w:val="28"/>
              </w:rPr>
              <w:t>20</w:t>
            </w:r>
          </w:p>
        </w:tc>
      </w:tr>
    </w:tbl>
    <w:p w:rsidR="00BF0A1D" w:rsidRPr="004D33C5" w:rsidRDefault="00210179" w:rsidP="00A948C3">
      <w:pPr>
        <w:pStyle w:val="Heading3"/>
        <w:rPr>
          <w:rFonts w:cs="Times New Roman"/>
          <w:i/>
          <w:color w:val="000000" w:themeColor="text1"/>
          <w:sz w:val="28"/>
          <w:szCs w:val="28"/>
        </w:rPr>
      </w:pPr>
      <w:bookmarkStart w:id="31" w:name="_Toc494827653"/>
      <w:r w:rsidRPr="004D33C5">
        <w:rPr>
          <w:rFonts w:cs="Times New Roman"/>
          <w:i/>
          <w:color w:val="000000" w:themeColor="text1"/>
          <w:sz w:val="28"/>
          <w:szCs w:val="28"/>
        </w:rPr>
        <w:t>2.3 Xếp hạng về ứng dụng</w:t>
      </w:r>
      <w:r w:rsidR="00BF0A1D" w:rsidRPr="004D33C5">
        <w:rPr>
          <w:rFonts w:cs="Times New Roman"/>
          <w:i/>
          <w:color w:val="000000" w:themeColor="text1"/>
          <w:sz w:val="28"/>
          <w:szCs w:val="28"/>
        </w:rPr>
        <w:t xml:space="preserve"> phục vụ và quản lý điều hành</w:t>
      </w:r>
      <w:bookmarkEnd w:id="31"/>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Đại học Y, Dược TP Hồ Chí Minh</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150</w:t>
            </w:r>
          </w:p>
        </w:tc>
        <w:tc>
          <w:tcPr>
            <w:tcW w:w="1512"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Chợ Rẫy</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140</w:t>
            </w:r>
          </w:p>
        </w:tc>
        <w:tc>
          <w:tcPr>
            <w:tcW w:w="1512"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Phụ sản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140</w:t>
            </w:r>
          </w:p>
        </w:tc>
        <w:tc>
          <w:tcPr>
            <w:tcW w:w="1512"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Nhi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120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3</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Phổi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110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4</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lastRenderedPageBreak/>
              <w:t>6</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Bệnh Nhiệt đới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100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5</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Đa khoa TW Huế</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100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5</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K</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90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6</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Hữu Nghị</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80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7</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Đại học Y Hà Nội</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80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7</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Y học cổ truyền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71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Thống Nhất</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Hữu nghị Việt Đức</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C Đà Nẵng</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Răng - Hàm - Mặt Hồ Chí Minh</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70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8</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Mắt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60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9</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Lão khoa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60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9</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Viện Huyết Học - Truyền Máu Trung ương</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60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9</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Đa khoa TW Quảng Nam</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55</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10</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Hữu nghị Việt Nam - CuBa Đồng Hới</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50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11</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Tâm thần TW 1</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50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11</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Đa khoa TW Thái Nguyên</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50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11</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Đa khoa TW Cần Thơ</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40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74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40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Tâm thần TW 2</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40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Phong - Da liễu TW Quy Hòa</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40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Phong - Da liễu TW Quỳnh Lập</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40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12</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Việt Nam Thụy Điển Uông Bí</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30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13</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Châm cứu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30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13</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Điều dưỡng - Phục hồi chức năng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30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13</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lastRenderedPageBreak/>
              <w:t>32</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Nội tiết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20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14</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Răng - Hàm - Mặt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20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14</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34</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Da liễu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15</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35</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E</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15</w:t>
            </w:r>
          </w:p>
        </w:tc>
      </w:tr>
      <w:tr w:rsidR="00B55F9B" w:rsidRPr="004D33C5" w:rsidTr="007D0BC3">
        <w:trPr>
          <w:trHeight w:val="499"/>
        </w:trPr>
        <w:tc>
          <w:tcPr>
            <w:tcW w:w="866" w:type="dxa"/>
            <w:shd w:val="clear" w:color="auto" w:fill="auto"/>
            <w:noWrap/>
            <w:vAlign w:val="center"/>
          </w:tcPr>
          <w:p w:rsidR="00B55F9B" w:rsidRPr="00EC7D5E" w:rsidRDefault="00B55F9B" w:rsidP="007D0BC3">
            <w:pPr>
              <w:jc w:val="center"/>
              <w:rPr>
                <w:color w:val="000000"/>
                <w:sz w:val="28"/>
                <w:szCs w:val="28"/>
              </w:rPr>
            </w:pPr>
            <w:r w:rsidRPr="00EC7D5E">
              <w:rPr>
                <w:color w:val="000000"/>
                <w:sz w:val="28"/>
                <w:szCs w:val="28"/>
              </w:rPr>
              <w:t>36</w:t>
            </w:r>
          </w:p>
        </w:tc>
        <w:tc>
          <w:tcPr>
            <w:tcW w:w="5089" w:type="dxa"/>
            <w:shd w:val="clear" w:color="auto" w:fill="auto"/>
            <w:vAlign w:val="center"/>
          </w:tcPr>
          <w:p w:rsidR="00B55F9B" w:rsidRPr="00B55F9B" w:rsidRDefault="00B55F9B">
            <w:pPr>
              <w:rPr>
                <w:color w:val="000000"/>
                <w:sz w:val="28"/>
                <w:szCs w:val="28"/>
              </w:rPr>
            </w:pPr>
            <w:r w:rsidRPr="00B55F9B">
              <w:rPr>
                <w:color w:val="000000"/>
                <w:sz w:val="28"/>
                <w:szCs w:val="28"/>
              </w:rPr>
              <w:t>Bệnh viện Tai - Mũi - Họng TW</w:t>
            </w:r>
          </w:p>
        </w:tc>
        <w:tc>
          <w:tcPr>
            <w:tcW w:w="1620" w:type="dxa"/>
            <w:shd w:val="clear" w:color="auto" w:fill="auto"/>
            <w:noWrap/>
            <w:vAlign w:val="center"/>
          </w:tcPr>
          <w:p w:rsidR="00B55F9B" w:rsidRPr="00B55F9B" w:rsidRDefault="00B55F9B">
            <w:pPr>
              <w:jc w:val="center"/>
              <w:rPr>
                <w:color w:val="000000"/>
                <w:sz w:val="28"/>
                <w:szCs w:val="28"/>
              </w:rPr>
            </w:pPr>
            <w:r w:rsidRPr="00B55F9B">
              <w:rPr>
                <w:color w:val="000000"/>
                <w:sz w:val="28"/>
                <w:szCs w:val="28"/>
              </w:rPr>
              <w:t>10</w:t>
            </w:r>
          </w:p>
        </w:tc>
        <w:tc>
          <w:tcPr>
            <w:tcW w:w="1512" w:type="dxa"/>
            <w:shd w:val="clear" w:color="auto" w:fill="auto"/>
            <w:noWrap/>
            <w:vAlign w:val="center"/>
          </w:tcPr>
          <w:p w:rsidR="00B55F9B" w:rsidRPr="00B55F9B" w:rsidRDefault="00B55F9B">
            <w:pPr>
              <w:jc w:val="center"/>
              <w:rPr>
                <w:color w:val="000000"/>
                <w:sz w:val="28"/>
                <w:szCs w:val="28"/>
              </w:rPr>
            </w:pPr>
            <w:r>
              <w:rPr>
                <w:color w:val="000000"/>
                <w:sz w:val="28"/>
                <w:szCs w:val="28"/>
              </w:rPr>
              <w:t>15</w:t>
            </w:r>
          </w:p>
        </w:tc>
      </w:tr>
    </w:tbl>
    <w:p w:rsidR="00B42DC4" w:rsidRDefault="00491C7F" w:rsidP="00491C7F">
      <w:pPr>
        <w:pStyle w:val="Heading3"/>
        <w:rPr>
          <w:rFonts w:cs="Times New Roman"/>
          <w:i/>
          <w:color w:val="000000" w:themeColor="text1"/>
          <w:sz w:val="28"/>
          <w:szCs w:val="28"/>
        </w:rPr>
      </w:pPr>
      <w:bookmarkStart w:id="32" w:name="_Toc494827654"/>
      <w:r>
        <w:rPr>
          <w:rFonts w:cs="Times New Roman"/>
          <w:i/>
          <w:color w:val="000000" w:themeColor="text1"/>
          <w:sz w:val="28"/>
          <w:szCs w:val="28"/>
        </w:rPr>
        <w:t xml:space="preserve">2.4. </w:t>
      </w:r>
      <w:r w:rsidR="009F3215" w:rsidRPr="004D33C5">
        <w:rPr>
          <w:rFonts w:cs="Times New Roman"/>
          <w:i/>
          <w:color w:val="000000" w:themeColor="text1"/>
          <w:sz w:val="28"/>
          <w:szCs w:val="28"/>
        </w:rPr>
        <w:t>Xếp hạng về Trang/Cổng thông tin điện tử</w:t>
      </w:r>
      <w:bookmarkEnd w:id="32"/>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Đại học Y, Dược TP Hồ Chí Minh</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95</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Đại học Y Hà Nội</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95</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Chợ Rẫy</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92</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 Đà Nẵng</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87</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79</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Phụ sản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Phổi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68</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Phong - Da liễu TW Quỳnh Lập</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67</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Y học cổ truyền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62</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8</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Huế</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60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Tai - Mũi - Họng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56</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Lão khoa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56</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Phong - Da liễu TW Quy Hòa</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54</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Bệnh Nhiệt đới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53</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Mắt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53</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74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52</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13</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Tâm thần TW 1</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14</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 Việt Đức</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49</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15</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 Việt Nam - CuBa Đồng Hới</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47</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lastRenderedPageBreak/>
              <w:t>20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Thái Nguyên</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47</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K</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47</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Cần Thơ</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71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Quảng Nam</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41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Răng - Hàm - Mặt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39</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18</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Việt Nam Thụy Điển Uông Bí</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38</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19</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Nhi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38</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19</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Châm cứu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33</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20</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Thống Nhất</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Tâm thần TW 2</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31</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Răng - Hàm - Mặt Hồ Chí Minh</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22</w:t>
            </w:r>
          </w:p>
        </w:tc>
      </w:tr>
      <w:tr w:rsidR="007802FA" w:rsidRPr="004D33C5" w:rsidTr="007D0BC3">
        <w:trPr>
          <w:trHeight w:val="499"/>
        </w:trPr>
        <w:tc>
          <w:tcPr>
            <w:tcW w:w="866" w:type="dxa"/>
            <w:shd w:val="clear" w:color="auto" w:fill="auto"/>
            <w:noWrap/>
            <w:vAlign w:val="center"/>
          </w:tcPr>
          <w:p w:rsidR="007802FA" w:rsidRPr="00EC7D5E" w:rsidRDefault="00DA2D7B" w:rsidP="007D0BC3">
            <w:pPr>
              <w:jc w:val="center"/>
              <w:rPr>
                <w:color w:val="000000"/>
                <w:sz w:val="28"/>
                <w:szCs w:val="28"/>
              </w:rPr>
            </w:pPr>
            <w:r>
              <w:rPr>
                <w:color w:val="000000"/>
                <w:sz w:val="28"/>
                <w:szCs w:val="28"/>
              </w:rPr>
              <w:t>32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Da liễu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23</w:t>
            </w:r>
          </w:p>
        </w:tc>
      </w:tr>
      <w:tr w:rsidR="007802FA" w:rsidRPr="004D33C5" w:rsidTr="007D0BC3">
        <w:trPr>
          <w:trHeight w:val="499"/>
        </w:trPr>
        <w:tc>
          <w:tcPr>
            <w:tcW w:w="866" w:type="dxa"/>
            <w:shd w:val="clear" w:color="auto" w:fill="auto"/>
            <w:noWrap/>
            <w:vAlign w:val="center"/>
          </w:tcPr>
          <w:p w:rsidR="007802FA" w:rsidRPr="00EC7D5E" w:rsidRDefault="00DA2D7B" w:rsidP="007D0BC3">
            <w:pPr>
              <w:jc w:val="center"/>
              <w:rPr>
                <w:color w:val="000000"/>
                <w:sz w:val="28"/>
                <w:szCs w:val="28"/>
              </w:rPr>
            </w:pPr>
            <w:r>
              <w:rPr>
                <w:color w:val="000000"/>
                <w:sz w:val="28"/>
                <w:szCs w:val="28"/>
              </w:rPr>
              <w:t>33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Nội tiết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23</w:t>
            </w:r>
          </w:p>
        </w:tc>
      </w:tr>
      <w:tr w:rsidR="007802FA" w:rsidRPr="004D33C5" w:rsidTr="007D0BC3">
        <w:trPr>
          <w:trHeight w:val="499"/>
        </w:trPr>
        <w:tc>
          <w:tcPr>
            <w:tcW w:w="866" w:type="dxa"/>
            <w:shd w:val="clear" w:color="auto" w:fill="auto"/>
            <w:noWrap/>
            <w:vAlign w:val="center"/>
          </w:tcPr>
          <w:p w:rsidR="007802FA" w:rsidRPr="00EC7D5E" w:rsidRDefault="00DA2D7B" w:rsidP="007D0BC3">
            <w:pPr>
              <w:jc w:val="center"/>
              <w:rPr>
                <w:color w:val="000000"/>
                <w:sz w:val="28"/>
                <w:szCs w:val="28"/>
              </w:rPr>
            </w:pPr>
            <w:r>
              <w:rPr>
                <w:color w:val="000000"/>
                <w:sz w:val="28"/>
                <w:szCs w:val="28"/>
              </w:rPr>
              <w:t>34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E</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23</w:t>
            </w:r>
          </w:p>
        </w:tc>
      </w:tr>
      <w:tr w:rsidR="007802FA" w:rsidRPr="004D33C5" w:rsidTr="007D0BC3">
        <w:trPr>
          <w:trHeight w:val="499"/>
        </w:trPr>
        <w:tc>
          <w:tcPr>
            <w:tcW w:w="866" w:type="dxa"/>
            <w:shd w:val="clear" w:color="auto" w:fill="auto"/>
            <w:noWrap/>
            <w:vAlign w:val="center"/>
          </w:tcPr>
          <w:p w:rsidR="007802FA" w:rsidRPr="00EC7D5E" w:rsidRDefault="00DA2D7B" w:rsidP="007D0BC3">
            <w:pPr>
              <w:jc w:val="center"/>
              <w:rPr>
                <w:color w:val="000000"/>
                <w:sz w:val="28"/>
                <w:szCs w:val="28"/>
              </w:rPr>
            </w:pPr>
            <w:r>
              <w:rPr>
                <w:color w:val="000000"/>
                <w:sz w:val="28"/>
                <w:szCs w:val="28"/>
              </w:rPr>
              <w:t>35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Điều dưỡng - Phục hồi chức năng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23</w:t>
            </w:r>
          </w:p>
        </w:tc>
      </w:tr>
      <w:tr w:rsidR="007802FA" w:rsidRPr="004D33C5" w:rsidTr="007D0BC3">
        <w:trPr>
          <w:trHeight w:val="499"/>
        </w:trPr>
        <w:tc>
          <w:tcPr>
            <w:tcW w:w="866" w:type="dxa"/>
            <w:shd w:val="clear" w:color="auto" w:fill="auto"/>
            <w:noWrap/>
            <w:vAlign w:val="center"/>
          </w:tcPr>
          <w:p w:rsidR="007802FA" w:rsidRPr="00EC7D5E" w:rsidRDefault="00DA2D7B" w:rsidP="007D0BC3">
            <w:pPr>
              <w:jc w:val="center"/>
              <w:rPr>
                <w:color w:val="000000"/>
                <w:sz w:val="28"/>
                <w:szCs w:val="28"/>
              </w:rPr>
            </w:pPr>
            <w:r>
              <w:rPr>
                <w:color w:val="000000"/>
                <w:sz w:val="28"/>
                <w:szCs w:val="28"/>
              </w:rPr>
              <w:t>36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Viện Huyết Học - Truyền Máu Trung ương</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23</w:t>
            </w:r>
          </w:p>
        </w:tc>
      </w:tr>
    </w:tbl>
    <w:p w:rsidR="008A2387" w:rsidRDefault="00305BC9" w:rsidP="00511BC1">
      <w:pPr>
        <w:pStyle w:val="Heading3"/>
        <w:rPr>
          <w:rFonts w:cs="Times New Roman"/>
          <w:i/>
          <w:color w:val="000000" w:themeColor="text1"/>
          <w:sz w:val="28"/>
          <w:szCs w:val="28"/>
        </w:rPr>
      </w:pPr>
      <w:bookmarkStart w:id="33" w:name="_Toc494827655"/>
      <w:r w:rsidRPr="004D33C5">
        <w:rPr>
          <w:rFonts w:cs="Times New Roman"/>
          <w:i/>
          <w:color w:val="000000" w:themeColor="text1"/>
          <w:sz w:val="28"/>
          <w:szCs w:val="28"/>
        </w:rPr>
        <w:t>2.5 Xếp hạng về Hệ thống thông tin bệnh viện</w:t>
      </w:r>
      <w:bookmarkEnd w:id="33"/>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Đại học Y, Dược TP Hồ Chí Minh</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130</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Đại học Y Hà Nội</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125</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Viện Huyết Học - Truyền Máu Trung ương</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125</w:t>
            </w:r>
          </w:p>
        </w:tc>
        <w:tc>
          <w:tcPr>
            <w:tcW w:w="1512"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Phụ sản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3</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 Việt Nam - CuBa Đồng Hới</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121</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4</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Huế</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120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5</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lastRenderedPageBreak/>
              <w:t>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Thống Nhất</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118</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Nhi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117</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Phổi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113</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8</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Răng - Hàm - Mặt Hồ Chí Minh</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112</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9</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Chợ Rẫy</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10</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103</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Mắt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102</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Tai - Mũi - Họng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101</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13</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Cần Thơ</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99</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14</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Thái Nguyên</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99</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14</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E</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98</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15</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74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97</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16</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Nội tiết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Đa khoa TW Quảng Nam</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Phong - Da liễu TW Quỳnh Lập</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17</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Bệnh Nhiệt đới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93</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18</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Hữu nghị Việt Đức</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92</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19</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Da liễu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79</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20</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Phong - Da liễu TW Quy Hòa</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75</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21</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Châm cứu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74</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22</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Tâm thần TW 2</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50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23</w:t>
            </w:r>
          </w:p>
        </w:tc>
      </w:tr>
      <w:tr w:rsidR="007802FA" w:rsidRPr="004D33C5" w:rsidTr="007D0BC3">
        <w:trPr>
          <w:trHeight w:val="499"/>
        </w:trPr>
        <w:tc>
          <w:tcPr>
            <w:tcW w:w="866" w:type="dxa"/>
            <w:shd w:val="clear" w:color="auto" w:fill="auto"/>
            <w:noWrap/>
            <w:vAlign w:val="center"/>
          </w:tcPr>
          <w:p w:rsidR="007802FA" w:rsidRPr="00EC7D5E" w:rsidRDefault="007802FA"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K</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32</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24</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29</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Y học cổ truyền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30</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71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31</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Việt Nam Thụy Điển Uông Bí</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32</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Tâm thần TW 1</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33</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Răng - Hàm - Mặt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lastRenderedPageBreak/>
              <w:t>34</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C Đà Nẵng</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rsidP="007D0BC3">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35</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Điều dưỡng - Phục hồi chức năng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rsidP="007D0BC3">
            <w:pPr>
              <w:jc w:val="center"/>
              <w:rPr>
                <w:color w:val="000000"/>
                <w:sz w:val="28"/>
                <w:szCs w:val="28"/>
              </w:rPr>
            </w:pPr>
            <w:r>
              <w:rPr>
                <w:color w:val="000000"/>
                <w:sz w:val="28"/>
                <w:szCs w:val="28"/>
              </w:rPr>
              <w:t>25</w:t>
            </w:r>
          </w:p>
        </w:tc>
      </w:tr>
      <w:tr w:rsidR="007802FA" w:rsidRPr="004D33C5" w:rsidTr="007D0BC3">
        <w:trPr>
          <w:trHeight w:val="499"/>
        </w:trPr>
        <w:tc>
          <w:tcPr>
            <w:tcW w:w="866" w:type="dxa"/>
            <w:shd w:val="clear" w:color="auto" w:fill="auto"/>
            <w:noWrap/>
            <w:vAlign w:val="center"/>
          </w:tcPr>
          <w:p w:rsidR="007802FA" w:rsidRPr="00EC7D5E" w:rsidRDefault="00A12806" w:rsidP="007D0BC3">
            <w:pPr>
              <w:jc w:val="center"/>
              <w:rPr>
                <w:color w:val="000000"/>
                <w:sz w:val="28"/>
                <w:szCs w:val="28"/>
              </w:rPr>
            </w:pPr>
            <w:r>
              <w:rPr>
                <w:color w:val="000000"/>
                <w:sz w:val="28"/>
                <w:szCs w:val="28"/>
              </w:rPr>
              <w:t>36</w:t>
            </w:r>
          </w:p>
        </w:tc>
        <w:tc>
          <w:tcPr>
            <w:tcW w:w="5089" w:type="dxa"/>
            <w:shd w:val="clear" w:color="auto" w:fill="auto"/>
            <w:vAlign w:val="center"/>
          </w:tcPr>
          <w:p w:rsidR="007802FA" w:rsidRPr="007802FA" w:rsidRDefault="007802FA">
            <w:pPr>
              <w:rPr>
                <w:color w:val="000000"/>
                <w:sz w:val="28"/>
                <w:szCs w:val="28"/>
              </w:rPr>
            </w:pPr>
            <w:r w:rsidRPr="007802FA">
              <w:rPr>
                <w:color w:val="000000"/>
                <w:sz w:val="28"/>
                <w:szCs w:val="28"/>
              </w:rPr>
              <w:t>Bệnh viện Lão khoa TW</w:t>
            </w:r>
          </w:p>
        </w:tc>
        <w:tc>
          <w:tcPr>
            <w:tcW w:w="1620" w:type="dxa"/>
            <w:shd w:val="clear" w:color="auto" w:fill="auto"/>
            <w:noWrap/>
            <w:vAlign w:val="center"/>
          </w:tcPr>
          <w:p w:rsidR="007802FA" w:rsidRPr="007802FA" w:rsidRDefault="007802FA">
            <w:pPr>
              <w:jc w:val="center"/>
              <w:rPr>
                <w:color w:val="000000"/>
                <w:sz w:val="28"/>
                <w:szCs w:val="28"/>
              </w:rPr>
            </w:pPr>
            <w:r w:rsidRPr="007802FA">
              <w:rPr>
                <w:color w:val="000000"/>
                <w:sz w:val="28"/>
                <w:szCs w:val="28"/>
              </w:rPr>
              <w:t>0</w:t>
            </w:r>
          </w:p>
        </w:tc>
        <w:tc>
          <w:tcPr>
            <w:tcW w:w="1512" w:type="dxa"/>
            <w:shd w:val="clear" w:color="auto" w:fill="auto"/>
            <w:noWrap/>
            <w:vAlign w:val="center"/>
          </w:tcPr>
          <w:p w:rsidR="007802FA" w:rsidRPr="007802FA" w:rsidRDefault="007802FA" w:rsidP="007D0BC3">
            <w:pPr>
              <w:jc w:val="center"/>
              <w:rPr>
                <w:color w:val="000000"/>
                <w:sz w:val="28"/>
                <w:szCs w:val="28"/>
              </w:rPr>
            </w:pPr>
            <w:r>
              <w:rPr>
                <w:color w:val="000000"/>
                <w:sz w:val="28"/>
                <w:szCs w:val="28"/>
              </w:rPr>
              <w:t>25</w:t>
            </w:r>
          </w:p>
        </w:tc>
      </w:tr>
    </w:tbl>
    <w:p w:rsidR="00511BC1" w:rsidRPr="00511BC1" w:rsidRDefault="00511BC1" w:rsidP="00511BC1"/>
    <w:p w:rsidR="00305BC9" w:rsidRPr="004D33C5" w:rsidRDefault="00AD571C" w:rsidP="00A948C3">
      <w:pPr>
        <w:pStyle w:val="Heading3"/>
        <w:rPr>
          <w:rFonts w:cs="Times New Roman"/>
          <w:i/>
          <w:color w:val="000000" w:themeColor="text1"/>
          <w:sz w:val="28"/>
          <w:szCs w:val="28"/>
        </w:rPr>
      </w:pPr>
      <w:bookmarkStart w:id="34" w:name="_Toc494827656"/>
      <w:r w:rsidRPr="004D33C5">
        <w:rPr>
          <w:rFonts w:cs="Times New Roman"/>
          <w:i/>
          <w:color w:val="000000" w:themeColor="text1"/>
          <w:sz w:val="28"/>
          <w:szCs w:val="28"/>
        </w:rPr>
        <w:t>2.6 Xếp hạng về An toàn, an ninh thông tin</w:t>
      </w:r>
      <w:bookmarkEnd w:id="34"/>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bookmarkStart w:id="35" w:name="_Toc494827657"/>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Đa khoa TW Thái Nguyên</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100</w:t>
            </w:r>
          </w:p>
        </w:tc>
        <w:tc>
          <w:tcPr>
            <w:tcW w:w="1512"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Phụ sản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100</w:t>
            </w:r>
          </w:p>
        </w:tc>
        <w:tc>
          <w:tcPr>
            <w:tcW w:w="1512"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Đại học Y, Dược TP Hồ Chí Minh</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100</w:t>
            </w:r>
          </w:p>
        </w:tc>
        <w:tc>
          <w:tcPr>
            <w:tcW w:w="1512"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Tai - Mũi - Họng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95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Hữu Nghị</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95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Bệnh Nhiệt đới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85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3</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Răng - Hàm - Mặt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85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3</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Đa khoa TW Huế</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85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3</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Nhi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80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4</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Đại học Y Hà Nội</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80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4</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Tâm thần TW 1</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5</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74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5</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Chợ Rẫy</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5</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Nội tiết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6</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C Đà Nẵng</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6</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Lão khoa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70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6</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Đa khoa TW Cần Thơ</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65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7</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Việt Nam Thụy Điển Uông Bí</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65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7</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Y học cổ truyền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50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8</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Thống Nhất</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50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8</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lastRenderedPageBreak/>
              <w:t>21</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Răng - Hàm - Mặt Hồ Chí Minh</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50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8</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Tâm thần TW 2</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45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9</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71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10</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Hữu nghị Việt Nam - CuBa Đồng Hới</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10</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Hữu nghị Việt Đức</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10</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E</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10</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Viện Huyết Học - Truyền Máu Trung ương</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10</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Da liễu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11</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K</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11</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Châm cứu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Phong - Da liễu TW Quy Hòa</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32</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Phổi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Điều dưỡng - Phục hồi chức năng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20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12</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34</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Mắt TW</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15</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13</w:t>
            </w:r>
          </w:p>
        </w:tc>
      </w:tr>
      <w:tr w:rsidR="00D96995" w:rsidRPr="004D33C5" w:rsidTr="007D0BC3">
        <w:trPr>
          <w:trHeight w:val="499"/>
        </w:trPr>
        <w:tc>
          <w:tcPr>
            <w:tcW w:w="866" w:type="dxa"/>
            <w:shd w:val="clear" w:color="auto" w:fill="auto"/>
            <w:noWrap/>
            <w:vAlign w:val="center"/>
          </w:tcPr>
          <w:p w:rsidR="00D96995" w:rsidRPr="00EC7D5E" w:rsidRDefault="00D96995" w:rsidP="007D0BC3">
            <w:pPr>
              <w:jc w:val="center"/>
              <w:rPr>
                <w:color w:val="000000"/>
                <w:sz w:val="28"/>
                <w:szCs w:val="28"/>
              </w:rPr>
            </w:pPr>
            <w:r w:rsidRPr="00EC7D5E">
              <w:rPr>
                <w:color w:val="000000"/>
                <w:sz w:val="28"/>
                <w:szCs w:val="28"/>
              </w:rPr>
              <w:t>35</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Phong - Da liễu TW Quỳnh Lập</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10</w:t>
            </w:r>
          </w:p>
        </w:tc>
        <w:tc>
          <w:tcPr>
            <w:tcW w:w="1512" w:type="dxa"/>
            <w:shd w:val="clear" w:color="auto" w:fill="auto"/>
            <w:noWrap/>
            <w:vAlign w:val="center"/>
          </w:tcPr>
          <w:p w:rsidR="00D96995" w:rsidRPr="00D96995" w:rsidRDefault="00D96995">
            <w:pPr>
              <w:jc w:val="center"/>
              <w:rPr>
                <w:color w:val="000000"/>
                <w:sz w:val="28"/>
                <w:szCs w:val="28"/>
              </w:rPr>
            </w:pPr>
            <w:r>
              <w:rPr>
                <w:color w:val="000000"/>
                <w:sz w:val="28"/>
                <w:szCs w:val="28"/>
              </w:rPr>
              <w:t>14</w:t>
            </w:r>
          </w:p>
        </w:tc>
      </w:tr>
      <w:tr w:rsidR="00D96995" w:rsidRPr="004D33C5" w:rsidTr="007D0BC3">
        <w:trPr>
          <w:trHeight w:val="499"/>
        </w:trPr>
        <w:tc>
          <w:tcPr>
            <w:tcW w:w="866" w:type="dxa"/>
            <w:shd w:val="clear" w:color="auto" w:fill="auto"/>
            <w:noWrap/>
            <w:vAlign w:val="center"/>
          </w:tcPr>
          <w:p w:rsidR="00D96995" w:rsidRPr="00EC7D5E" w:rsidRDefault="007E6BFD" w:rsidP="007D0BC3">
            <w:pPr>
              <w:jc w:val="center"/>
              <w:rPr>
                <w:color w:val="000000"/>
                <w:sz w:val="28"/>
                <w:szCs w:val="28"/>
              </w:rPr>
            </w:pPr>
            <w:r>
              <w:rPr>
                <w:color w:val="000000"/>
                <w:sz w:val="28"/>
                <w:szCs w:val="28"/>
              </w:rPr>
              <w:t>36</w:t>
            </w:r>
          </w:p>
        </w:tc>
        <w:tc>
          <w:tcPr>
            <w:tcW w:w="5089" w:type="dxa"/>
            <w:shd w:val="clear" w:color="auto" w:fill="auto"/>
            <w:vAlign w:val="center"/>
          </w:tcPr>
          <w:p w:rsidR="00D96995" w:rsidRPr="00D96995" w:rsidRDefault="00D96995">
            <w:pPr>
              <w:rPr>
                <w:color w:val="000000"/>
                <w:sz w:val="28"/>
                <w:szCs w:val="28"/>
              </w:rPr>
            </w:pPr>
            <w:r w:rsidRPr="00D96995">
              <w:rPr>
                <w:color w:val="000000"/>
                <w:sz w:val="28"/>
                <w:szCs w:val="28"/>
              </w:rPr>
              <w:t>Bệnh viện Đa khoa TW Quảng Nam</w:t>
            </w:r>
          </w:p>
        </w:tc>
        <w:tc>
          <w:tcPr>
            <w:tcW w:w="1620"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0</w:t>
            </w:r>
          </w:p>
        </w:tc>
        <w:tc>
          <w:tcPr>
            <w:tcW w:w="1512" w:type="dxa"/>
            <w:shd w:val="clear" w:color="auto" w:fill="auto"/>
            <w:noWrap/>
            <w:vAlign w:val="center"/>
          </w:tcPr>
          <w:p w:rsidR="00D96995" w:rsidRPr="00D96995" w:rsidRDefault="00D96995">
            <w:pPr>
              <w:jc w:val="center"/>
              <w:rPr>
                <w:color w:val="000000"/>
                <w:sz w:val="28"/>
                <w:szCs w:val="28"/>
              </w:rPr>
            </w:pPr>
            <w:r w:rsidRPr="00D96995">
              <w:rPr>
                <w:color w:val="000000"/>
                <w:sz w:val="28"/>
                <w:szCs w:val="28"/>
              </w:rPr>
              <w:t>36</w:t>
            </w:r>
          </w:p>
        </w:tc>
      </w:tr>
    </w:tbl>
    <w:p w:rsidR="00AD571C" w:rsidRPr="004D33C5" w:rsidRDefault="00D62CBE" w:rsidP="00A948C3">
      <w:pPr>
        <w:pStyle w:val="Heading3"/>
        <w:rPr>
          <w:rFonts w:cs="Times New Roman"/>
          <w:i/>
          <w:color w:val="000000" w:themeColor="text1"/>
          <w:sz w:val="28"/>
          <w:szCs w:val="28"/>
        </w:rPr>
      </w:pPr>
      <w:r w:rsidRPr="004D33C5">
        <w:rPr>
          <w:rFonts w:cs="Times New Roman"/>
          <w:i/>
          <w:color w:val="000000" w:themeColor="text1"/>
          <w:sz w:val="28"/>
          <w:szCs w:val="28"/>
        </w:rPr>
        <w:t>2.7 Xếp hạng về Cơ chế, chính sách và các quy định cho ứng dụng CNTT</w:t>
      </w:r>
      <w:bookmarkEnd w:id="35"/>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bookmarkStart w:id="36" w:name="_Toc494827658"/>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Chợ Rẫy</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100</w:t>
            </w:r>
          </w:p>
        </w:tc>
        <w:tc>
          <w:tcPr>
            <w:tcW w:w="1512"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Phụ sản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100</w:t>
            </w:r>
          </w:p>
        </w:tc>
        <w:tc>
          <w:tcPr>
            <w:tcW w:w="1512"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Đại học Y, Dược TP Hồ Chí Minh</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100</w:t>
            </w:r>
          </w:p>
        </w:tc>
        <w:tc>
          <w:tcPr>
            <w:tcW w:w="1512"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Lão khoa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90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2</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E</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85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3</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Đa khoa TW Huế</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85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3</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C Đà Nẵng</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75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4</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lastRenderedPageBreak/>
              <w:t>8</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Đại học Y Hà Nội</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75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4</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K</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70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5</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Y học cổ truyền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65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6</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Việt Nam Thụy Điển Uông Bí</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65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6</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Nội tiết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65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6</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Tâm thần TW 1</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60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7</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Phong - Da liễu TW Quỳnh Lập</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60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7</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Hữu nghị Việt Đức</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55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8</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Bệnh Nhiệt đới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55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8</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Hữu nghị Việt Nam - CuBa Đồng Hới</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9</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Đa khoa TW Thái Nguyên</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9</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Tâm thần TW 2</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45</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9</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Da liễu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10</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Đa khoa TW Cần Thơ</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10</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71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10</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74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40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10</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Thống Nhất</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30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Phong - Da liễu TW Quy Hòa</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30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Phổi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30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Nhi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30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Mắt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30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11</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Hữu Nghị</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25</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12</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Răng - Hàm - Mặt Hồ Chí Minh</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25</w:t>
            </w:r>
          </w:p>
        </w:tc>
        <w:tc>
          <w:tcPr>
            <w:tcW w:w="1512" w:type="dxa"/>
            <w:shd w:val="clear" w:color="auto" w:fill="auto"/>
            <w:noWrap/>
            <w:vAlign w:val="center"/>
          </w:tcPr>
          <w:p w:rsidR="00D10AFD" w:rsidRPr="00D10AFD" w:rsidRDefault="00D10AFD" w:rsidP="00D10AFD">
            <w:pPr>
              <w:jc w:val="center"/>
              <w:rPr>
                <w:color w:val="000000"/>
                <w:sz w:val="28"/>
                <w:szCs w:val="28"/>
              </w:rPr>
            </w:pPr>
            <w:r>
              <w:rPr>
                <w:color w:val="000000"/>
                <w:sz w:val="28"/>
                <w:szCs w:val="28"/>
              </w:rPr>
              <w:t>12</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Điều dưỡng - Phục hồi chức năng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20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13</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32</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Châm cứu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14</w:t>
            </w:r>
          </w:p>
        </w:tc>
      </w:tr>
      <w:tr w:rsidR="00D10AFD" w:rsidRPr="004D33C5" w:rsidTr="007D0BC3">
        <w:trPr>
          <w:trHeight w:val="499"/>
        </w:trPr>
        <w:tc>
          <w:tcPr>
            <w:tcW w:w="866" w:type="dxa"/>
            <w:shd w:val="clear" w:color="auto" w:fill="auto"/>
            <w:noWrap/>
            <w:vAlign w:val="center"/>
          </w:tcPr>
          <w:p w:rsidR="00D10AFD" w:rsidRPr="00EC7D5E" w:rsidRDefault="00D10AFD"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Viện Huyết Học - Truyền Máu Trung ương</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10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14</w:t>
            </w:r>
          </w:p>
        </w:tc>
      </w:tr>
      <w:tr w:rsidR="00D10AFD" w:rsidRPr="004D33C5" w:rsidTr="007D0BC3">
        <w:trPr>
          <w:trHeight w:val="499"/>
        </w:trPr>
        <w:tc>
          <w:tcPr>
            <w:tcW w:w="866" w:type="dxa"/>
            <w:shd w:val="clear" w:color="auto" w:fill="auto"/>
            <w:noWrap/>
            <w:vAlign w:val="center"/>
          </w:tcPr>
          <w:p w:rsidR="00D10AFD" w:rsidRPr="00EC7D5E" w:rsidRDefault="001A0FD0" w:rsidP="007D0BC3">
            <w:pPr>
              <w:jc w:val="center"/>
              <w:rPr>
                <w:color w:val="000000"/>
                <w:sz w:val="28"/>
                <w:szCs w:val="28"/>
              </w:rPr>
            </w:pPr>
            <w:r>
              <w:rPr>
                <w:color w:val="000000"/>
                <w:sz w:val="28"/>
                <w:szCs w:val="28"/>
              </w:rPr>
              <w:lastRenderedPageBreak/>
              <w:t>34</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Răng - Hàm - Mặt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0</w:t>
            </w:r>
          </w:p>
        </w:tc>
        <w:tc>
          <w:tcPr>
            <w:tcW w:w="1512" w:type="dxa"/>
            <w:shd w:val="clear" w:color="auto" w:fill="auto"/>
            <w:noWrap/>
            <w:vAlign w:val="center"/>
          </w:tcPr>
          <w:p w:rsidR="00D10AFD" w:rsidRPr="00D10AFD" w:rsidRDefault="00D10AFD">
            <w:pPr>
              <w:jc w:val="center"/>
              <w:rPr>
                <w:color w:val="000000"/>
                <w:sz w:val="28"/>
                <w:szCs w:val="28"/>
              </w:rPr>
            </w:pPr>
            <w:r>
              <w:rPr>
                <w:color w:val="000000"/>
                <w:sz w:val="28"/>
                <w:szCs w:val="28"/>
              </w:rPr>
              <w:t>15</w:t>
            </w:r>
          </w:p>
        </w:tc>
      </w:tr>
      <w:tr w:rsidR="00D10AFD" w:rsidRPr="004D33C5" w:rsidTr="007D0BC3">
        <w:trPr>
          <w:trHeight w:val="499"/>
        </w:trPr>
        <w:tc>
          <w:tcPr>
            <w:tcW w:w="866" w:type="dxa"/>
            <w:shd w:val="clear" w:color="auto" w:fill="auto"/>
            <w:noWrap/>
            <w:vAlign w:val="center"/>
          </w:tcPr>
          <w:p w:rsidR="00D10AFD" w:rsidRPr="00EC7D5E" w:rsidRDefault="001A0FD0" w:rsidP="007D0BC3">
            <w:pPr>
              <w:jc w:val="center"/>
              <w:rPr>
                <w:color w:val="000000"/>
                <w:sz w:val="28"/>
                <w:szCs w:val="28"/>
              </w:rPr>
            </w:pPr>
            <w:r>
              <w:rPr>
                <w:color w:val="000000"/>
                <w:sz w:val="28"/>
                <w:szCs w:val="28"/>
              </w:rPr>
              <w:t>35</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Tai - Mũi - Họng TW</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15</w:t>
            </w:r>
          </w:p>
        </w:tc>
      </w:tr>
      <w:tr w:rsidR="00D10AFD" w:rsidRPr="004D33C5" w:rsidTr="007D0BC3">
        <w:trPr>
          <w:trHeight w:val="499"/>
        </w:trPr>
        <w:tc>
          <w:tcPr>
            <w:tcW w:w="866" w:type="dxa"/>
            <w:shd w:val="clear" w:color="auto" w:fill="auto"/>
            <w:noWrap/>
            <w:vAlign w:val="center"/>
          </w:tcPr>
          <w:p w:rsidR="00D10AFD" w:rsidRPr="00EC7D5E" w:rsidRDefault="001A0FD0" w:rsidP="007D0BC3">
            <w:pPr>
              <w:jc w:val="center"/>
              <w:rPr>
                <w:color w:val="000000"/>
                <w:sz w:val="28"/>
                <w:szCs w:val="28"/>
              </w:rPr>
            </w:pPr>
            <w:r>
              <w:rPr>
                <w:color w:val="000000"/>
                <w:sz w:val="28"/>
                <w:szCs w:val="28"/>
              </w:rPr>
              <w:t>36</w:t>
            </w:r>
          </w:p>
        </w:tc>
        <w:tc>
          <w:tcPr>
            <w:tcW w:w="5089" w:type="dxa"/>
            <w:shd w:val="clear" w:color="auto" w:fill="auto"/>
            <w:vAlign w:val="center"/>
          </w:tcPr>
          <w:p w:rsidR="00D10AFD" w:rsidRPr="00D10AFD" w:rsidRDefault="00D10AFD">
            <w:pPr>
              <w:rPr>
                <w:color w:val="000000"/>
                <w:sz w:val="28"/>
                <w:szCs w:val="28"/>
              </w:rPr>
            </w:pPr>
            <w:r w:rsidRPr="00D10AFD">
              <w:rPr>
                <w:color w:val="000000"/>
                <w:sz w:val="28"/>
                <w:szCs w:val="28"/>
              </w:rPr>
              <w:t>Bệnh viện Đa khoa TW Quảng Nam</w:t>
            </w:r>
          </w:p>
        </w:tc>
        <w:tc>
          <w:tcPr>
            <w:tcW w:w="1620" w:type="dxa"/>
            <w:shd w:val="clear" w:color="auto" w:fill="auto"/>
            <w:noWrap/>
            <w:vAlign w:val="center"/>
          </w:tcPr>
          <w:p w:rsidR="00D10AFD" w:rsidRPr="00D10AFD" w:rsidRDefault="00D10AFD">
            <w:pPr>
              <w:jc w:val="center"/>
              <w:rPr>
                <w:color w:val="000000"/>
                <w:sz w:val="28"/>
                <w:szCs w:val="28"/>
              </w:rPr>
            </w:pPr>
            <w:r w:rsidRPr="00D10AFD">
              <w:rPr>
                <w:color w:val="000000"/>
                <w:sz w:val="28"/>
                <w:szCs w:val="28"/>
              </w:rPr>
              <w:t>0</w:t>
            </w:r>
          </w:p>
        </w:tc>
        <w:tc>
          <w:tcPr>
            <w:tcW w:w="1512" w:type="dxa"/>
            <w:shd w:val="clear" w:color="auto" w:fill="auto"/>
            <w:noWrap/>
            <w:vAlign w:val="center"/>
          </w:tcPr>
          <w:p w:rsidR="00D10AFD" w:rsidRPr="00D10AFD" w:rsidRDefault="00D10AFD" w:rsidP="007D0BC3">
            <w:pPr>
              <w:jc w:val="center"/>
              <w:rPr>
                <w:color w:val="000000"/>
                <w:sz w:val="28"/>
                <w:szCs w:val="28"/>
              </w:rPr>
            </w:pPr>
            <w:r>
              <w:rPr>
                <w:color w:val="000000"/>
                <w:sz w:val="28"/>
                <w:szCs w:val="28"/>
              </w:rPr>
              <w:t>15</w:t>
            </w:r>
          </w:p>
        </w:tc>
      </w:tr>
    </w:tbl>
    <w:p w:rsidR="00D62CBE" w:rsidRPr="004D33C5" w:rsidRDefault="008E7ECD" w:rsidP="00A948C3">
      <w:pPr>
        <w:pStyle w:val="Heading3"/>
        <w:rPr>
          <w:rFonts w:cs="Times New Roman"/>
          <w:i/>
          <w:color w:val="000000" w:themeColor="text1"/>
          <w:sz w:val="28"/>
          <w:szCs w:val="28"/>
        </w:rPr>
      </w:pPr>
      <w:r w:rsidRPr="004D33C5">
        <w:rPr>
          <w:rFonts w:cs="Times New Roman"/>
          <w:i/>
          <w:color w:val="000000" w:themeColor="text1"/>
          <w:sz w:val="28"/>
          <w:szCs w:val="28"/>
        </w:rPr>
        <w:t>2.8 Xếp hạng về Nhân lực CNTT</w:t>
      </w:r>
      <w:bookmarkEnd w:id="36"/>
      <w:r w:rsidRPr="004D33C5">
        <w:rPr>
          <w:rFonts w:cs="Times New Roman"/>
          <w:i/>
          <w:color w:val="000000" w:themeColor="text1"/>
          <w:sz w:val="28"/>
          <w:szCs w:val="28"/>
        </w:rPr>
        <w:t xml:space="preserve"> </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bookmarkStart w:id="37" w:name="_Toc494827659"/>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Đa khoa TW Cần Thơ</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70</w:t>
            </w:r>
          </w:p>
        </w:tc>
        <w:tc>
          <w:tcPr>
            <w:tcW w:w="1512"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Phổi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70</w:t>
            </w:r>
          </w:p>
        </w:tc>
        <w:tc>
          <w:tcPr>
            <w:tcW w:w="1512"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Nhi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70</w:t>
            </w:r>
          </w:p>
        </w:tc>
        <w:tc>
          <w:tcPr>
            <w:tcW w:w="1512"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Da liễu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65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2</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Hữu nghị Việt Nam - CuBa Đồng Hới</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65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2</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Hữu nghị Việt Đức</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65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2</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Phong - Da liễu TW Quy Hòa</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63</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3</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Chợ Rẫy</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4</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9</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C Đà Nẵng</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4</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Lão khoa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4</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Đa khoa TW Huế</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5</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Phụ sản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5</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Đại học Y, Dược TP Hồ Chí Minh</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5</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Việt Nam Thụy Điển Uông Bí</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50</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6</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Đa khoa TW Thái Nguyên</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50</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6</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Hữu Nghị</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50</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6</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Viện Huyết Học - Truyền Máu Trung ương</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50</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6</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Y học cổ truyền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45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7</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Tâm thần TW 1</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45</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7</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Thống Nhất</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43</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8</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 xml:space="preserve">Bệnh viện Điều dưỡng - Phục hồi chức </w:t>
            </w:r>
            <w:r w:rsidRPr="002A523E">
              <w:rPr>
                <w:color w:val="000000"/>
                <w:sz w:val="28"/>
                <w:szCs w:val="28"/>
              </w:rPr>
              <w:lastRenderedPageBreak/>
              <w:t>năng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lastRenderedPageBreak/>
              <w:t>40</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9</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lastRenderedPageBreak/>
              <w:t>22</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Bệnh Nhiệt đới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10</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Mắt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10</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Đại học Y Hà Nội</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38</w:t>
            </w:r>
          </w:p>
        </w:tc>
        <w:tc>
          <w:tcPr>
            <w:tcW w:w="1512" w:type="dxa"/>
            <w:shd w:val="clear" w:color="auto" w:fill="auto"/>
            <w:noWrap/>
            <w:vAlign w:val="center"/>
          </w:tcPr>
          <w:p w:rsidR="002A523E" w:rsidRPr="002A523E" w:rsidRDefault="002A523E">
            <w:pPr>
              <w:jc w:val="center"/>
              <w:rPr>
                <w:color w:val="000000"/>
                <w:sz w:val="28"/>
                <w:szCs w:val="28"/>
              </w:rPr>
            </w:pPr>
            <w:r>
              <w:rPr>
                <w:color w:val="000000"/>
                <w:sz w:val="28"/>
                <w:szCs w:val="28"/>
              </w:rPr>
              <w:t>10</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Châm cứu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35</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K</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35</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27</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Tâm thần TW 2</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35</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28</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E</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35</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11</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29</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Tai - Mũi - Họng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30</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12</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30</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Răng - Hàm - Mặt Hồ Chí Minh</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30</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12</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31</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74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28</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13</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32</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Phong - Da liễu TW Quỳnh Lập</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28</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13</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33</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71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23</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14</w:t>
            </w:r>
          </w:p>
        </w:tc>
      </w:tr>
      <w:tr w:rsidR="002A523E" w:rsidRPr="004D33C5" w:rsidTr="007D0BC3">
        <w:trPr>
          <w:trHeight w:val="499"/>
        </w:trPr>
        <w:tc>
          <w:tcPr>
            <w:tcW w:w="866" w:type="dxa"/>
            <w:shd w:val="clear" w:color="auto" w:fill="auto"/>
            <w:noWrap/>
            <w:vAlign w:val="center"/>
          </w:tcPr>
          <w:p w:rsidR="002A523E" w:rsidRPr="00EC7D5E" w:rsidRDefault="002A523E" w:rsidP="007D0BC3">
            <w:pPr>
              <w:jc w:val="center"/>
              <w:rPr>
                <w:color w:val="000000"/>
                <w:sz w:val="28"/>
                <w:szCs w:val="28"/>
              </w:rPr>
            </w:pPr>
            <w:r w:rsidRPr="00EC7D5E">
              <w:rPr>
                <w:color w:val="000000"/>
                <w:sz w:val="28"/>
                <w:szCs w:val="28"/>
              </w:rPr>
              <w:t>34</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Nội tiết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23</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14</w:t>
            </w:r>
          </w:p>
        </w:tc>
      </w:tr>
      <w:tr w:rsidR="002A523E" w:rsidRPr="004D33C5" w:rsidTr="007D0BC3">
        <w:trPr>
          <w:trHeight w:val="499"/>
        </w:trPr>
        <w:tc>
          <w:tcPr>
            <w:tcW w:w="866" w:type="dxa"/>
            <w:shd w:val="clear" w:color="auto" w:fill="auto"/>
            <w:noWrap/>
            <w:vAlign w:val="center"/>
          </w:tcPr>
          <w:p w:rsidR="002A523E" w:rsidRPr="00EC7D5E" w:rsidRDefault="00304E75" w:rsidP="007D0BC3">
            <w:pPr>
              <w:jc w:val="center"/>
              <w:rPr>
                <w:color w:val="000000"/>
                <w:sz w:val="28"/>
                <w:szCs w:val="28"/>
              </w:rPr>
            </w:pPr>
            <w:r>
              <w:rPr>
                <w:color w:val="000000"/>
                <w:sz w:val="28"/>
                <w:szCs w:val="28"/>
              </w:rPr>
              <w:t>35</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Răng - Hàm - Mặt TW</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0</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15</w:t>
            </w:r>
          </w:p>
        </w:tc>
      </w:tr>
      <w:tr w:rsidR="002A523E" w:rsidRPr="004D33C5" w:rsidTr="007D0BC3">
        <w:trPr>
          <w:trHeight w:val="499"/>
        </w:trPr>
        <w:tc>
          <w:tcPr>
            <w:tcW w:w="866" w:type="dxa"/>
            <w:shd w:val="clear" w:color="auto" w:fill="auto"/>
            <w:noWrap/>
            <w:vAlign w:val="center"/>
          </w:tcPr>
          <w:p w:rsidR="002A523E" w:rsidRPr="00EC7D5E" w:rsidRDefault="00304E75" w:rsidP="007D0BC3">
            <w:pPr>
              <w:jc w:val="center"/>
              <w:rPr>
                <w:color w:val="000000"/>
                <w:sz w:val="28"/>
                <w:szCs w:val="28"/>
              </w:rPr>
            </w:pPr>
            <w:r>
              <w:rPr>
                <w:color w:val="000000"/>
                <w:sz w:val="28"/>
                <w:szCs w:val="28"/>
              </w:rPr>
              <w:t>36</w:t>
            </w:r>
          </w:p>
        </w:tc>
        <w:tc>
          <w:tcPr>
            <w:tcW w:w="5089" w:type="dxa"/>
            <w:shd w:val="clear" w:color="auto" w:fill="auto"/>
            <w:vAlign w:val="center"/>
          </w:tcPr>
          <w:p w:rsidR="002A523E" w:rsidRPr="002A523E" w:rsidRDefault="002A523E">
            <w:pPr>
              <w:rPr>
                <w:color w:val="000000"/>
                <w:sz w:val="28"/>
                <w:szCs w:val="28"/>
              </w:rPr>
            </w:pPr>
            <w:r w:rsidRPr="002A523E">
              <w:rPr>
                <w:color w:val="000000"/>
                <w:sz w:val="28"/>
                <w:szCs w:val="28"/>
              </w:rPr>
              <w:t>Bệnh viện Đa khoa TW Quảng Nam</w:t>
            </w:r>
          </w:p>
        </w:tc>
        <w:tc>
          <w:tcPr>
            <w:tcW w:w="1620" w:type="dxa"/>
            <w:shd w:val="clear" w:color="auto" w:fill="auto"/>
            <w:noWrap/>
            <w:vAlign w:val="center"/>
          </w:tcPr>
          <w:p w:rsidR="002A523E" w:rsidRPr="002A523E" w:rsidRDefault="002A523E">
            <w:pPr>
              <w:jc w:val="center"/>
              <w:rPr>
                <w:color w:val="000000"/>
                <w:sz w:val="28"/>
                <w:szCs w:val="28"/>
              </w:rPr>
            </w:pPr>
            <w:r w:rsidRPr="002A523E">
              <w:rPr>
                <w:color w:val="000000"/>
                <w:sz w:val="28"/>
                <w:szCs w:val="28"/>
              </w:rPr>
              <w:t>0</w:t>
            </w:r>
          </w:p>
        </w:tc>
        <w:tc>
          <w:tcPr>
            <w:tcW w:w="1512" w:type="dxa"/>
            <w:shd w:val="clear" w:color="auto" w:fill="auto"/>
            <w:noWrap/>
            <w:vAlign w:val="center"/>
          </w:tcPr>
          <w:p w:rsidR="002A523E" w:rsidRPr="002A523E" w:rsidRDefault="002A523E" w:rsidP="007D0BC3">
            <w:pPr>
              <w:jc w:val="center"/>
              <w:rPr>
                <w:color w:val="000000"/>
                <w:sz w:val="28"/>
                <w:szCs w:val="28"/>
              </w:rPr>
            </w:pPr>
            <w:r>
              <w:rPr>
                <w:color w:val="000000"/>
                <w:sz w:val="28"/>
                <w:szCs w:val="28"/>
              </w:rPr>
              <w:t>15</w:t>
            </w:r>
          </w:p>
        </w:tc>
      </w:tr>
    </w:tbl>
    <w:p w:rsidR="00B42DC4" w:rsidRPr="004D33C5" w:rsidRDefault="00AA1A42" w:rsidP="00A948C3">
      <w:pPr>
        <w:pStyle w:val="Heading3"/>
        <w:rPr>
          <w:rFonts w:cs="Times New Roman"/>
          <w:i/>
          <w:color w:val="000000" w:themeColor="text1"/>
          <w:sz w:val="28"/>
          <w:szCs w:val="28"/>
        </w:rPr>
      </w:pPr>
      <w:r w:rsidRPr="004D33C5">
        <w:rPr>
          <w:rFonts w:cs="Times New Roman"/>
          <w:i/>
          <w:color w:val="000000" w:themeColor="text1"/>
          <w:sz w:val="28"/>
          <w:szCs w:val="28"/>
        </w:rPr>
        <w:t>2.9 Xếp hạng về Đầu tư và các dự án</w:t>
      </w:r>
      <w:bookmarkEnd w:id="37"/>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5089"/>
        <w:gridCol w:w="1620"/>
        <w:gridCol w:w="1512"/>
      </w:tblGrid>
      <w:tr w:rsidR="00511BC1" w:rsidRPr="004D33C5" w:rsidTr="007D0BC3">
        <w:trPr>
          <w:trHeight w:val="499"/>
          <w:tblHeader/>
        </w:trPr>
        <w:tc>
          <w:tcPr>
            <w:tcW w:w="866"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bookmarkStart w:id="38" w:name="_Toc494827660"/>
            <w:r w:rsidRPr="004D33C5">
              <w:rPr>
                <w:b/>
                <w:bCs/>
                <w:color w:val="000000"/>
                <w:sz w:val="28"/>
                <w:szCs w:val="28"/>
              </w:rPr>
              <w:t>TT</w:t>
            </w:r>
          </w:p>
        </w:tc>
        <w:tc>
          <w:tcPr>
            <w:tcW w:w="5089"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511BC1" w:rsidRPr="004D33C5" w:rsidRDefault="00511BC1" w:rsidP="007D0BC3">
            <w:pPr>
              <w:spacing w:before="120" w:line="360" w:lineRule="auto"/>
              <w:jc w:val="center"/>
              <w:rPr>
                <w:b/>
                <w:bCs/>
                <w:color w:val="000000"/>
                <w:sz w:val="28"/>
                <w:szCs w:val="28"/>
              </w:rPr>
            </w:pPr>
            <w:r w:rsidRPr="004D33C5">
              <w:rPr>
                <w:b/>
                <w:bCs/>
                <w:color w:val="000000"/>
                <w:sz w:val="28"/>
                <w:szCs w:val="28"/>
              </w:rPr>
              <w:t>Xếp hạng</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Đại học Y, Dược TP Hồ Chí Minh</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100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74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90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2</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3</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Phong - Da liễu TW Quy Hòa</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75</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4</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Đa khoa TW Cần Thơ</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65</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5</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Đa khoa TW Thái Nguyên</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60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6</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Nội tiết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60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7</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Mắt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60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8</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Hữu Nghị</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60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lastRenderedPageBreak/>
              <w:t>9</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71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6</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10</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Việt Nam Thụy Điển Uông Bí</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6</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11</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Thống Nhất</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6</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12</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Châm cứu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50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6</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13</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Hữu nghị Việt Nam - CuBa Đồng Hới</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7</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14</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Chợ Rẫy</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7</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15</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E</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7</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16</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C Đà Nẵng</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13</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17</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Răng - Hàm - Mặt Hồ Chí Minh</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40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7</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18</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Y học cổ truyền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8</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19</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Nhi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8</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20</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Đa khoa TW Huế</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8</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21</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Đại học Y Hà Nội</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8</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22</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Viện Huyết Học - Truyền Máu Trung ương</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30</w:t>
            </w:r>
          </w:p>
        </w:tc>
        <w:tc>
          <w:tcPr>
            <w:tcW w:w="1512"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8</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23</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Tâm thần TW 2</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20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9</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24</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Hữu nghị Việt Đức</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10</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25</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K</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10</w:t>
            </w:r>
          </w:p>
        </w:tc>
      </w:tr>
      <w:tr w:rsidR="00B2034A" w:rsidRPr="004D33C5" w:rsidTr="007D0BC3">
        <w:trPr>
          <w:trHeight w:val="499"/>
        </w:trPr>
        <w:tc>
          <w:tcPr>
            <w:tcW w:w="866" w:type="dxa"/>
            <w:shd w:val="clear" w:color="auto" w:fill="auto"/>
            <w:noWrap/>
            <w:vAlign w:val="center"/>
          </w:tcPr>
          <w:p w:rsidR="00B2034A" w:rsidRPr="00EC7D5E" w:rsidRDefault="00B2034A" w:rsidP="007D0BC3">
            <w:pPr>
              <w:jc w:val="center"/>
              <w:rPr>
                <w:color w:val="000000"/>
                <w:sz w:val="28"/>
                <w:szCs w:val="28"/>
              </w:rPr>
            </w:pPr>
            <w:r w:rsidRPr="00EC7D5E">
              <w:rPr>
                <w:color w:val="000000"/>
                <w:sz w:val="28"/>
                <w:szCs w:val="28"/>
              </w:rPr>
              <w:t>26</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Phổi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10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10</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27</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Da liễu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28</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Tâm thần TW 1</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29</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Bệnh Nhiệt đới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30</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Răng - Hàm - Mặt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31</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Tai - Mũi - Họng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32</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Đa khoa TW Quảng Nam</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33</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Phong - Da liễu TW Quỳnh Lập</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34</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Phụ sản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t>35</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 xml:space="preserve">Bệnh viện Điều dưỡng - Phục hồi chức </w:t>
            </w:r>
            <w:r w:rsidRPr="00B2034A">
              <w:rPr>
                <w:color w:val="000000"/>
                <w:sz w:val="28"/>
                <w:szCs w:val="28"/>
              </w:rPr>
              <w:lastRenderedPageBreak/>
              <w:t>năng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lastRenderedPageBreak/>
              <w:t>0</w:t>
            </w:r>
          </w:p>
        </w:tc>
        <w:tc>
          <w:tcPr>
            <w:tcW w:w="1512" w:type="dxa"/>
            <w:shd w:val="clear" w:color="auto" w:fill="auto"/>
            <w:noWrap/>
            <w:vAlign w:val="center"/>
          </w:tcPr>
          <w:p w:rsidR="00B2034A" w:rsidRPr="00B2034A" w:rsidRDefault="00B2034A" w:rsidP="007D0BC3">
            <w:pPr>
              <w:jc w:val="center"/>
              <w:rPr>
                <w:color w:val="000000"/>
                <w:sz w:val="28"/>
                <w:szCs w:val="28"/>
              </w:rPr>
            </w:pPr>
            <w:r>
              <w:rPr>
                <w:color w:val="000000"/>
                <w:sz w:val="28"/>
                <w:szCs w:val="28"/>
              </w:rPr>
              <w:t>11</w:t>
            </w:r>
          </w:p>
        </w:tc>
      </w:tr>
      <w:tr w:rsidR="00B2034A" w:rsidRPr="004D33C5" w:rsidTr="007D0BC3">
        <w:trPr>
          <w:trHeight w:val="499"/>
        </w:trPr>
        <w:tc>
          <w:tcPr>
            <w:tcW w:w="866" w:type="dxa"/>
            <w:shd w:val="clear" w:color="auto" w:fill="auto"/>
            <w:noWrap/>
            <w:vAlign w:val="center"/>
          </w:tcPr>
          <w:p w:rsidR="00B2034A" w:rsidRPr="00EC7D5E" w:rsidRDefault="005B4566" w:rsidP="007D0BC3">
            <w:pPr>
              <w:jc w:val="center"/>
              <w:rPr>
                <w:color w:val="000000"/>
                <w:sz w:val="28"/>
                <w:szCs w:val="28"/>
              </w:rPr>
            </w:pPr>
            <w:r>
              <w:rPr>
                <w:color w:val="000000"/>
                <w:sz w:val="28"/>
                <w:szCs w:val="28"/>
              </w:rPr>
              <w:lastRenderedPageBreak/>
              <w:t>36</w:t>
            </w:r>
          </w:p>
        </w:tc>
        <w:tc>
          <w:tcPr>
            <w:tcW w:w="5089" w:type="dxa"/>
            <w:shd w:val="clear" w:color="auto" w:fill="auto"/>
            <w:vAlign w:val="center"/>
          </w:tcPr>
          <w:p w:rsidR="00B2034A" w:rsidRPr="00B2034A" w:rsidRDefault="00B2034A">
            <w:pPr>
              <w:rPr>
                <w:color w:val="000000"/>
                <w:sz w:val="28"/>
                <w:szCs w:val="28"/>
              </w:rPr>
            </w:pPr>
            <w:r w:rsidRPr="00B2034A">
              <w:rPr>
                <w:color w:val="000000"/>
                <w:sz w:val="28"/>
                <w:szCs w:val="28"/>
              </w:rPr>
              <w:t>Bệnh viện Lão khoa TW</w:t>
            </w:r>
          </w:p>
        </w:tc>
        <w:tc>
          <w:tcPr>
            <w:tcW w:w="1620" w:type="dxa"/>
            <w:shd w:val="clear" w:color="auto" w:fill="auto"/>
            <w:noWrap/>
            <w:vAlign w:val="center"/>
          </w:tcPr>
          <w:p w:rsidR="00B2034A" w:rsidRPr="00B2034A" w:rsidRDefault="00B2034A">
            <w:pPr>
              <w:jc w:val="center"/>
              <w:rPr>
                <w:color w:val="000000"/>
                <w:sz w:val="28"/>
                <w:szCs w:val="28"/>
              </w:rPr>
            </w:pPr>
            <w:r w:rsidRPr="00B2034A">
              <w:rPr>
                <w:color w:val="000000"/>
                <w:sz w:val="28"/>
                <w:szCs w:val="28"/>
              </w:rPr>
              <w:t>0</w:t>
            </w:r>
          </w:p>
        </w:tc>
        <w:tc>
          <w:tcPr>
            <w:tcW w:w="1512" w:type="dxa"/>
            <w:shd w:val="clear" w:color="auto" w:fill="auto"/>
            <w:noWrap/>
            <w:vAlign w:val="center"/>
          </w:tcPr>
          <w:p w:rsidR="00B2034A" w:rsidRPr="00B2034A" w:rsidRDefault="00B2034A">
            <w:pPr>
              <w:jc w:val="center"/>
              <w:rPr>
                <w:color w:val="000000"/>
                <w:sz w:val="28"/>
                <w:szCs w:val="28"/>
              </w:rPr>
            </w:pPr>
            <w:r>
              <w:rPr>
                <w:color w:val="000000"/>
                <w:sz w:val="28"/>
                <w:szCs w:val="28"/>
              </w:rPr>
              <w:t>11</w:t>
            </w:r>
          </w:p>
        </w:tc>
      </w:tr>
    </w:tbl>
    <w:p w:rsidR="00491C7F" w:rsidRDefault="00491C7F" w:rsidP="00350F57">
      <w:pPr>
        <w:pStyle w:val="Heading2"/>
        <w:rPr>
          <w:rFonts w:ascii="Times New Roman" w:hAnsi="Times New Roman" w:cs="Times New Roman"/>
          <w:color w:val="000000" w:themeColor="text1"/>
          <w:sz w:val="28"/>
          <w:szCs w:val="28"/>
        </w:rPr>
      </w:pPr>
    </w:p>
    <w:p w:rsidR="00AA3517" w:rsidRPr="004D33C5" w:rsidRDefault="009A59F6" w:rsidP="00350F57">
      <w:pPr>
        <w:pStyle w:val="Heading2"/>
        <w:rPr>
          <w:rFonts w:ascii="Times New Roman" w:hAnsi="Times New Roman" w:cs="Times New Roman"/>
          <w:color w:val="000000" w:themeColor="text1"/>
          <w:sz w:val="28"/>
          <w:szCs w:val="28"/>
        </w:rPr>
      </w:pPr>
      <w:r w:rsidRPr="004D33C5">
        <w:rPr>
          <w:rFonts w:ascii="Times New Roman" w:hAnsi="Times New Roman" w:cs="Times New Roman"/>
          <w:color w:val="000000" w:themeColor="text1"/>
          <w:sz w:val="28"/>
          <w:szCs w:val="28"/>
        </w:rPr>
        <w:t>3. Khối các Sở Y tế</w:t>
      </w:r>
      <w:bookmarkEnd w:id="38"/>
    </w:p>
    <w:p w:rsidR="007B5B1A" w:rsidRPr="004D33C5" w:rsidRDefault="007B5B1A" w:rsidP="0049104B">
      <w:pPr>
        <w:spacing w:beforeLines="60" w:before="144" w:afterLines="60" w:after="144"/>
        <w:jc w:val="both"/>
        <w:rPr>
          <w:sz w:val="28"/>
          <w:szCs w:val="28"/>
        </w:rPr>
      </w:pPr>
      <w:r w:rsidRPr="004D33C5">
        <w:rPr>
          <w:b/>
          <w:sz w:val="28"/>
          <w:szCs w:val="28"/>
        </w:rPr>
        <w:tab/>
      </w:r>
      <w:r w:rsidR="00C43317" w:rsidRPr="004D33C5">
        <w:rPr>
          <w:sz w:val="28"/>
          <w:szCs w:val="28"/>
        </w:rPr>
        <w:t>Có 63 Sở y tế, trong đó có 6</w:t>
      </w:r>
      <w:r w:rsidR="007D2052">
        <w:rPr>
          <w:sz w:val="28"/>
          <w:szCs w:val="28"/>
        </w:rPr>
        <w:t>2</w:t>
      </w:r>
      <w:r w:rsidR="00C43317" w:rsidRPr="004D33C5">
        <w:rPr>
          <w:sz w:val="28"/>
          <w:szCs w:val="28"/>
        </w:rPr>
        <w:t xml:space="preserve"> </w:t>
      </w:r>
      <w:r w:rsidR="008C7462" w:rsidRPr="004D33C5">
        <w:rPr>
          <w:sz w:val="28"/>
          <w:szCs w:val="28"/>
        </w:rPr>
        <w:t xml:space="preserve">Sở Y tế </w:t>
      </w:r>
      <w:r w:rsidR="00C43317" w:rsidRPr="004D33C5">
        <w:rPr>
          <w:sz w:val="28"/>
          <w:szCs w:val="28"/>
        </w:rPr>
        <w:t xml:space="preserve">thực hiện báo cáo </w:t>
      </w:r>
      <w:r w:rsidR="007D2052">
        <w:rPr>
          <w:rStyle w:val="Hyperlink"/>
          <w:color w:val="000000" w:themeColor="text1"/>
          <w:sz w:val="28"/>
          <w:szCs w:val="28"/>
          <w:u w:val="none"/>
        </w:rPr>
        <w:t>và 01</w:t>
      </w:r>
      <w:r w:rsidR="008C7462" w:rsidRPr="004D33C5">
        <w:rPr>
          <w:rStyle w:val="Hyperlink"/>
          <w:color w:val="000000" w:themeColor="text1"/>
          <w:sz w:val="28"/>
          <w:szCs w:val="28"/>
          <w:u w:val="none"/>
        </w:rPr>
        <w:t xml:space="preserve"> </w:t>
      </w:r>
      <w:r w:rsidR="007D2052">
        <w:rPr>
          <w:sz w:val="28"/>
          <w:szCs w:val="28"/>
        </w:rPr>
        <w:t>Sở Y tế chưa thực hiện báo cáo:</w:t>
      </w:r>
      <w:r w:rsidR="007D2052" w:rsidRPr="004D33C5">
        <w:rPr>
          <w:color w:val="000000"/>
          <w:sz w:val="28"/>
          <w:szCs w:val="28"/>
        </w:rPr>
        <w:t xml:space="preserve"> </w:t>
      </w:r>
      <w:r w:rsidR="006B1B11" w:rsidRPr="004D33C5">
        <w:rPr>
          <w:color w:val="000000"/>
          <w:sz w:val="28"/>
          <w:szCs w:val="28"/>
        </w:rPr>
        <w:t>Sở Y tế Quảng Nam</w:t>
      </w:r>
    </w:p>
    <w:p w:rsidR="004F6F08" w:rsidRPr="004D33C5" w:rsidRDefault="004F6F08" w:rsidP="00A948C3">
      <w:pPr>
        <w:pStyle w:val="Heading3"/>
        <w:rPr>
          <w:rFonts w:cs="Times New Roman"/>
          <w:i/>
          <w:color w:val="000000" w:themeColor="text1"/>
          <w:sz w:val="28"/>
          <w:szCs w:val="28"/>
        </w:rPr>
      </w:pPr>
      <w:bookmarkStart w:id="39" w:name="_Toc494827661"/>
      <w:r w:rsidRPr="004D33C5">
        <w:rPr>
          <w:rFonts w:cs="Times New Roman"/>
          <w:i/>
          <w:color w:val="000000" w:themeColor="text1"/>
          <w:sz w:val="28"/>
          <w:szCs w:val="28"/>
        </w:rPr>
        <w:t>3.1 Xếp hạng chung</w:t>
      </w:r>
      <w:bookmarkEnd w:id="39"/>
    </w:p>
    <w:tbl>
      <w:tblPr>
        <w:tblW w:w="9087" w:type="dxa"/>
        <w:tblInd w:w="93" w:type="dxa"/>
        <w:tblLayout w:type="fixed"/>
        <w:tblLook w:val="04A0" w:firstRow="1" w:lastRow="0" w:firstColumn="1" w:lastColumn="0" w:noHBand="0" w:noVBand="1"/>
      </w:tblPr>
      <w:tblGrid>
        <w:gridCol w:w="724"/>
        <w:gridCol w:w="5231"/>
        <w:gridCol w:w="1620"/>
        <w:gridCol w:w="1512"/>
      </w:tblGrid>
      <w:tr w:rsidR="006B1B11" w:rsidRPr="007D0BC3" w:rsidTr="007D0BC3">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1B11" w:rsidRPr="007D0BC3" w:rsidRDefault="006B1B11" w:rsidP="009D47BD">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6B1B11" w:rsidRPr="007D0BC3" w:rsidRDefault="006B1B11" w:rsidP="009D47BD">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6B1B11" w:rsidRPr="007D0BC3" w:rsidRDefault="006B1B11" w:rsidP="009D47BD">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6B1B11" w:rsidRPr="007D0BC3" w:rsidRDefault="006B1B11" w:rsidP="009D47BD">
            <w:pPr>
              <w:spacing w:before="120" w:line="360" w:lineRule="auto"/>
              <w:jc w:val="center"/>
              <w:rPr>
                <w:b/>
                <w:bCs/>
                <w:color w:val="000000"/>
                <w:sz w:val="28"/>
                <w:szCs w:val="28"/>
              </w:rPr>
            </w:pPr>
            <w:r w:rsidRPr="007D0BC3">
              <w:rPr>
                <w:b/>
                <w:bCs/>
                <w:color w:val="000000"/>
                <w:sz w:val="28"/>
                <w:szCs w:val="28"/>
              </w:rPr>
              <w:t>Xếp hạng</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760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747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742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3</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729</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687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685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7</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635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8</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635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8</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621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10</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621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10</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609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11</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599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rsidP="007D0BC3">
            <w:pPr>
              <w:jc w:val="center"/>
              <w:rPr>
                <w:color w:val="000000"/>
                <w:sz w:val="28"/>
                <w:szCs w:val="28"/>
              </w:rPr>
            </w:pPr>
            <w:r w:rsidRPr="007D0BC3">
              <w:rPr>
                <w:color w:val="000000"/>
                <w:sz w:val="28"/>
                <w:szCs w:val="28"/>
              </w:rPr>
              <w:t>12</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571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rsidP="007D0BC3">
            <w:pPr>
              <w:jc w:val="center"/>
              <w:rPr>
                <w:color w:val="000000"/>
                <w:sz w:val="28"/>
                <w:szCs w:val="28"/>
              </w:rPr>
            </w:pPr>
            <w:r w:rsidRPr="007D0BC3">
              <w:rPr>
                <w:color w:val="000000"/>
                <w:sz w:val="28"/>
                <w:szCs w:val="28"/>
              </w:rPr>
              <w:t>13</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532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rsidP="007D0BC3">
            <w:pPr>
              <w:jc w:val="center"/>
              <w:rPr>
                <w:color w:val="000000"/>
                <w:sz w:val="28"/>
                <w:szCs w:val="28"/>
              </w:rPr>
            </w:pPr>
            <w:r w:rsidRPr="007D0BC3">
              <w:rPr>
                <w:color w:val="000000"/>
                <w:sz w:val="28"/>
                <w:szCs w:val="28"/>
              </w:rPr>
              <w:t>14</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529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rsidP="007D0BC3">
            <w:pPr>
              <w:jc w:val="center"/>
              <w:rPr>
                <w:color w:val="000000"/>
                <w:sz w:val="28"/>
                <w:szCs w:val="28"/>
              </w:rPr>
            </w:pPr>
            <w:r w:rsidRPr="007D0BC3">
              <w:rPr>
                <w:color w:val="000000"/>
                <w:sz w:val="28"/>
                <w:szCs w:val="28"/>
              </w:rPr>
              <w:t>15</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lastRenderedPageBreak/>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526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rsidP="007D0BC3">
            <w:pPr>
              <w:jc w:val="center"/>
              <w:rPr>
                <w:color w:val="000000"/>
                <w:sz w:val="28"/>
                <w:szCs w:val="28"/>
              </w:rPr>
            </w:pPr>
            <w:r>
              <w:rPr>
                <w:color w:val="000000"/>
                <w:sz w:val="28"/>
                <w:szCs w:val="28"/>
              </w:rPr>
              <w:t>16</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526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16</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519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17</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512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18</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503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19</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497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20</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495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21</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22</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487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23</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476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24</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474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25</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472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26</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467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7D0BC3">
            <w:pPr>
              <w:jc w:val="center"/>
              <w:rPr>
                <w:color w:val="000000"/>
                <w:sz w:val="28"/>
                <w:szCs w:val="28"/>
              </w:rPr>
            </w:pPr>
            <w:r>
              <w:rPr>
                <w:color w:val="000000"/>
                <w:sz w:val="28"/>
                <w:szCs w:val="28"/>
              </w:rPr>
              <w:t>27</w:t>
            </w:r>
          </w:p>
        </w:tc>
      </w:tr>
      <w:tr w:rsidR="007D0BC3"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D0BC3" w:rsidRPr="007D0BC3" w:rsidRDefault="007D0BC3">
            <w:pPr>
              <w:jc w:val="both"/>
              <w:rPr>
                <w:color w:val="000000"/>
                <w:sz w:val="28"/>
                <w:szCs w:val="28"/>
              </w:rPr>
            </w:pPr>
            <w:r w:rsidRPr="007D0BC3">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pPr>
              <w:jc w:val="center"/>
              <w:rPr>
                <w:color w:val="000000"/>
                <w:sz w:val="28"/>
                <w:szCs w:val="28"/>
              </w:rPr>
            </w:pPr>
            <w:r w:rsidRPr="007D0BC3">
              <w:rPr>
                <w:color w:val="000000"/>
                <w:sz w:val="28"/>
                <w:szCs w:val="28"/>
              </w:rPr>
              <w:t>466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D0BC3" w:rsidRPr="007D0BC3" w:rsidRDefault="008743CB">
            <w:pPr>
              <w:jc w:val="center"/>
              <w:rPr>
                <w:color w:val="000000"/>
                <w:sz w:val="28"/>
                <w:szCs w:val="28"/>
              </w:rPr>
            </w:pPr>
            <w:r>
              <w:rPr>
                <w:color w:val="000000"/>
                <w:sz w:val="28"/>
                <w:szCs w:val="28"/>
              </w:rPr>
              <w:t>28</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466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28</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29</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454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30</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Pr>
                <w:color w:val="000000"/>
                <w:sz w:val="28"/>
                <w:szCs w:val="28"/>
              </w:rPr>
              <w:t>31</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429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32</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422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33</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414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34</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405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35</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36</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386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37</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lastRenderedPageBreak/>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383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38</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39</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369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40</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361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41</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356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42</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353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43</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44</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341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45</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46</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334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47</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48</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319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49</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313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50</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295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51</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294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52</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274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53</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266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54</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257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55</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241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56</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238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57</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8743CB" w:rsidRPr="007D0BC3" w:rsidRDefault="008743CB">
            <w:pPr>
              <w:jc w:val="both"/>
              <w:rPr>
                <w:color w:val="000000"/>
                <w:sz w:val="28"/>
                <w:szCs w:val="28"/>
              </w:rPr>
            </w:pPr>
            <w:r w:rsidRPr="007D0BC3">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8743CB" w:rsidRPr="007D0BC3" w:rsidRDefault="008743CB">
            <w:pPr>
              <w:jc w:val="center"/>
              <w:rPr>
                <w:color w:val="000000"/>
                <w:sz w:val="28"/>
                <w:szCs w:val="28"/>
              </w:rPr>
            </w:pPr>
            <w:r w:rsidRPr="007D0BC3">
              <w:rPr>
                <w:color w:val="000000"/>
                <w:sz w:val="28"/>
                <w:szCs w:val="28"/>
              </w:rPr>
              <w:t>189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58</w:t>
            </w:r>
          </w:p>
        </w:tc>
      </w:tr>
      <w:tr w:rsidR="008743CB"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43CB" w:rsidRPr="007D0BC3" w:rsidRDefault="008743CB">
            <w:pPr>
              <w:jc w:val="center"/>
              <w:rPr>
                <w:color w:val="000000"/>
                <w:sz w:val="28"/>
                <w:szCs w:val="28"/>
              </w:rPr>
            </w:pPr>
            <w:r w:rsidRPr="007D0BC3">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8743CB" w:rsidRPr="007D0BC3" w:rsidRDefault="008743CB">
            <w:pPr>
              <w:jc w:val="both"/>
              <w:rPr>
                <w:color w:val="000000"/>
                <w:sz w:val="28"/>
                <w:szCs w:val="28"/>
              </w:rPr>
            </w:pPr>
            <w:r w:rsidRPr="007D0BC3">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pPr>
              <w:jc w:val="center"/>
              <w:rPr>
                <w:color w:val="000000"/>
                <w:sz w:val="28"/>
                <w:szCs w:val="28"/>
              </w:rPr>
            </w:pPr>
            <w:r w:rsidRPr="007D0BC3">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8743CB" w:rsidRPr="007D0BC3" w:rsidRDefault="008743CB" w:rsidP="007A18B5">
            <w:pPr>
              <w:jc w:val="center"/>
              <w:rPr>
                <w:color w:val="000000"/>
                <w:sz w:val="28"/>
                <w:szCs w:val="28"/>
              </w:rPr>
            </w:pPr>
            <w:r w:rsidRPr="007D0BC3">
              <w:rPr>
                <w:color w:val="000000"/>
                <w:sz w:val="28"/>
                <w:szCs w:val="28"/>
              </w:rPr>
              <w:t>59</w:t>
            </w:r>
          </w:p>
        </w:tc>
      </w:tr>
    </w:tbl>
    <w:p w:rsidR="00EE74DA" w:rsidRPr="004D33C5" w:rsidRDefault="00737CA9" w:rsidP="00A948C3">
      <w:pPr>
        <w:pStyle w:val="Heading3"/>
        <w:rPr>
          <w:rFonts w:cs="Times New Roman"/>
          <w:i/>
          <w:color w:val="000000" w:themeColor="text1"/>
          <w:sz w:val="28"/>
          <w:szCs w:val="28"/>
        </w:rPr>
      </w:pPr>
      <w:bookmarkStart w:id="40" w:name="_Toc494827662"/>
      <w:r w:rsidRPr="004D33C5">
        <w:rPr>
          <w:rFonts w:cs="Times New Roman"/>
          <w:i/>
          <w:color w:val="000000" w:themeColor="text1"/>
          <w:sz w:val="28"/>
          <w:szCs w:val="28"/>
        </w:rPr>
        <w:lastRenderedPageBreak/>
        <w:t>3.2</w:t>
      </w:r>
      <w:r w:rsidR="00407B23" w:rsidRPr="004D33C5">
        <w:rPr>
          <w:rFonts w:cs="Times New Roman"/>
          <w:i/>
          <w:color w:val="000000" w:themeColor="text1"/>
          <w:sz w:val="28"/>
          <w:szCs w:val="28"/>
        </w:rPr>
        <w:t xml:space="preserve"> Xếp hạng về Hạ tầng kỹ thuật CNTT</w:t>
      </w:r>
      <w:bookmarkEnd w:id="40"/>
    </w:p>
    <w:tbl>
      <w:tblPr>
        <w:tblW w:w="9087" w:type="dxa"/>
        <w:tblInd w:w="93" w:type="dxa"/>
        <w:tblLayout w:type="fixed"/>
        <w:tblLook w:val="04A0" w:firstRow="1" w:lastRow="0" w:firstColumn="1" w:lastColumn="0" w:noHBand="0" w:noVBand="1"/>
      </w:tblPr>
      <w:tblGrid>
        <w:gridCol w:w="724"/>
        <w:gridCol w:w="5231"/>
        <w:gridCol w:w="1620"/>
        <w:gridCol w:w="1512"/>
      </w:tblGrid>
      <w:tr w:rsidR="007D0BC3" w:rsidRPr="007D0BC3" w:rsidTr="007D0BC3">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C3" w:rsidRPr="007D0BC3" w:rsidRDefault="007D0BC3" w:rsidP="007D0BC3">
            <w:pPr>
              <w:spacing w:before="120" w:line="360" w:lineRule="auto"/>
              <w:jc w:val="both"/>
              <w:rPr>
                <w:b/>
                <w:bCs/>
                <w:color w:val="000000"/>
                <w:sz w:val="28"/>
                <w:szCs w:val="28"/>
              </w:rPr>
            </w:pPr>
            <w:bookmarkStart w:id="41" w:name="_Toc494827663"/>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rsidP="007D0BC3">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rsidP="007D0BC3">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D0BC3" w:rsidRPr="007D0BC3" w:rsidRDefault="007D0BC3" w:rsidP="007D0BC3">
            <w:pPr>
              <w:spacing w:before="120" w:line="360" w:lineRule="auto"/>
              <w:jc w:val="center"/>
              <w:rPr>
                <w:b/>
                <w:bCs/>
                <w:color w:val="000000"/>
                <w:sz w:val="28"/>
                <w:szCs w:val="28"/>
              </w:rPr>
            </w:pPr>
            <w:r w:rsidRPr="007D0BC3">
              <w:rPr>
                <w:b/>
                <w:bCs/>
                <w:color w:val="000000"/>
                <w:sz w:val="28"/>
                <w:szCs w:val="28"/>
              </w:rPr>
              <w:t>Xếp hạng</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87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84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81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4</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8</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10</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lastRenderedPageBreak/>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13</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14</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15</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15</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15</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18</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19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20</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21</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44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44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22</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41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23</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24</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24</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25</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lastRenderedPageBreak/>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26</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34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27</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28</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28</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9E9" w:rsidRPr="007D0BC3" w:rsidRDefault="005C59E9" w:rsidP="007D0BC3">
            <w:pPr>
              <w:jc w:val="center"/>
              <w:rPr>
                <w:color w:val="000000"/>
                <w:sz w:val="28"/>
                <w:szCs w:val="28"/>
              </w:rPr>
            </w:pPr>
            <w:r w:rsidRPr="007D0BC3">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5C59E9" w:rsidRPr="005C59E9" w:rsidRDefault="005C59E9">
            <w:pPr>
              <w:rPr>
                <w:color w:val="000000"/>
                <w:sz w:val="28"/>
                <w:szCs w:val="28"/>
              </w:rPr>
            </w:pPr>
            <w:r w:rsidRPr="005C59E9">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r w:rsidR="005C59E9" w:rsidRPr="007D0BC3" w:rsidTr="007D0BC3">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59E9" w:rsidRPr="007D0BC3" w:rsidRDefault="005C59E9" w:rsidP="007D0BC3">
            <w:pPr>
              <w:jc w:val="center"/>
              <w:rPr>
                <w:color w:val="000000"/>
                <w:sz w:val="28"/>
                <w:szCs w:val="28"/>
              </w:rPr>
            </w:pPr>
            <w:r w:rsidRPr="007D0BC3">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5C59E9" w:rsidRPr="005C59E9" w:rsidRDefault="005C59E9">
            <w:pPr>
              <w:rPr>
                <w:color w:val="000000"/>
                <w:sz w:val="28"/>
                <w:szCs w:val="28"/>
              </w:rPr>
            </w:pPr>
            <w:r w:rsidRPr="005C59E9">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5C59E9" w:rsidRPr="005C59E9" w:rsidRDefault="005C59E9">
            <w:pPr>
              <w:jc w:val="center"/>
              <w:rPr>
                <w:color w:val="000000"/>
                <w:sz w:val="28"/>
                <w:szCs w:val="28"/>
              </w:rPr>
            </w:pPr>
            <w:r w:rsidRPr="005C59E9">
              <w:rPr>
                <w:color w:val="000000"/>
                <w:sz w:val="28"/>
                <w:szCs w:val="28"/>
              </w:rPr>
              <w:t>29</w:t>
            </w:r>
          </w:p>
        </w:tc>
      </w:tr>
    </w:tbl>
    <w:p w:rsidR="00407B23" w:rsidRDefault="00A838CA" w:rsidP="00A948C3">
      <w:pPr>
        <w:pStyle w:val="Heading3"/>
        <w:rPr>
          <w:rFonts w:cs="Times New Roman"/>
          <w:i/>
          <w:color w:val="000000" w:themeColor="text1"/>
          <w:sz w:val="28"/>
          <w:szCs w:val="28"/>
        </w:rPr>
      </w:pPr>
      <w:r w:rsidRPr="004D33C5">
        <w:rPr>
          <w:rFonts w:cs="Times New Roman"/>
          <w:i/>
          <w:color w:val="000000" w:themeColor="text1"/>
          <w:sz w:val="28"/>
          <w:szCs w:val="28"/>
        </w:rPr>
        <w:t>3.3 Xếp hạng về Ứng dụng phục vụ</w:t>
      </w:r>
      <w:r w:rsidR="00800CEC" w:rsidRPr="004D33C5">
        <w:rPr>
          <w:rFonts w:cs="Times New Roman"/>
          <w:i/>
          <w:color w:val="000000" w:themeColor="text1"/>
          <w:sz w:val="28"/>
          <w:szCs w:val="28"/>
        </w:rPr>
        <w:t xml:space="preserve"> và</w:t>
      </w:r>
      <w:r w:rsidRPr="004D33C5">
        <w:rPr>
          <w:rFonts w:cs="Times New Roman"/>
          <w:i/>
          <w:color w:val="000000" w:themeColor="text1"/>
          <w:sz w:val="28"/>
          <w:szCs w:val="28"/>
        </w:rPr>
        <w:t xml:space="preserve"> quản lý điều hành</w:t>
      </w:r>
      <w:bookmarkEnd w:id="41"/>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lastRenderedPageBreak/>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195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lastRenderedPageBreak/>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lastRenderedPageBreak/>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29E2" w:rsidRPr="007D0BC3" w:rsidRDefault="00D11F05"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1829E2" w:rsidRPr="001829E2" w:rsidRDefault="001829E2">
            <w:pPr>
              <w:rPr>
                <w:color w:val="000000"/>
                <w:sz w:val="28"/>
                <w:szCs w:val="28"/>
              </w:rPr>
            </w:pPr>
            <w:r w:rsidRPr="001829E2">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26</w:t>
            </w:r>
          </w:p>
        </w:tc>
      </w:tr>
    </w:tbl>
    <w:p w:rsidR="007D0BC3" w:rsidRPr="007D0BC3" w:rsidRDefault="007D0BC3" w:rsidP="007D0BC3"/>
    <w:p w:rsidR="00A838CA" w:rsidRDefault="00A838CA" w:rsidP="00A948C3">
      <w:pPr>
        <w:pStyle w:val="Heading3"/>
        <w:rPr>
          <w:rFonts w:cs="Times New Roman"/>
          <w:i/>
          <w:color w:val="000000" w:themeColor="text1"/>
          <w:sz w:val="28"/>
          <w:szCs w:val="28"/>
        </w:rPr>
      </w:pPr>
      <w:bookmarkStart w:id="42" w:name="_Toc494827664"/>
      <w:r w:rsidRPr="004D33C5">
        <w:rPr>
          <w:rFonts w:cs="Times New Roman"/>
          <w:i/>
          <w:color w:val="000000" w:themeColor="text1"/>
          <w:sz w:val="28"/>
          <w:szCs w:val="28"/>
        </w:rPr>
        <w:t>3.4 Xếp hạng về Trang/Cổng thông tin điện tử</w:t>
      </w:r>
      <w:bookmarkEnd w:id="42"/>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132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119</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117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109</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106</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lastRenderedPageBreak/>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91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19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lastRenderedPageBreak/>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63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29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51</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49</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36</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37</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36</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38</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34</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39</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40</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41</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23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42</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17</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43</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12</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44</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jc w:val="center"/>
              <w:rPr>
                <w:color w:val="000000"/>
                <w:sz w:val="28"/>
                <w:szCs w:val="28"/>
              </w:rPr>
            </w:pPr>
            <w:r w:rsidRPr="007D0BC3">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BE7A39"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1829E2" w:rsidRPr="001829E2" w:rsidRDefault="001829E2">
            <w:pPr>
              <w:rPr>
                <w:color w:val="000000"/>
                <w:sz w:val="28"/>
                <w:szCs w:val="28"/>
              </w:rPr>
            </w:pPr>
            <w:r w:rsidRPr="001829E2">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29E2" w:rsidRPr="007D0BC3" w:rsidRDefault="00BE7A39"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1829E2" w:rsidRPr="001829E2" w:rsidRDefault="001829E2">
            <w:pPr>
              <w:rPr>
                <w:color w:val="000000"/>
                <w:sz w:val="28"/>
                <w:szCs w:val="28"/>
              </w:rPr>
            </w:pPr>
            <w:r w:rsidRPr="001829E2">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r w:rsidR="001829E2"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29E2" w:rsidRPr="007D0BC3" w:rsidRDefault="00BE7A39" w:rsidP="007A18B5">
            <w:pPr>
              <w:jc w:val="center"/>
              <w:rPr>
                <w:color w:val="000000"/>
                <w:sz w:val="28"/>
                <w:szCs w:val="28"/>
              </w:rPr>
            </w:pPr>
            <w:r>
              <w:rPr>
                <w:color w:val="000000"/>
                <w:sz w:val="28"/>
                <w:szCs w:val="28"/>
              </w:rPr>
              <w:lastRenderedPageBreak/>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1829E2" w:rsidRPr="001829E2" w:rsidRDefault="001829E2">
            <w:pPr>
              <w:rPr>
                <w:color w:val="000000"/>
                <w:sz w:val="28"/>
                <w:szCs w:val="28"/>
              </w:rPr>
            </w:pPr>
            <w:r w:rsidRPr="001829E2">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1829E2" w:rsidRPr="001829E2" w:rsidRDefault="001829E2">
            <w:pPr>
              <w:jc w:val="center"/>
              <w:rPr>
                <w:color w:val="000000"/>
                <w:sz w:val="28"/>
                <w:szCs w:val="28"/>
              </w:rPr>
            </w:pPr>
            <w:r w:rsidRPr="001829E2">
              <w:rPr>
                <w:color w:val="000000"/>
                <w:sz w:val="28"/>
                <w:szCs w:val="28"/>
              </w:rPr>
              <w:t>45</w:t>
            </w:r>
          </w:p>
        </w:tc>
      </w:tr>
    </w:tbl>
    <w:p w:rsidR="001829E2" w:rsidRPr="001829E2" w:rsidRDefault="001829E2" w:rsidP="001829E2"/>
    <w:p w:rsidR="00A838CA" w:rsidRDefault="00A838CA" w:rsidP="00913A74">
      <w:pPr>
        <w:pStyle w:val="Heading3"/>
        <w:rPr>
          <w:rFonts w:cs="Times New Roman"/>
          <w:i/>
          <w:color w:val="000000" w:themeColor="text1"/>
          <w:sz w:val="28"/>
          <w:szCs w:val="28"/>
        </w:rPr>
      </w:pPr>
      <w:bookmarkStart w:id="43" w:name="_Toc494827665"/>
      <w:r w:rsidRPr="00913A74">
        <w:rPr>
          <w:rFonts w:cs="Times New Roman"/>
          <w:i/>
          <w:color w:val="000000" w:themeColor="text1"/>
          <w:sz w:val="28"/>
          <w:szCs w:val="28"/>
        </w:rPr>
        <w:t>3.</w:t>
      </w:r>
      <w:r w:rsidR="008C0D54" w:rsidRPr="00913A74">
        <w:rPr>
          <w:rFonts w:cs="Times New Roman"/>
          <w:i/>
          <w:color w:val="000000" w:themeColor="text1"/>
          <w:sz w:val="28"/>
          <w:szCs w:val="28"/>
        </w:rPr>
        <w:t>5</w:t>
      </w:r>
      <w:r w:rsidRPr="00913A74">
        <w:rPr>
          <w:rFonts w:cs="Times New Roman"/>
          <w:i/>
          <w:color w:val="000000" w:themeColor="text1"/>
          <w:sz w:val="28"/>
          <w:szCs w:val="28"/>
        </w:rPr>
        <w:t xml:space="preserve"> Xếp hạng về Hệ thống báo cáo</w:t>
      </w:r>
      <w:bookmarkEnd w:id="43"/>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lastRenderedPageBreak/>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BE7A39"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BE7A39"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BE7A39"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bl>
    <w:p w:rsidR="001829E2" w:rsidRPr="001829E2" w:rsidRDefault="001829E2" w:rsidP="001829E2"/>
    <w:p w:rsidR="00A838CA" w:rsidRDefault="00A838CA" w:rsidP="00913A74">
      <w:pPr>
        <w:pStyle w:val="Heading3"/>
        <w:rPr>
          <w:rFonts w:cs="Times New Roman"/>
          <w:i/>
          <w:color w:val="000000" w:themeColor="text1"/>
          <w:sz w:val="28"/>
          <w:szCs w:val="28"/>
        </w:rPr>
      </w:pPr>
      <w:bookmarkStart w:id="44" w:name="_Toc494827666"/>
      <w:r w:rsidRPr="00913A74">
        <w:rPr>
          <w:rFonts w:cs="Times New Roman"/>
          <w:i/>
          <w:color w:val="000000" w:themeColor="text1"/>
          <w:sz w:val="28"/>
          <w:szCs w:val="28"/>
        </w:rPr>
        <w:t>3.</w:t>
      </w:r>
      <w:r w:rsidR="008C0D54" w:rsidRPr="00913A74">
        <w:rPr>
          <w:rFonts w:cs="Times New Roman"/>
          <w:i/>
          <w:color w:val="000000" w:themeColor="text1"/>
          <w:sz w:val="28"/>
          <w:szCs w:val="28"/>
        </w:rPr>
        <w:t>6</w:t>
      </w:r>
      <w:r w:rsidRPr="00913A74">
        <w:rPr>
          <w:rFonts w:cs="Times New Roman"/>
          <w:i/>
          <w:color w:val="000000" w:themeColor="text1"/>
          <w:sz w:val="28"/>
          <w:szCs w:val="28"/>
        </w:rPr>
        <w:t xml:space="preserve"> Xếp hạng về An toàn, an ninh thông tin</w:t>
      </w:r>
      <w:bookmarkEnd w:id="44"/>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21</w:t>
            </w:r>
          </w:p>
        </w:tc>
      </w:tr>
    </w:tbl>
    <w:p w:rsidR="001829E2" w:rsidRPr="001829E2" w:rsidRDefault="001829E2" w:rsidP="001829E2"/>
    <w:p w:rsidR="00A838CA" w:rsidRDefault="00A838CA" w:rsidP="00913A74">
      <w:pPr>
        <w:pStyle w:val="Heading3"/>
        <w:rPr>
          <w:rFonts w:cs="Times New Roman"/>
          <w:i/>
          <w:color w:val="000000" w:themeColor="text1"/>
          <w:sz w:val="28"/>
          <w:szCs w:val="28"/>
        </w:rPr>
      </w:pPr>
      <w:bookmarkStart w:id="45" w:name="_Toc494827667"/>
      <w:r w:rsidRPr="00913A74">
        <w:rPr>
          <w:rFonts w:cs="Times New Roman"/>
          <w:i/>
          <w:color w:val="000000" w:themeColor="text1"/>
          <w:sz w:val="28"/>
          <w:szCs w:val="28"/>
        </w:rPr>
        <w:t>3.</w:t>
      </w:r>
      <w:r w:rsidR="008C0D54" w:rsidRPr="00913A74">
        <w:rPr>
          <w:rFonts w:cs="Times New Roman"/>
          <w:i/>
          <w:color w:val="000000" w:themeColor="text1"/>
          <w:sz w:val="28"/>
          <w:szCs w:val="28"/>
        </w:rPr>
        <w:t xml:space="preserve">7 </w:t>
      </w:r>
      <w:r w:rsidRPr="00913A74">
        <w:rPr>
          <w:rFonts w:cs="Times New Roman"/>
          <w:i/>
          <w:color w:val="000000" w:themeColor="text1"/>
          <w:sz w:val="28"/>
          <w:szCs w:val="28"/>
        </w:rPr>
        <w:t xml:space="preserve"> Xếp hạng về Cơ chế, chính sách và các quy định cho ứng dụng CNTT</w:t>
      </w:r>
      <w:bookmarkEnd w:id="45"/>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7A18B5" w:rsidRDefault="007A18B5">
            <w:pPr>
              <w:rPr>
                <w:color w:val="000000"/>
                <w:sz w:val="28"/>
                <w:szCs w:val="28"/>
              </w:rPr>
            </w:pPr>
            <w:r w:rsidRPr="007A18B5">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7A18B5" w:rsidRDefault="007A18B5">
            <w:pPr>
              <w:rPr>
                <w:color w:val="000000"/>
                <w:sz w:val="28"/>
                <w:szCs w:val="28"/>
              </w:rPr>
            </w:pPr>
            <w:r w:rsidRPr="007A18B5">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7A18B5" w:rsidRDefault="007A18B5">
            <w:pPr>
              <w:jc w:val="center"/>
              <w:rPr>
                <w:color w:val="000000"/>
                <w:sz w:val="28"/>
                <w:szCs w:val="28"/>
              </w:rPr>
            </w:pPr>
            <w:r w:rsidRPr="007A18B5">
              <w:rPr>
                <w:color w:val="000000"/>
                <w:sz w:val="28"/>
                <w:szCs w:val="28"/>
              </w:rPr>
              <w:t>13</w:t>
            </w:r>
          </w:p>
        </w:tc>
      </w:tr>
    </w:tbl>
    <w:p w:rsidR="001829E2" w:rsidRPr="001829E2" w:rsidRDefault="001829E2" w:rsidP="001829E2"/>
    <w:p w:rsidR="00A838CA" w:rsidRDefault="00A838CA" w:rsidP="00913A74">
      <w:pPr>
        <w:pStyle w:val="Heading3"/>
        <w:rPr>
          <w:rFonts w:cs="Times New Roman"/>
          <w:i/>
          <w:color w:val="000000" w:themeColor="text1"/>
          <w:sz w:val="28"/>
          <w:szCs w:val="28"/>
        </w:rPr>
      </w:pPr>
      <w:bookmarkStart w:id="46" w:name="_Toc494827668"/>
      <w:r w:rsidRPr="00913A74">
        <w:rPr>
          <w:rFonts w:cs="Times New Roman"/>
          <w:i/>
          <w:color w:val="000000" w:themeColor="text1"/>
          <w:sz w:val="28"/>
          <w:szCs w:val="28"/>
        </w:rPr>
        <w:t>3.</w:t>
      </w:r>
      <w:r w:rsidR="008C0D54" w:rsidRPr="00913A74">
        <w:rPr>
          <w:rFonts w:cs="Times New Roman"/>
          <w:i/>
          <w:color w:val="000000" w:themeColor="text1"/>
          <w:sz w:val="28"/>
          <w:szCs w:val="28"/>
        </w:rPr>
        <w:t xml:space="preserve">8 </w:t>
      </w:r>
      <w:r w:rsidRPr="00913A74">
        <w:rPr>
          <w:rFonts w:cs="Times New Roman"/>
          <w:i/>
          <w:color w:val="000000" w:themeColor="text1"/>
          <w:sz w:val="28"/>
          <w:szCs w:val="28"/>
        </w:rPr>
        <w:t xml:space="preserve"> Xếp hạng về Nhân lực CNTT</w:t>
      </w:r>
      <w:bookmarkEnd w:id="46"/>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7</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8</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9</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28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10</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23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11</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18</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12</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lastRenderedPageBreak/>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13</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14</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3</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15</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7A18B5" w:rsidP="007A18B5">
            <w:pPr>
              <w:jc w:val="center"/>
              <w:rPr>
                <w:color w:val="000000"/>
                <w:sz w:val="28"/>
                <w:szCs w:val="28"/>
              </w:rPr>
            </w:pPr>
            <w:r w:rsidRPr="007D0BC3">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8B5" w:rsidRPr="007D0BC3" w:rsidRDefault="0000687F"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A18B5" w:rsidRPr="00070D18" w:rsidRDefault="007A18B5">
            <w:pPr>
              <w:rPr>
                <w:color w:val="000000"/>
                <w:sz w:val="28"/>
                <w:szCs w:val="28"/>
              </w:rPr>
            </w:pPr>
            <w:r w:rsidRPr="00070D18">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18B5" w:rsidRPr="00070D18" w:rsidRDefault="007A18B5">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070D18" w:rsidRDefault="007A18B5">
            <w:pPr>
              <w:rPr>
                <w:color w:val="000000"/>
                <w:sz w:val="28"/>
                <w:szCs w:val="28"/>
              </w:rPr>
            </w:pPr>
            <w:r w:rsidRPr="00070D18">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16</w:t>
            </w:r>
          </w:p>
        </w:tc>
      </w:tr>
      <w:tr w:rsidR="007A18B5"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18B5" w:rsidRPr="007D0BC3" w:rsidRDefault="0000687F"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7A18B5" w:rsidRPr="00070D18" w:rsidRDefault="007A18B5">
            <w:pPr>
              <w:rPr>
                <w:color w:val="000000"/>
                <w:sz w:val="28"/>
                <w:szCs w:val="28"/>
              </w:rPr>
            </w:pPr>
            <w:r w:rsidRPr="00070D18">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7A18B5" w:rsidRPr="00070D18" w:rsidRDefault="007A18B5">
            <w:pPr>
              <w:jc w:val="center"/>
              <w:rPr>
                <w:color w:val="000000"/>
                <w:sz w:val="28"/>
                <w:szCs w:val="28"/>
              </w:rPr>
            </w:pPr>
            <w:r w:rsidRPr="00070D18">
              <w:rPr>
                <w:color w:val="000000"/>
                <w:sz w:val="28"/>
                <w:szCs w:val="28"/>
              </w:rPr>
              <w:t>16</w:t>
            </w:r>
          </w:p>
        </w:tc>
      </w:tr>
    </w:tbl>
    <w:p w:rsidR="001829E2" w:rsidRPr="001829E2" w:rsidRDefault="001829E2" w:rsidP="001829E2"/>
    <w:p w:rsidR="00A838CA" w:rsidRPr="00913A74" w:rsidRDefault="00A838CA" w:rsidP="00913A74">
      <w:pPr>
        <w:pStyle w:val="Heading3"/>
        <w:rPr>
          <w:rFonts w:cs="Times New Roman"/>
          <w:i/>
          <w:color w:val="000000" w:themeColor="text1"/>
          <w:sz w:val="28"/>
          <w:szCs w:val="28"/>
        </w:rPr>
      </w:pPr>
      <w:bookmarkStart w:id="47" w:name="_Toc494827669"/>
      <w:r w:rsidRPr="00913A74">
        <w:rPr>
          <w:rFonts w:cs="Times New Roman"/>
          <w:i/>
          <w:color w:val="000000" w:themeColor="text1"/>
          <w:sz w:val="28"/>
          <w:szCs w:val="28"/>
        </w:rPr>
        <w:t>3.</w:t>
      </w:r>
      <w:r w:rsidR="008C0D54" w:rsidRPr="00913A74">
        <w:rPr>
          <w:rFonts w:cs="Times New Roman"/>
          <w:i/>
          <w:color w:val="000000" w:themeColor="text1"/>
          <w:sz w:val="28"/>
          <w:szCs w:val="28"/>
        </w:rPr>
        <w:t>9</w:t>
      </w:r>
      <w:r w:rsidRPr="00913A74">
        <w:rPr>
          <w:rFonts w:cs="Times New Roman"/>
          <w:i/>
          <w:color w:val="000000" w:themeColor="text1"/>
          <w:sz w:val="28"/>
          <w:szCs w:val="28"/>
        </w:rPr>
        <w:t xml:space="preserve"> Xếp hạng về Đầu tư và các dự án</w:t>
      </w:r>
      <w:bookmarkEnd w:id="47"/>
    </w:p>
    <w:tbl>
      <w:tblPr>
        <w:tblW w:w="9087" w:type="dxa"/>
        <w:tblInd w:w="93" w:type="dxa"/>
        <w:tblLayout w:type="fixed"/>
        <w:tblLook w:val="04A0" w:firstRow="1" w:lastRow="0" w:firstColumn="1" w:lastColumn="0" w:noHBand="0" w:noVBand="1"/>
      </w:tblPr>
      <w:tblGrid>
        <w:gridCol w:w="724"/>
        <w:gridCol w:w="5231"/>
        <w:gridCol w:w="1620"/>
        <w:gridCol w:w="1512"/>
      </w:tblGrid>
      <w:tr w:rsidR="001829E2" w:rsidRPr="007D0BC3" w:rsidTr="007A18B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both"/>
              <w:rPr>
                <w:b/>
                <w:bCs/>
                <w:color w:val="000000"/>
                <w:sz w:val="28"/>
                <w:szCs w:val="28"/>
              </w:rPr>
            </w:pPr>
            <w:r w:rsidRPr="007D0BC3">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1829E2" w:rsidRPr="007D0BC3" w:rsidRDefault="001829E2" w:rsidP="007A18B5">
            <w:pPr>
              <w:spacing w:before="120" w:line="360" w:lineRule="auto"/>
              <w:jc w:val="center"/>
              <w:rPr>
                <w:b/>
                <w:bCs/>
                <w:color w:val="000000"/>
                <w:sz w:val="28"/>
                <w:szCs w:val="28"/>
              </w:rPr>
            </w:pPr>
            <w:r w:rsidRPr="007D0BC3">
              <w:rPr>
                <w:b/>
                <w:bCs/>
                <w:color w:val="000000"/>
                <w:sz w:val="28"/>
                <w:szCs w:val="28"/>
              </w:rPr>
              <w:t>Xếp hạng</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lastRenderedPageBreak/>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Thừa Thiên Huế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Quảng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2</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Bình Phước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Hải Phòng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70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Đắk Lắk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65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Lâm Đồng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6</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TP Hồ Chí Minh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6</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Trà Vinh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7</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Khánh Hòa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8</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Vĩnh Phúc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9</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Bà Rịa - Vũng Tàu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9</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Kiên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9</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Hậu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9</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Bình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9</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Quảng Ngãi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10</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Hà Tĩnh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10</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Hưng 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19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Bình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Yên Bái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Ninh Thuận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Thái Nguyên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Tây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Quảng Trị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11</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lastRenderedPageBreak/>
              <w:t>25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Nghệ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12</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Phú Thọ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13</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Đồng Nai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13</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An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29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Tiền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Hà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Nam Định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Bắc Giang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Lạng Sơn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14</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Quảng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Bến Tre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Điện Biên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Vĩnh Long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Bắc Kạn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39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Lào Cai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Long 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Kon Tum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Lai Châu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Sóc Trăng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Tuyên Quang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070D18" w:rsidP="007A18B5">
            <w:pPr>
              <w:jc w:val="center"/>
              <w:rPr>
                <w:color w:val="000000"/>
                <w:sz w:val="28"/>
                <w:szCs w:val="28"/>
              </w:rPr>
            </w:pPr>
            <w:r w:rsidRPr="007D0BC3">
              <w:rPr>
                <w:color w:val="000000"/>
                <w:sz w:val="28"/>
                <w:szCs w:val="28"/>
              </w:rPr>
              <w:t>45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Bình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46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Cao Bằng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47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Cà Mau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48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Đồng Tháp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lastRenderedPageBreak/>
              <w:t>49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Cần Thơ</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Hà Nam</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Ninh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Sơn La</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Hòa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Gia Lai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Đăk Nông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Bắc Ninh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58</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Bạc Liêu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59</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D18" w:rsidRPr="007D0BC3" w:rsidRDefault="005D431C" w:rsidP="007A18B5">
            <w:pPr>
              <w:jc w:val="center"/>
              <w:rPr>
                <w:color w:val="000000"/>
                <w:sz w:val="28"/>
                <w:szCs w:val="28"/>
              </w:rPr>
            </w:pPr>
            <w:r>
              <w:rPr>
                <w:color w:val="000000"/>
                <w:sz w:val="28"/>
                <w:szCs w:val="28"/>
              </w:rPr>
              <w:t>60</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070D18" w:rsidRPr="00070D18" w:rsidRDefault="00070D18">
            <w:pPr>
              <w:rPr>
                <w:color w:val="000000"/>
                <w:sz w:val="28"/>
                <w:szCs w:val="28"/>
              </w:rPr>
            </w:pPr>
            <w:r w:rsidRPr="00070D18">
              <w:rPr>
                <w:color w:val="000000"/>
                <w:sz w:val="28"/>
                <w:szCs w:val="28"/>
              </w:rPr>
              <w:t> Sở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D18" w:rsidRPr="007D0BC3" w:rsidRDefault="005D431C" w:rsidP="007A18B5">
            <w:pPr>
              <w:jc w:val="center"/>
              <w:rPr>
                <w:color w:val="000000"/>
                <w:sz w:val="28"/>
                <w:szCs w:val="28"/>
              </w:rPr>
            </w:pPr>
            <w:r>
              <w:rPr>
                <w:color w:val="000000"/>
                <w:sz w:val="28"/>
                <w:szCs w:val="28"/>
              </w:rPr>
              <w:t>61</w:t>
            </w:r>
          </w:p>
        </w:tc>
        <w:tc>
          <w:tcPr>
            <w:tcW w:w="5231" w:type="dxa"/>
            <w:tcBorders>
              <w:top w:val="single" w:sz="4" w:space="0" w:color="auto"/>
              <w:left w:val="nil"/>
              <w:bottom w:val="single" w:sz="4" w:space="0" w:color="auto"/>
              <w:right w:val="single" w:sz="4" w:space="0" w:color="auto"/>
            </w:tcBorders>
            <w:shd w:val="clear" w:color="auto" w:fill="auto"/>
            <w:vAlign w:val="center"/>
          </w:tcPr>
          <w:p w:rsidR="00070D18" w:rsidRPr="00070D18" w:rsidRDefault="00070D18">
            <w:pPr>
              <w:rPr>
                <w:color w:val="000000"/>
                <w:sz w:val="28"/>
                <w:szCs w:val="28"/>
              </w:rPr>
            </w:pPr>
            <w:r w:rsidRPr="00070D18">
              <w:rPr>
                <w:color w:val="000000"/>
                <w:sz w:val="28"/>
                <w:szCs w:val="28"/>
              </w:rPr>
              <w:t> Sở Y tế Phú Yên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r w:rsidR="00070D18" w:rsidRPr="007D0BC3" w:rsidTr="007A18B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0D18" w:rsidRPr="007D0BC3" w:rsidRDefault="005D431C" w:rsidP="007A18B5">
            <w:pPr>
              <w:jc w:val="center"/>
              <w:rPr>
                <w:color w:val="000000"/>
                <w:sz w:val="28"/>
                <w:szCs w:val="28"/>
              </w:rPr>
            </w:pPr>
            <w:r>
              <w:rPr>
                <w:color w:val="000000"/>
                <w:sz w:val="28"/>
                <w:szCs w:val="28"/>
              </w:rPr>
              <w:t>62</w:t>
            </w:r>
          </w:p>
        </w:tc>
        <w:tc>
          <w:tcPr>
            <w:tcW w:w="5231" w:type="dxa"/>
            <w:tcBorders>
              <w:top w:val="single" w:sz="4" w:space="0" w:color="auto"/>
              <w:left w:val="nil"/>
              <w:bottom w:val="single" w:sz="4" w:space="0" w:color="auto"/>
              <w:right w:val="single" w:sz="4" w:space="0" w:color="auto"/>
            </w:tcBorders>
            <w:shd w:val="clear" w:color="auto" w:fill="auto"/>
            <w:vAlign w:val="center"/>
          </w:tcPr>
          <w:p w:rsidR="00070D18" w:rsidRPr="00070D18" w:rsidRDefault="00070D18">
            <w:pPr>
              <w:rPr>
                <w:color w:val="000000"/>
                <w:sz w:val="28"/>
                <w:szCs w:val="28"/>
              </w:rPr>
            </w:pPr>
            <w:r w:rsidRPr="00070D18">
              <w:rPr>
                <w:color w:val="000000"/>
                <w:sz w:val="28"/>
                <w:szCs w:val="28"/>
              </w:rPr>
              <w:t> Sở Y tế Thanh Hóa</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070D18" w:rsidRPr="00070D18" w:rsidRDefault="00070D18">
            <w:pPr>
              <w:jc w:val="center"/>
              <w:rPr>
                <w:color w:val="000000"/>
                <w:sz w:val="28"/>
                <w:szCs w:val="28"/>
              </w:rPr>
            </w:pPr>
            <w:r w:rsidRPr="00070D18">
              <w:rPr>
                <w:color w:val="000000"/>
                <w:sz w:val="28"/>
                <w:szCs w:val="28"/>
              </w:rPr>
              <w:t>15</w:t>
            </w:r>
          </w:p>
        </w:tc>
      </w:tr>
    </w:tbl>
    <w:p w:rsidR="00FD3442" w:rsidRPr="004D33C5" w:rsidRDefault="00FD3442" w:rsidP="0049104B">
      <w:pPr>
        <w:spacing w:beforeLines="60" w:before="144" w:afterLines="60" w:after="144"/>
        <w:rPr>
          <w:sz w:val="28"/>
          <w:szCs w:val="28"/>
        </w:rPr>
      </w:pPr>
    </w:p>
    <w:p w:rsidR="00935D8B" w:rsidRPr="004D33C5" w:rsidRDefault="00935D8B" w:rsidP="00350F57">
      <w:pPr>
        <w:pStyle w:val="Heading2"/>
        <w:rPr>
          <w:rFonts w:ascii="Times New Roman" w:hAnsi="Times New Roman" w:cs="Times New Roman"/>
          <w:color w:val="000000" w:themeColor="text1"/>
          <w:sz w:val="28"/>
          <w:szCs w:val="28"/>
        </w:rPr>
      </w:pPr>
      <w:bookmarkStart w:id="48" w:name="_Toc494827670"/>
      <w:r w:rsidRPr="004D33C5">
        <w:rPr>
          <w:rFonts w:ascii="Times New Roman" w:hAnsi="Times New Roman" w:cs="Times New Roman"/>
          <w:color w:val="000000" w:themeColor="text1"/>
          <w:sz w:val="28"/>
          <w:szCs w:val="28"/>
        </w:rPr>
        <w:t>4. Khối các Viện/Trung tâm</w:t>
      </w:r>
      <w:bookmarkEnd w:id="48"/>
    </w:p>
    <w:p w:rsidR="00E7064A" w:rsidRPr="004D33C5" w:rsidRDefault="003A3ED0" w:rsidP="00E7064A">
      <w:pPr>
        <w:spacing w:beforeLines="60" w:before="144" w:afterLines="60" w:after="144"/>
        <w:jc w:val="both"/>
        <w:rPr>
          <w:sz w:val="28"/>
          <w:szCs w:val="28"/>
        </w:rPr>
      </w:pPr>
      <w:r w:rsidRPr="004D33C5">
        <w:rPr>
          <w:b/>
          <w:sz w:val="28"/>
          <w:szCs w:val="28"/>
        </w:rPr>
        <w:tab/>
      </w:r>
      <w:r w:rsidR="008C0D54" w:rsidRPr="004D33C5">
        <w:rPr>
          <w:sz w:val="28"/>
          <w:szCs w:val="28"/>
        </w:rPr>
        <w:t>Có 2</w:t>
      </w:r>
      <w:r w:rsidR="00070D18">
        <w:rPr>
          <w:sz w:val="28"/>
          <w:szCs w:val="28"/>
        </w:rPr>
        <w:t>8</w:t>
      </w:r>
      <w:r w:rsidR="008C0D54" w:rsidRPr="004D33C5">
        <w:rPr>
          <w:sz w:val="28"/>
          <w:szCs w:val="28"/>
        </w:rPr>
        <w:t xml:space="preserve"> Viện, Trung tâm trực thuộc ngành Y tế. Trong đó có 24 đơn vị thực hiện báo cáo và 0</w:t>
      </w:r>
      <w:r w:rsidR="00D91966">
        <w:rPr>
          <w:sz w:val="28"/>
          <w:szCs w:val="28"/>
        </w:rPr>
        <w:t>4</w:t>
      </w:r>
      <w:r w:rsidR="008C0D54" w:rsidRPr="004D33C5">
        <w:rPr>
          <w:sz w:val="28"/>
          <w:szCs w:val="28"/>
        </w:rPr>
        <w:t xml:space="preserve"> </w:t>
      </w:r>
      <w:r w:rsidRPr="004D33C5">
        <w:rPr>
          <w:sz w:val="28"/>
          <w:szCs w:val="28"/>
        </w:rPr>
        <w:t xml:space="preserve">đơn vị chưa thực hiện báo cáo: </w:t>
      </w:r>
      <w:r w:rsidR="00E7064A" w:rsidRPr="004D33C5">
        <w:rPr>
          <w:color w:val="000000"/>
          <w:sz w:val="28"/>
          <w:szCs w:val="28"/>
        </w:rPr>
        <w:t>Trung tâm Điều phối Quốc gia về ghép bộ phận cơ thể người, Viện SK nghề nghiệp môi trường, Viện Dược liệu</w:t>
      </w:r>
      <w:r w:rsidR="00881777" w:rsidRPr="004D33C5">
        <w:rPr>
          <w:color w:val="000000"/>
          <w:sz w:val="28"/>
          <w:szCs w:val="28"/>
        </w:rPr>
        <w:t xml:space="preserve">, </w:t>
      </w:r>
      <w:r w:rsidR="00E7064A" w:rsidRPr="004D33C5">
        <w:rPr>
          <w:color w:val="000000"/>
          <w:sz w:val="28"/>
          <w:szCs w:val="28"/>
        </w:rPr>
        <w:t>Trung tâm Pháp y tâm thần KV Tây nguyên.</w:t>
      </w:r>
    </w:p>
    <w:p w:rsidR="006C00B3" w:rsidRPr="004D33C5" w:rsidRDefault="006C00B3" w:rsidP="00350F57">
      <w:pPr>
        <w:pStyle w:val="Heading3"/>
        <w:rPr>
          <w:rFonts w:cs="Times New Roman"/>
          <w:i/>
          <w:color w:val="000000" w:themeColor="text1"/>
          <w:sz w:val="28"/>
          <w:szCs w:val="28"/>
        </w:rPr>
      </w:pPr>
      <w:bookmarkStart w:id="49" w:name="_Toc494827671"/>
      <w:r w:rsidRPr="004D33C5">
        <w:rPr>
          <w:rFonts w:cs="Times New Roman"/>
          <w:i/>
          <w:color w:val="000000" w:themeColor="text1"/>
          <w:sz w:val="28"/>
          <w:szCs w:val="28"/>
        </w:rPr>
        <w:t>4.1 Xếp hạng chung</w:t>
      </w:r>
      <w:bookmarkEnd w:id="49"/>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1D05A4" w:rsidRPr="004D33C5" w:rsidTr="0027081A">
        <w:trPr>
          <w:trHeight w:val="567"/>
          <w:tblHeader/>
        </w:trPr>
        <w:tc>
          <w:tcPr>
            <w:tcW w:w="724" w:type="dxa"/>
            <w:shd w:val="clear" w:color="auto" w:fill="auto"/>
            <w:noWrap/>
            <w:vAlign w:val="center"/>
            <w:hideMark/>
          </w:tcPr>
          <w:p w:rsidR="001D05A4" w:rsidRPr="004D33C5" w:rsidRDefault="001D05A4" w:rsidP="00877C64">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1D05A4" w:rsidRPr="004D33C5" w:rsidRDefault="001D05A4" w:rsidP="00877C64">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1D05A4" w:rsidRPr="004D33C5" w:rsidRDefault="001D05A4" w:rsidP="00877C64">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1D05A4" w:rsidRPr="004D33C5" w:rsidRDefault="001D05A4" w:rsidP="00877C64">
            <w:pPr>
              <w:spacing w:before="120" w:line="360" w:lineRule="auto"/>
              <w:jc w:val="center"/>
              <w:rPr>
                <w:b/>
                <w:bCs/>
                <w:color w:val="000000"/>
                <w:sz w:val="28"/>
                <w:szCs w:val="28"/>
              </w:rPr>
            </w:pPr>
            <w:r w:rsidRPr="004D33C5">
              <w:rPr>
                <w:b/>
                <w:bCs/>
                <w:color w:val="000000"/>
                <w:sz w:val="28"/>
                <w:szCs w:val="28"/>
              </w:rPr>
              <w:t>Xếp hạng</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Sốt rét - Kí sinh trùng - Côn trùng Quy Nhơn</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640</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Vệ sinh dịch tễ TW</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607</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3</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Y học biển</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481</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lastRenderedPageBreak/>
              <w:t>4</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Pasteur Nha Trang</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477</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4</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5</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kiểm nghiệm thuốc TP Hồ Chí Minh</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411</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5</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6</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Trung tâm Pháp y tâm thần khu vực miền núi phía Bắc</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370</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6</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7</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Y tế công cộng TP Hồ Chí Minh</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352</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7</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8</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Kiểm nghiệm an toàn vệ sinh thực phẩm Quốc gia</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343</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8</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9</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Dinh dưỡng</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334</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9</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10</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Trung tâm Truyền thông giáo dục sức khỏe TW</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320</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10</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11</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Trung tâm Pháp y tâm thần khu vực Tây Nam Bộ</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305</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11</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12</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Trung tâm Pháp y tâm thần khu vực TP Hồ Chí Minh</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285</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12</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13</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Chiến lược và Chính sách y tế</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284</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13</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14</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Pháp y Quốc gia</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284</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13</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15</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Sốt rét - Kí sinh trùng - Côn trùng TP Hồ Chí Minh</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280</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14</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16</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Trung tâm Pháp y tâm thần khu vực miền Trung</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265</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15</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17</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Kiểm nghiệm thuốc TW</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234</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16</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18</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Vệ sinh dịch tễ Tây Nguyên</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211</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17</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19</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Pháp y tâm thần TW</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184</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18</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20</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Sốt rét - Ký sinh trùng - Côn trùng  TW</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172</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19</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21</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Trang thiết bị - Công trình y tế</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102</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20</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22</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Pasteur Hồ Chí Minh</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29</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21</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23</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Pháp y tâm thần TW Biên Hòa</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23</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22</w:t>
            </w:r>
          </w:p>
        </w:tc>
      </w:tr>
      <w:tr w:rsidR="00963575" w:rsidRPr="004D33C5" w:rsidTr="006C336C">
        <w:trPr>
          <w:trHeight w:val="567"/>
        </w:trPr>
        <w:tc>
          <w:tcPr>
            <w:tcW w:w="724" w:type="dxa"/>
            <w:shd w:val="clear" w:color="auto" w:fill="auto"/>
            <w:noWrap/>
            <w:vAlign w:val="center"/>
          </w:tcPr>
          <w:p w:rsidR="00963575" w:rsidRPr="006C336C" w:rsidRDefault="00963575">
            <w:pPr>
              <w:jc w:val="center"/>
              <w:rPr>
                <w:color w:val="000000"/>
                <w:sz w:val="28"/>
                <w:szCs w:val="28"/>
              </w:rPr>
            </w:pPr>
            <w:r w:rsidRPr="006C336C">
              <w:rPr>
                <w:color w:val="000000"/>
                <w:sz w:val="28"/>
                <w:szCs w:val="28"/>
              </w:rPr>
              <w:t>24</w:t>
            </w:r>
          </w:p>
        </w:tc>
        <w:tc>
          <w:tcPr>
            <w:tcW w:w="5231" w:type="dxa"/>
            <w:shd w:val="clear" w:color="auto" w:fill="auto"/>
            <w:vAlign w:val="center"/>
          </w:tcPr>
          <w:p w:rsidR="00963575" w:rsidRPr="00963575" w:rsidRDefault="00963575">
            <w:pPr>
              <w:rPr>
                <w:color w:val="000000"/>
                <w:sz w:val="28"/>
                <w:szCs w:val="28"/>
              </w:rPr>
            </w:pPr>
            <w:r w:rsidRPr="00963575">
              <w:rPr>
                <w:color w:val="000000"/>
                <w:sz w:val="28"/>
                <w:szCs w:val="28"/>
              </w:rPr>
              <w:t>Viện Vắc xin và Sinh phẩm y tế</w:t>
            </w:r>
          </w:p>
        </w:tc>
        <w:tc>
          <w:tcPr>
            <w:tcW w:w="1620"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10</w:t>
            </w:r>
          </w:p>
        </w:tc>
        <w:tc>
          <w:tcPr>
            <w:tcW w:w="1512" w:type="dxa"/>
            <w:shd w:val="clear" w:color="auto" w:fill="auto"/>
            <w:noWrap/>
            <w:vAlign w:val="center"/>
          </w:tcPr>
          <w:p w:rsidR="00963575" w:rsidRPr="00963575" w:rsidRDefault="00963575">
            <w:pPr>
              <w:jc w:val="center"/>
              <w:rPr>
                <w:color w:val="000000"/>
                <w:sz w:val="28"/>
                <w:szCs w:val="28"/>
              </w:rPr>
            </w:pPr>
            <w:r w:rsidRPr="00963575">
              <w:rPr>
                <w:color w:val="000000"/>
                <w:sz w:val="28"/>
                <w:szCs w:val="28"/>
              </w:rPr>
              <w:t>23</w:t>
            </w:r>
          </w:p>
        </w:tc>
      </w:tr>
    </w:tbl>
    <w:p w:rsidR="00935D8B" w:rsidRDefault="00756E4E" w:rsidP="00350F57">
      <w:pPr>
        <w:pStyle w:val="Heading3"/>
        <w:rPr>
          <w:rFonts w:cs="Times New Roman"/>
          <w:i/>
          <w:color w:val="000000" w:themeColor="text1"/>
          <w:sz w:val="28"/>
          <w:szCs w:val="28"/>
        </w:rPr>
      </w:pPr>
      <w:bookmarkStart w:id="50" w:name="_Toc494827672"/>
      <w:r w:rsidRPr="004D33C5">
        <w:rPr>
          <w:rFonts w:cs="Times New Roman"/>
          <w:i/>
          <w:color w:val="000000" w:themeColor="text1"/>
          <w:sz w:val="28"/>
          <w:szCs w:val="28"/>
        </w:rPr>
        <w:lastRenderedPageBreak/>
        <w:t>4.2 Xếp hạng về Hạ tầng kỹ thuật CNTT</w:t>
      </w:r>
      <w:bookmarkEnd w:id="50"/>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Sốt rét - Kí sinh trùng - Côn trùng Quy Nhơn</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88</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Trung tâm Pháp y tâm thần khu vực Tây Nam Bộ</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75</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2</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Chiến lược và Chính sách y tế</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74</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3</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Kiểm nghiệm an toàn vệ sinh thực phẩm Quốc gia</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73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4</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Pasteur Nha Trang</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69</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Kiểm nghiệm thuốc TW</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68</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6</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Vệ sinh dịch tễ Tây Nguyên</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63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7</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Sốt rét - Ký sinh trùng - Côn trùng  TW</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62</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8</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Trung tâm Truyền thông giáo dục sức khỏe TW</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59</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9</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Pháp y tâm thần TW</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58</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10</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Y tế công cộng TP Hồ Chí Minh</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11</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Trung tâm Pháp y tâm thần khu vực miền Trung</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11</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Vệ sinh dịch tễ TW</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52</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12</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Y học biển</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49</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13</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Trung tâm Pháp y tâm thần khu vực TP Hồ Chí Minh</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40</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14</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Trung tâm Pháp y tâm thần khu vực miền núi phía Bắc</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40</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14</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kiểm nghiệm thuốc TP Hồ Chí Minh</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36</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15</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Trang thiết bị - Công trình y tế</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33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16</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Sốt rét - Kí sinh trùng - Côn trùng TP Hồ Chí Minh</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33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16</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Dinh dưỡng</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33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16</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21</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Pasteur Hồ Chí Minh</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29</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17</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22</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Pháp y tâm thần TW Biên Hòa</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23</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18</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lastRenderedPageBreak/>
              <w:t>23</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Pháp y Quốc gia</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20</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19</w:t>
            </w:r>
          </w:p>
        </w:tc>
      </w:tr>
      <w:tr w:rsidR="00F13FC8" w:rsidRPr="004D33C5" w:rsidTr="00F13FC8">
        <w:trPr>
          <w:trHeight w:val="567"/>
        </w:trPr>
        <w:tc>
          <w:tcPr>
            <w:tcW w:w="724" w:type="dxa"/>
            <w:shd w:val="clear" w:color="auto" w:fill="auto"/>
            <w:noWrap/>
            <w:vAlign w:val="center"/>
          </w:tcPr>
          <w:p w:rsidR="00F13FC8" w:rsidRPr="006C336C" w:rsidRDefault="00F13FC8" w:rsidP="00F13FC8">
            <w:pPr>
              <w:jc w:val="center"/>
              <w:rPr>
                <w:color w:val="000000"/>
                <w:sz w:val="28"/>
                <w:szCs w:val="28"/>
              </w:rPr>
            </w:pPr>
            <w:r w:rsidRPr="006C336C">
              <w:rPr>
                <w:color w:val="000000"/>
                <w:sz w:val="28"/>
                <w:szCs w:val="28"/>
              </w:rPr>
              <w:t>24</w:t>
            </w:r>
          </w:p>
        </w:tc>
        <w:tc>
          <w:tcPr>
            <w:tcW w:w="5231" w:type="dxa"/>
            <w:shd w:val="clear" w:color="auto" w:fill="auto"/>
            <w:vAlign w:val="center"/>
          </w:tcPr>
          <w:p w:rsidR="00F13FC8" w:rsidRPr="00F13FC8" w:rsidRDefault="00F13FC8">
            <w:pPr>
              <w:rPr>
                <w:color w:val="000000"/>
                <w:sz w:val="28"/>
                <w:szCs w:val="28"/>
              </w:rPr>
            </w:pPr>
            <w:r w:rsidRPr="00F13FC8">
              <w:rPr>
                <w:color w:val="000000"/>
                <w:sz w:val="28"/>
                <w:szCs w:val="28"/>
              </w:rPr>
              <w:t>Viện Vắc xin và Sinh phẩm y tế</w:t>
            </w:r>
          </w:p>
        </w:tc>
        <w:tc>
          <w:tcPr>
            <w:tcW w:w="1620"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10</w:t>
            </w:r>
          </w:p>
        </w:tc>
        <w:tc>
          <w:tcPr>
            <w:tcW w:w="1512" w:type="dxa"/>
            <w:shd w:val="clear" w:color="auto" w:fill="auto"/>
            <w:noWrap/>
            <w:vAlign w:val="center"/>
          </w:tcPr>
          <w:p w:rsidR="00F13FC8" w:rsidRPr="00F13FC8" w:rsidRDefault="00F13FC8">
            <w:pPr>
              <w:jc w:val="center"/>
              <w:rPr>
                <w:color w:val="000000"/>
                <w:sz w:val="28"/>
                <w:szCs w:val="28"/>
              </w:rPr>
            </w:pPr>
            <w:r w:rsidRPr="00F13FC8">
              <w:rPr>
                <w:color w:val="000000"/>
                <w:sz w:val="28"/>
                <w:szCs w:val="28"/>
              </w:rPr>
              <w:t>20</w:t>
            </w:r>
          </w:p>
        </w:tc>
      </w:tr>
    </w:tbl>
    <w:p w:rsidR="00D92821" w:rsidRPr="00D92821" w:rsidRDefault="00D92821" w:rsidP="00D92821"/>
    <w:p w:rsidR="00756E4E" w:rsidRDefault="00756E4E" w:rsidP="00350F57">
      <w:pPr>
        <w:pStyle w:val="Heading3"/>
        <w:rPr>
          <w:rFonts w:cs="Times New Roman"/>
          <w:i/>
          <w:color w:val="000000" w:themeColor="text1"/>
          <w:sz w:val="28"/>
          <w:szCs w:val="28"/>
        </w:rPr>
      </w:pPr>
      <w:bookmarkStart w:id="51" w:name="_Toc494827673"/>
      <w:r w:rsidRPr="004D33C5">
        <w:rPr>
          <w:rFonts w:cs="Times New Roman"/>
          <w:i/>
          <w:color w:val="000000" w:themeColor="text1"/>
          <w:sz w:val="28"/>
          <w:szCs w:val="28"/>
        </w:rPr>
        <w:t>4.3 Xếp hạng về Ứng dụng</w:t>
      </w:r>
      <w:r w:rsidR="00633E0F" w:rsidRPr="004D33C5">
        <w:rPr>
          <w:rFonts w:cs="Times New Roman"/>
          <w:i/>
          <w:color w:val="000000" w:themeColor="text1"/>
          <w:sz w:val="28"/>
          <w:szCs w:val="28"/>
        </w:rPr>
        <w:t xml:space="preserve"> phục vụ và</w:t>
      </w:r>
      <w:r w:rsidRPr="004D33C5">
        <w:rPr>
          <w:rFonts w:cs="Times New Roman"/>
          <w:i/>
          <w:color w:val="000000" w:themeColor="text1"/>
          <w:sz w:val="28"/>
          <w:szCs w:val="28"/>
        </w:rPr>
        <w:t xml:space="preserve"> quản lý điều hành</w:t>
      </w:r>
      <w:bookmarkEnd w:id="51"/>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Kí sinh trùng - Côn trùng Quy Nhơn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200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Vệ sinh dịch tễ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190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2</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thuốc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170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Pasteur Nha Trang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170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170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an toàn vệ sinh thực phẩm Quốc gia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150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4</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miền Trung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150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4</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Y tế công cộng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5</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miền núi phía Bắc</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5</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Dinh dưỡng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120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Vệ sinh dịch tễ Tây Nguyên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7</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Ký sinh trùng - Côn trùng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7</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Quốc gia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8</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Kí sinh trùng - Côn trùng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8</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Y học biển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8</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Truyền thông giáo dục sức khỏe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9</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Chiến lược và Chính sách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Tây Nam Bộ</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lastRenderedPageBreak/>
              <w:t>19</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thuốc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tâm thần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Pasteur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Trang thiết bị - Công trình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Vắc xin và Sinh phẩm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r>
      <w:tr w:rsidR="00784823" w:rsidRPr="004D33C5" w:rsidTr="00F13FC8">
        <w:trPr>
          <w:trHeight w:val="567"/>
        </w:trPr>
        <w:tc>
          <w:tcPr>
            <w:tcW w:w="724" w:type="dxa"/>
            <w:shd w:val="clear" w:color="auto" w:fill="auto"/>
            <w:noWrap/>
            <w:vAlign w:val="center"/>
          </w:tcPr>
          <w:p w:rsidR="00784823" w:rsidRPr="006C336C" w:rsidRDefault="00C910F8" w:rsidP="00F13FC8">
            <w:pPr>
              <w:jc w:val="center"/>
              <w:rPr>
                <w:color w:val="000000"/>
                <w:sz w:val="28"/>
                <w:szCs w:val="28"/>
              </w:rPr>
            </w:pPr>
            <w:r>
              <w:rPr>
                <w:color w:val="000000"/>
                <w:sz w:val="28"/>
                <w:szCs w:val="28"/>
              </w:rPr>
              <w:t>24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tâm thần TW Biên Hòa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r>
    </w:tbl>
    <w:p w:rsidR="00D92821" w:rsidRPr="00D92821" w:rsidRDefault="00D92821" w:rsidP="00D92821"/>
    <w:p w:rsidR="00756E4E" w:rsidRDefault="00756E4E" w:rsidP="00350F57">
      <w:pPr>
        <w:pStyle w:val="Heading3"/>
        <w:rPr>
          <w:rFonts w:cs="Times New Roman"/>
          <w:i/>
          <w:color w:val="000000" w:themeColor="text1"/>
          <w:sz w:val="28"/>
          <w:szCs w:val="28"/>
        </w:rPr>
      </w:pPr>
      <w:bookmarkStart w:id="52" w:name="_Toc494827674"/>
      <w:r w:rsidRPr="004D33C5">
        <w:rPr>
          <w:rFonts w:cs="Times New Roman"/>
          <w:i/>
          <w:color w:val="000000" w:themeColor="text1"/>
          <w:sz w:val="28"/>
          <w:szCs w:val="28"/>
        </w:rPr>
        <w:t>4.4 Xếp hạng về Trang/Cổng thông tin điện tử</w:t>
      </w:r>
      <w:bookmarkEnd w:id="52"/>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Y học biển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92</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Kí sinh trùng - Côn trùng Quy Nhơn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87</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2</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Truyền thông giáo dục sức khỏe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76</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Vệ sinh dịch tễ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75</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4</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Quốc gia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64</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5</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miền Trung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62</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Dinh dưỡng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61</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7</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thuốc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51</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8</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Kí sinh trùng - Côn trùng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42</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9</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thuốc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40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10</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Y tế công cộng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39</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tâm thần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11</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12</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Trang thiết bị - Công trình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9</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13</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Kiểm nghiệm an toàn vệ sinh thực phẩm Quốc gia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5</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14</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lastRenderedPageBreak/>
              <w:t>15</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Vệ sinh dịch tễ Tây Nguyên</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15</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Pasteur Nha Trang</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3</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15</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Chiến lược và Chính sách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Pasteur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Tây Nam Bộ</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784823"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Vắc xin và Sinh phẩm y tế</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4062E0" w:rsidP="00F13FC8">
            <w:pPr>
              <w:jc w:val="center"/>
              <w:rPr>
                <w:color w:val="000000"/>
                <w:sz w:val="28"/>
                <w:szCs w:val="28"/>
              </w:rPr>
            </w:pPr>
            <w:r>
              <w:rPr>
                <w:color w:val="000000"/>
                <w:sz w:val="28"/>
                <w:szCs w:val="28"/>
              </w:rPr>
              <w:t>21</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Pháp y tâm thần TW Biên Hòa</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4062E0" w:rsidP="00F13FC8">
            <w:pPr>
              <w:jc w:val="center"/>
              <w:rPr>
                <w:color w:val="000000"/>
                <w:sz w:val="28"/>
                <w:szCs w:val="28"/>
              </w:rPr>
            </w:pPr>
            <w:r>
              <w:rPr>
                <w:color w:val="000000"/>
                <w:sz w:val="28"/>
                <w:szCs w:val="28"/>
              </w:rPr>
              <w:t>22</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TP Hồ Chí Minh</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4062E0" w:rsidP="00F13FC8">
            <w:pPr>
              <w:jc w:val="center"/>
              <w:rPr>
                <w:color w:val="000000"/>
                <w:sz w:val="28"/>
                <w:szCs w:val="28"/>
              </w:rPr>
            </w:pPr>
            <w:r>
              <w:rPr>
                <w:color w:val="000000"/>
                <w:sz w:val="28"/>
                <w:szCs w:val="28"/>
              </w:rPr>
              <w:t>23</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Trung tâm Pháp y tâm thần khu vực miền núi phía Bắc</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r w:rsidR="00784823" w:rsidRPr="004D33C5" w:rsidTr="00F13FC8">
        <w:trPr>
          <w:trHeight w:val="567"/>
        </w:trPr>
        <w:tc>
          <w:tcPr>
            <w:tcW w:w="724" w:type="dxa"/>
            <w:shd w:val="clear" w:color="auto" w:fill="auto"/>
            <w:noWrap/>
            <w:vAlign w:val="center"/>
          </w:tcPr>
          <w:p w:rsidR="00784823" w:rsidRPr="006C336C" w:rsidRDefault="004062E0" w:rsidP="00F13FC8">
            <w:pPr>
              <w:jc w:val="center"/>
              <w:rPr>
                <w:color w:val="000000"/>
                <w:sz w:val="28"/>
                <w:szCs w:val="28"/>
              </w:rPr>
            </w:pPr>
            <w:r>
              <w:rPr>
                <w:color w:val="000000"/>
                <w:sz w:val="28"/>
                <w:szCs w:val="28"/>
              </w:rPr>
              <w:t>24</w:t>
            </w:r>
          </w:p>
        </w:tc>
        <w:tc>
          <w:tcPr>
            <w:tcW w:w="5231" w:type="dxa"/>
            <w:shd w:val="clear" w:color="auto" w:fill="auto"/>
            <w:vAlign w:val="center"/>
          </w:tcPr>
          <w:p w:rsidR="00784823" w:rsidRPr="00784823" w:rsidRDefault="00784823">
            <w:pPr>
              <w:rPr>
                <w:color w:val="000000"/>
                <w:sz w:val="28"/>
                <w:szCs w:val="28"/>
              </w:rPr>
            </w:pPr>
            <w:r w:rsidRPr="00784823">
              <w:rPr>
                <w:color w:val="000000"/>
                <w:sz w:val="28"/>
                <w:szCs w:val="28"/>
              </w:rPr>
              <w:t>Viện Sốt rét - Ký sinh trùng - Côn trùng  TW</w:t>
            </w:r>
          </w:p>
        </w:tc>
        <w:tc>
          <w:tcPr>
            <w:tcW w:w="1620"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0</w:t>
            </w:r>
          </w:p>
        </w:tc>
        <w:tc>
          <w:tcPr>
            <w:tcW w:w="1512" w:type="dxa"/>
            <w:shd w:val="clear" w:color="auto" w:fill="auto"/>
            <w:noWrap/>
            <w:vAlign w:val="center"/>
          </w:tcPr>
          <w:p w:rsidR="00784823" w:rsidRPr="00784823" w:rsidRDefault="00784823">
            <w:pPr>
              <w:jc w:val="center"/>
              <w:rPr>
                <w:color w:val="000000"/>
                <w:sz w:val="28"/>
                <w:szCs w:val="28"/>
              </w:rPr>
            </w:pPr>
            <w:r w:rsidRPr="00784823">
              <w:rPr>
                <w:color w:val="000000"/>
                <w:sz w:val="28"/>
                <w:szCs w:val="28"/>
              </w:rPr>
              <w:t>16</w:t>
            </w:r>
          </w:p>
        </w:tc>
      </w:tr>
    </w:tbl>
    <w:p w:rsidR="00D92821" w:rsidRPr="00D92821" w:rsidRDefault="00D92821" w:rsidP="00D92821"/>
    <w:p w:rsidR="00FA4500" w:rsidRDefault="00FA4500" w:rsidP="00350F57">
      <w:pPr>
        <w:pStyle w:val="Heading3"/>
        <w:rPr>
          <w:rFonts w:cs="Times New Roman"/>
          <w:i/>
          <w:color w:val="000000" w:themeColor="text1"/>
          <w:sz w:val="28"/>
          <w:szCs w:val="28"/>
        </w:rPr>
      </w:pPr>
      <w:bookmarkStart w:id="53" w:name="_Toc494827675"/>
      <w:r w:rsidRPr="004D33C5">
        <w:rPr>
          <w:rFonts w:cs="Times New Roman"/>
          <w:i/>
          <w:color w:val="000000" w:themeColor="text1"/>
          <w:sz w:val="28"/>
          <w:szCs w:val="28"/>
        </w:rPr>
        <w:t>4.</w:t>
      </w:r>
      <w:r w:rsidR="00684723" w:rsidRPr="004D33C5">
        <w:rPr>
          <w:rFonts w:cs="Times New Roman"/>
          <w:i/>
          <w:color w:val="000000" w:themeColor="text1"/>
          <w:sz w:val="28"/>
          <w:szCs w:val="28"/>
        </w:rPr>
        <w:t>5</w:t>
      </w:r>
      <w:r w:rsidRPr="004D33C5">
        <w:rPr>
          <w:rFonts w:cs="Times New Roman"/>
          <w:i/>
          <w:color w:val="000000" w:themeColor="text1"/>
          <w:sz w:val="28"/>
          <w:szCs w:val="28"/>
        </w:rPr>
        <w:t xml:space="preserve"> Xếp hạng về An toàn, an ninh thông tin</w:t>
      </w:r>
      <w:bookmarkEnd w:id="53"/>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học biển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Chiến lược và Chính sách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Quy Nhơn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Nha Trang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núi phía Bắc</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Tây Nam Bộ</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Truyền thông giáo dục sức khỏe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lastRenderedPageBreak/>
              <w:t>11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an toàn vệ sinh thực phẩm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tế công cộng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Trang thiết bị - Công trình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Tây Nguyên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Dinh dưỡng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Vắc xin và Sinh phẩm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4062E0" w:rsidP="00F13FC8">
            <w:pPr>
              <w:jc w:val="center"/>
              <w:rPr>
                <w:color w:val="000000"/>
                <w:sz w:val="28"/>
                <w:szCs w:val="28"/>
              </w:rPr>
            </w:pPr>
            <w:r>
              <w:rPr>
                <w:color w:val="000000"/>
                <w:sz w:val="28"/>
                <w:szCs w:val="28"/>
              </w:rPr>
              <w:t>22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 Biên Hòa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4062E0" w:rsidP="00F13FC8">
            <w:pPr>
              <w:jc w:val="center"/>
              <w:rPr>
                <w:color w:val="000000"/>
                <w:sz w:val="28"/>
                <w:szCs w:val="28"/>
              </w:rPr>
            </w:pPr>
            <w:r>
              <w:rPr>
                <w:color w:val="000000"/>
                <w:sz w:val="28"/>
                <w:szCs w:val="28"/>
              </w:rPr>
              <w:t>23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Trung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4062E0" w:rsidP="00F13FC8">
            <w:pPr>
              <w:jc w:val="center"/>
              <w:rPr>
                <w:color w:val="000000"/>
                <w:sz w:val="28"/>
                <w:szCs w:val="28"/>
              </w:rPr>
            </w:pPr>
            <w:r>
              <w:rPr>
                <w:color w:val="000000"/>
                <w:sz w:val="28"/>
                <w:szCs w:val="28"/>
              </w:rPr>
              <w:t>24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Ký sinh trùng - Côn trùng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bl>
    <w:p w:rsidR="00D92821" w:rsidRPr="00D92821" w:rsidRDefault="00D92821" w:rsidP="00D92821"/>
    <w:p w:rsidR="00FA4500" w:rsidRDefault="00FA4500" w:rsidP="00D92821">
      <w:pPr>
        <w:pStyle w:val="Heading3"/>
        <w:rPr>
          <w:rFonts w:cs="Times New Roman"/>
          <w:i/>
          <w:color w:val="000000" w:themeColor="text1"/>
          <w:sz w:val="28"/>
          <w:szCs w:val="28"/>
        </w:rPr>
      </w:pPr>
      <w:bookmarkStart w:id="54" w:name="_Toc494827676"/>
      <w:r w:rsidRPr="004D33C5">
        <w:rPr>
          <w:rFonts w:cs="Times New Roman"/>
          <w:i/>
          <w:color w:val="000000" w:themeColor="text1"/>
          <w:sz w:val="28"/>
          <w:szCs w:val="28"/>
        </w:rPr>
        <w:t>4.</w:t>
      </w:r>
      <w:r w:rsidR="00684723" w:rsidRPr="004D33C5">
        <w:rPr>
          <w:rFonts w:cs="Times New Roman"/>
          <w:i/>
          <w:color w:val="000000" w:themeColor="text1"/>
          <w:sz w:val="28"/>
          <w:szCs w:val="28"/>
        </w:rPr>
        <w:t xml:space="preserve">6 </w:t>
      </w:r>
      <w:r w:rsidRPr="004D33C5">
        <w:rPr>
          <w:rFonts w:cs="Times New Roman"/>
          <w:i/>
          <w:color w:val="000000" w:themeColor="text1"/>
          <w:sz w:val="28"/>
          <w:szCs w:val="28"/>
        </w:rPr>
        <w:t xml:space="preserve"> Xếp hạng về Cơ chế, chính sách và các quy định cho ứng dụng CNTT</w:t>
      </w:r>
      <w:bookmarkEnd w:id="54"/>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Quy Nhơn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học biển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núi phía Bắc</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Dinh dưỡng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lastRenderedPageBreak/>
              <w:t>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Tây Nam Bộ</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Nha Trang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Chiến lược và Chính sách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tế công cộng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an toàn vệ sinh thực phẩm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Tây Nguyên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Truyền thông giáo dục sức khỏe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Trang thiết bị - Công trình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Vắc xin và Sinh phẩm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 Biên Hòa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Trung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Ký sinh trùng - Côn trùng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13</w:t>
            </w:r>
          </w:p>
        </w:tc>
      </w:tr>
    </w:tbl>
    <w:p w:rsidR="00D92821" w:rsidRPr="00D92821" w:rsidRDefault="00D92821" w:rsidP="00D92821"/>
    <w:p w:rsidR="00FA4500" w:rsidRDefault="00684723" w:rsidP="00350F57">
      <w:pPr>
        <w:pStyle w:val="Heading3"/>
        <w:rPr>
          <w:rFonts w:cs="Times New Roman"/>
          <w:i/>
          <w:color w:val="000000" w:themeColor="text1"/>
          <w:sz w:val="28"/>
          <w:szCs w:val="28"/>
        </w:rPr>
      </w:pPr>
      <w:bookmarkStart w:id="55" w:name="_Toc494827677"/>
      <w:r w:rsidRPr="004D33C5">
        <w:rPr>
          <w:rFonts w:cs="Times New Roman"/>
          <w:i/>
          <w:color w:val="000000" w:themeColor="text1"/>
          <w:sz w:val="28"/>
          <w:szCs w:val="28"/>
        </w:rPr>
        <w:t xml:space="preserve">4.7 </w:t>
      </w:r>
      <w:r w:rsidR="00FA4500" w:rsidRPr="004D33C5">
        <w:rPr>
          <w:rFonts w:cs="Times New Roman"/>
          <w:i/>
          <w:color w:val="000000" w:themeColor="text1"/>
          <w:sz w:val="28"/>
          <w:szCs w:val="28"/>
        </w:rPr>
        <w:t>Xếp hạng về Nhân lực CNTT</w:t>
      </w:r>
      <w:bookmarkEnd w:id="55"/>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tế công cộng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Chiến lược và Chính sách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lastRenderedPageBreak/>
              <w:t>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Quy Nhơn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Trang thiết bị - Công trình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Nha Trang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núi phía Bắc</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Truyền thông giáo dục sức khỏe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học biển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Dinh dưỡng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Tây Nam Bộ</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Tây Nguyên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an toàn vệ sinh thực phẩm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Vắc xin và Sinh phẩm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 Biên Hòa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Trung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Ký sinh trùng - Côn trùng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bl>
    <w:p w:rsidR="00D92821" w:rsidRPr="00D92821" w:rsidRDefault="00D92821" w:rsidP="00D92821"/>
    <w:p w:rsidR="00FA4500" w:rsidRDefault="00FA4500" w:rsidP="00350F57">
      <w:pPr>
        <w:pStyle w:val="Heading3"/>
        <w:rPr>
          <w:rFonts w:cs="Times New Roman"/>
          <w:i/>
          <w:color w:val="000000" w:themeColor="text1"/>
          <w:sz w:val="28"/>
          <w:szCs w:val="28"/>
        </w:rPr>
      </w:pPr>
      <w:bookmarkStart w:id="56" w:name="_Toc494827678"/>
      <w:r w:rsidRPr="004D33C5">
        <w:rPr>
          <w:rFonts w:cs="Times New Roman"/>
          <w:i/>
          <w:color w:val="000000" w:themeColor="text1"/>
          <w:sz w:val="28"/>
          <w:szCs w:val="28"/>
        </w:rPr>
        <w:lastRenderedPageBreak/>
        <w:t>4.</w:t>
      </w:r>
      <w:r w:rsidR="00684723" w:rsidRPr="004D33C5">
        <w:rPr>
          <w:rFonts w:cs="Times New Roman"/>
          <w:i/>
          <w:color w:val="000000" w:themeColor="text1"/>
          <w:sz w:val="28"/>
          <w:szCs w:val="28"/>
        </w:rPr>
        <w:t>8</w:t>
      </w:r>
      <w:r w:rsidRPr="004D33C5">
        <w:rPr>
          <w:rFonts w:cs="Times New Roman"/>
          <w:i/>
          <w:color w:val="000000" w:themeColor="text1"/>
          <w:sz w:val="28"/>
          <w:szCs w:val="28"/>
        </w:rPr>
        <w:t xml:space="preserve"> Xếp hạng về Đầu tư và các dự án</w:t>
      </w:r>
      <w:bookmarkEnd w:id="56"/>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231"/>
        <w:gridCol w:w="1620"/>
        <w:gridCol w:w="1512"/>
      </w:tblGrid>
      <w:tr w:rsidR="0027081A" w:rsidRPr="004D33C5" w:rsidTr="00F13FC8">
        <w:trPr>
          <w:trHeight w:val="567"/>
          <w:tblHeader/>
        </w:trPr>
        <w:tc>
          <w:tcPr>
            <w:tcW w:w="724"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TT</w:t>
            </w:r>
          </w:p>
        </w:tc>
        <w:tc>
          <w:tcPr>
            <w:tcW w:w="5231"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Tên đơn vị</w:t>
            </w:r>
          </w:p>
        </w:tc>
        <w:tc>
          <w:tcPr>
            <w:tcW w:w="1620"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Điểm</w:t>
            </w:r>
          </w:p>
        </w:tc>
        <w:tc>
          <w:tcPr>
            <w:tcW w:w="1512" w:type="dxa"/>
            <w:shd w:val="clear" w:color="auto" w:fill="auto"/>
            <w:noWrap/>
            <w:vAlign w:val="center"/>
            <w:hideMark/>
          </w:tcPr>
          <w:p w:rsidR="0027081A" w:rsidRPr="004D33C5" w:rsidRDefault="0027081A" w:rsidP="00F13FC8">
            <w:pPr>
              <w:spacing w:before="120" w:line="360" w:lineRule="auto"/>
              <w:jc w:val="center"/>
              <w:rPr>
                <w:b/>
                <w:bCs/>
                <w:color w:val="000000"/>
                <w:sz w:val="28"/>
                <w:szCs w:val="28"/>
              </w:rPr>
            </w:pPr>
            <w:r w:rsidRPr="004D33C5">
              <w:rPr>
                <w:b/>
                <w:bCs/>
                <w:color w:val="000000"/>
                <w:sz w:val="28"/>
                <w:szCs w:val="28"/>
              </w:rPr>
              <w:t>Xếp hạng</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Tây Nam Bộ</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Nha Trang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Truyền thông giáo dục sức khỏe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4</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Quy Nhơn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an toàn vệ sinh thực phẩm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30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5</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núi phía Bắc</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20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6</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tế công cộng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15</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7</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10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8</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Chiến lược và Chính sách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Pasteur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Trang thiết bị - Công trình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15</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Vệ sinh dịch tễ Tây Nguyên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16</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Vắc xin và Sinh phẩm y tế</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17</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Kiểm nghiệm thuốc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18</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Quốc gia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DE50ED" w:rsidP="00F13FC8">
            <w:pPr>
              <w:jc w:val="center"/>
              <w:rPr>
                <w:color w:val="000000"/>
                <w:sz w:val="28"/>
                <w:szCs w:val="28"/>
              </w:rPr>
            </w:pPr>
            <w:r w:rsidRPr="006C336C">
              <w:rPr>
                <w:color w:val="000000"/>
                <w:sz w:val="28"/>
                <w:szCs w:val="28"/>
              </w:rPr>
              <w:t>19</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Kí sinh trùng - Côn trùng TP Hồ Chí Minh</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20</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Y học biển</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21</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Dinh dưỡng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22</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Pháp y tâm thần TW Biên Hòa</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lastRenderedPageBreak/>
              <w:t>23</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Trung tâm Pháp y tâm thần khu vực miền Trung</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r w:rsidR="00DE50ED" w:rsidRPr="004D33C5" w:rsidTr="00F13FC8">
        <w:trPr>
          <w:trHeight w:val="567"/>
        </w:trPr>
        <w:tc>
          <w:tcPr>
            <w:tcW w:w="724" w:type="dxa"/>
            <w:shd w:val="clear" w:color="auto" w:fill="auto"/>
            <w:noWrap/>
            <w:vAlign w:val="center"/>
          </w:tcPr>
          <w:p w:rsidR="00DE50ED" w:rsidRPr="006C336C" w:rsidRDefault="00FD3ECF" w:rsidP="00F13FC8">
            <w:pPr>
              <w:jc w:val="center"/>
              <w:rPr>
                <w:color w:val="000000"/>
                <w:sz w:val="28"/>
                <w:szCs w:val="28"/>
              </w:rPr>
            </w:pPr>
            <w:r>
              <w:rPr>
                <w:color w:val="000000"/>
                <w:sz w:val="28"/>
                <w:szCs w:val="28"/>
              </w:rPr>
              <w:t>24</w:t>
            </w:r>
          </w:p>
        </w:tc>
        <w:tc>
          <w:tcPr>
            <w:tcW w:w="5231" w:type="dxa"/>
            <w:shd w:val="clear" w:color="auto" w:fill="auto"/>
            <w:vAlign w:val="center"/>
          </w:tcPr>
          <w:p w:rsidR="00DE50ED" w:rsidRPr="00DE50ED" w:rsidRDefault="00DE50ED">
            <w:pPr>
              <w:rPr>
                <w:color w:val="000000"/>
                <w:sz w:val="28"/>
                <w:szCs w:val="28"/>
              </w:rPr>
            </w:pPr>
            <w:r w:rsidRPr="00DE50ED">
              <w:rPr>
                <w:color w:val="000000"/>
                <w:sz w:val="28"/>
                <w:szCs w:val="28"/>
              </w:rPr>
              <w:t>Viện Sốt rét - Ký sinh trùng - Côn trùng  TW</w:t>
            </w:r>
          </w:p>
        </w:tc>
        <w:tc>
          <w:tcPr>
            <w:tcW w:w="1620"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0</w:t>
            </w:r>
          </w:p>
        </w:tc>
        <w:tc>
          <w:tcPr>
            <w:tcW w:w="1512" w:type="dxa"/>
            <w:shd w:val="clear" w:color="auto" w:fill="auto"/>
            <w:noWrap/>
            <w:vAlign w:val="center"/>
          </w:tcPr>
          <w:p w:rsidR="00DE50ED" w:rsidRPr="00DE50ED" w:rsidRDefault="00DE50ED">
            <w:pPr>
              <w:jc w:val="center"/>
              <w:rPr>
                <w:color w:val="000000"/>
                <w:sz w:val="28"/>
                <w:szCs w:val="28"/>
              </w:rPr>
            </w:pPr>
            <w:r w:rsidRPr="00DE50ED">
              <w:rPr>
                <w:color w:val="000000"/>
                <w:sz w:val="28"/>
                <w:szCs w:val="28"/>
              </w:rPr>
              <w:t>9</w:t>
            </w:r>
          </w:p>
        </w:tc>
      </w:tr>
    </w:tbl>
    <w:p w:rsidR="00D92821" w:rsidRPr="00D92821" w:rsidRDefault="00D92821" w:rsidP="00D92821"/>
    <w:p w:rsidR="00935D8B" w:rsidRPr="004D33C5" w:rsidRDefault="00935D8B" w:rsidP="00350F57">
      <w:pPr>
        <w:pStyle w:val="Heading2"/>
        <w:rPr>
          <w:rFonts w:ascii="Times New Roman" w:hAnsi="Times New Roman" w:cs="Times New Roman"/>
          <w:color w:val="000000" w:themeColor="text1"/>
          <w:sz w:val="28"/>
          <w:szCs w:val="28"/>
        </w:rPr>
      </w:pPr>
      <w:bookmarkStart w:id="57" w:name="_Toc494827679"/>
      <w:r w:rsidRPr="004D33C5">
        <w:rPr>
          <w:rFonts w:ascii="Times New Roman" w:hAnsi="Times New Roman" w:cs="Times New Roman"/>
          <w:color w:val="000000" w:themeColor="text1"/>
          <w:sz w:val="28"/>
          <w:szCs w:val="28"/>
        </w:rPr>
        <w:t>5. Khối các trường đại học/cao đẳng</w:t>
      </w:r>
      <w:bookmarkEnd w:id="57"/>
    </w:p>
    <w:p w:rsidR="001D05A4" w:rsidRPr="004D33C5" w:rsidRDefault="003A3ED0" w:rsidP="001D05A4">
      <w:pPr>
        <w:spacing w:beforeLines="60" w:before="144" w:afterLines="60" w:after="144"/>
        <w:jc w:val="both"/>
        <w:rPr>
          <w:sz w:val="28"/>
          <w:szCs w:val="28"/>
        </w:rPr>
      </w:pPr>
      <w:r w:rsidRPr="004D33C5">
        <w:rPr>
          <w:b/>
          <w:sz w:val="28"/>
          <w:szCs w:val="28"/>
        </w:rPr>
        <w:tab/>
      </w:r>
      <w:r w:rsidR="00DB3D0F" w:rsidRPr="004D33C5">
        <w:rPr>
          <w:sz w:val="28"/>
          <w:szCs w:val="28"/>
        </w:rPr>
        <w:t xml:space="preserve">Có 12 trường đại học/cao đẳng, trong đó có 05 </w:t>
      </w:r>
      <w:r w:rsidRPr="004D33C5">
        <w:rPr>
          <w:sz w:val="28"/>
          <w:szCs w:val="28"/>
        </w:rPr>
        <w:t xml:space="preserve">đơn vị chưa thực hiện báo cáo: </w:t>
      </w:r>
      <w:r w:rsidR="001D05A4" w:rsidRPr="004D33C5">
        <w:rPr>
          <w:color w:val="000000"/>
          <w:sz w:val="28"/>
          <w:szCs w:val="28"/>
        </w:rPr>
        <w:t>Đại học Y dược Cần Thơ, Đại học Y Hà Nội, Đại học Y dược Hải Phòng, Đại học Điều dưỡng Nam Định, Cao đẳng Dược TW Hải Dương.</w:t>
      </w:r>
    </w:p>
    <w:p w:rsidR="007A467C" w:rsidRPr="004D33C5" w:rsidRDefault="007A467C" w:rsidP="00350F57">
      <w:pPr>
        <w:pStyle w:val="Heading3"/>
        <w:rPr>
          <w:rFonts w:cs="Times New Roman"/>
          <w:i/>
          <w:color w:val="000000" w:themeColor="text1"/>
          <w:sz w:val="28"/>
          <w:szCs w:val="28"/>
        </w:rPr>
      </w:pPr>
      <w:bookmarkStart w:id="58" w:name="_Toc494827680"/>
      <w:r w:rsidRPr="004D33C5">
        <w:rPr>
          <w:rFonts w:cs="Times New Roman"/>
          <w:i/>
          <w:color w:val="000000" w:themeColor="text1"/>
          <w:sz w:val="28"/>
          <w:szCs w:val="28"/>
        </w:rPr>
        <w:t>5.1 Xếp hạng chung</w:t>
      </w:r>
      <w:bookmarkEnd w:id="58"/>
    </w:p>
    <w:tbl>
      <w:tblPr>
        <w:tblW w:w="9087" w:type="dxa"/>
        <w:tblInd w:w="93" w:type="dxa"/>
        <w:tblLayout w:type="fixed"/>
        <w:tblLook w:val="04A0" w:firstRow="1" w:lastRow="0" w:firstColumn="1" w:lastColumn="0" w:noHBand="0" w:noVBand="1"/>
      </w:tblPr>
      <w:tblGrid>
        <w:gridCol w:w="724"/>
        <w:gridCol w:w="5231"/>
        <w:gridCol w:w="1620"/>
        <w:gridCol w:w="1512"/>
      </w:tblGrid>
      <w:tr w:rsidR="00740FAF" w:rsidRPr="004D33C5" w:rsidTr="00301804">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0FAF" w:rsidRPr="004D33C5" w:rsidRDefault="00740FAF" w:rsidP="009D47BD">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740FAF" w:rsidRPr="004D33C5" w:rsidRDefault="00740FAF" w:rsidP="009D47BD">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40FAF" w:rsidRPr="004D33C5" w:rsidRDefault="00740FAF" w:rsidP="009D47BD">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40FAF" w:rsidRPr="004D33C5" w:rsidRDefault="00740FAF" w:rsidP="009D47BD">
            <w:pPr>
              <w:spacing w:before="120" w:line="360" w:lineRule="auto"/>
              <w:jc w:val="center"/>
              <w:rPr>
                <w:b/>
                <w:bCs/>
                <w:color w:val="000000"/>
                <w:sz w:val="28"/>
                <w:szCs w:val="28"/>
              </w:rPr>
            </w:pPr>
            <w:r w:rsidRPr="004D33C5">
              <w:rPr>
                <w:b/>
                <w:bCs/>
                <w:color w:val="000000"/>
                <w:sz w:val="28"/>
                <w:szCs w:val="28"/>
              </w:rPr>
              <w:t>Xếp hạng</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618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1</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589</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2</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492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3</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490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4</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467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5</w:t>
            </w:r>
          </w:p>
        </w:tc>
      </w:tr>
      <w:tr w:rsidR="00E36601" w:rsidRPr="004D33C5" w:rsidTr="00E36601">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344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6</w:t>
            </w:r>
          </w:p>
        </w:tc>
      </w:tr>
      <w:tr w:rsidR="00E36601" w:rsidRPr="004D33C5" w:rsidTr="00E36601">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6601" w:rsidRPr="00E36601" w:rsidRDefault="00E36601">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E36601" w:rsidRPr="00E36601" w:rsidRDefault="00E36601">
            <w:pPr>
              <w:rPr>
                <w:color w:val="000000"/>
                <w:sz w:val="28"/>
                <w:szCs w:val="28"/>
              </w:rPr>
            </w:pPr>
            <w:r w:rsidRPr="00E36601">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310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E36601" w:rsidRPr="00E36601" w:rsidRDefault="00E36601">
            <w:pPr>
              <w:jc w:val="center"/>
              <w:rPr>
                <w:color w:val="000000"/>
                <w:sz w:val="28"/>
                <w:szCs w:val="28"/>
              </w:rPr>
            </w:pPr>
            <w:r w:rsidRPr="00E36601">
              <w:rPr>
                <w:color w:val="000000"/>
                <w:sz w:val="28"/>
                <w:szCs w:val="28"/>
              </w:rPr>
              <w:t>7</w:t>
            </w:r>
          </w:p>
        </w:tc>
      </w:tr>
    </w:tbl>
    <w:p w:rsidR="00A03F85" w:rsidRDefault="00CD395E" w:rsidP="00350F57">
      <w:pPr>
        <w:pStyle w:val="Heading3"/>
        <w:rPr>
          <w:rFonts w:cs="Times New Roman"/>
          <w:i/>
          <w:color w:val="000000" w:themeColor="text1"/>
          <w:sz w:val="28"/>
          <w:szCs w:val="28"/>
        </w:rPr>
      </w:pPr>
      <w:bookmarkStart w:id="59" w:name="_Toc494827681"/>
      <w:r w:rsidRPr="004D33C5">
        <w:rPr>
          <w:rFonts w:cs="Times New Roman"/>
          <w:i/>
          <w:color w:val="000000" w:themeColor="text1"/>
          <w:sz w:val="28"/>
          <w:szCs w:val="28"/>
        </w:rPr>
        <w:t>5.2</w:t>
      </w:r>
      <w:r w:rsidR="00A03F85" w:rsidRPr="004D33C5">
        <w:rPr>
          <w:rFonts w:cs="Times New Roman"/>
          <w:i/>
          <w:color w:val="000000" w:themeColor="text1"/>
          <w:sz w:val="28"/>
          <w:szCs w:val="28"/>
        </w:rPr>
        <w:t xml:space="preserve"> Xếp hạng về Hạ tầng kỹ thuật CNTT</w:t>
      </w:r>
      <w:bookmarkEnd w:id="59"/>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301804">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91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90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2</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87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3</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rsidP="00F26D39">
            <w:pPr>
              <w:rPr>
                <w:color w:val="000000"/>
                <w:sz w:val="28"/>
                <w:szCs w:val="28"/>
              </w:rPr>
            </w:pPr>
            <w:r w:rsidRPr="00F26D39">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84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4</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78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5</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75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6</w:t>
            </w:r>
          </w:p>
        </w:tc>
      </w:tr>
      <w:tr w:rsidR="00F26D39"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7</w:t>
            </w:r>
          </w:p>
        </w:tc>
      </w:tr>
    </w:tbl>
    <w:p w:rsidR="00BD4145" w:rsidRPr="00BD4145" w:rsidRDefault="00BD4145" w:rsidP="00BD4145"/>
    <w:p w:rsidR="00A03F85" w:rsidRDefault="00A03F85" w:rsidP="00350F57">
      <w:pPr>
        <w:pStyle w:val="Heading3"/>
        <w:rPr>
          <w:rFonts w:cs="Times New Roman"/>
          <w:i/>
          <w:color w:val="000000" w:themeColor="text1"/>
          <w:sz w:val="28"/>
          <w:szCs w:val="28"/>
        </w:rPr>
      </w:pPr>
      <w:bookmarkStart w:id="60" w:name="_Toc494827682"/>
      <w:r w:rsidRPr="004D33C5">
        <w:rPr>
          <w:rFonts w:cs="Times New Roman"/>
          <w:i/>
          <w:color w:val="000000" w:themeColor="text1"/>
          <w:sz w:val="28"/>
          <w:szCs w:val="28"/>
        </w:rPr>
        <w:lastRenderedPageBreak/>
        <w:t>5.3 Xếp hạng về Ứng dụng phục vụ quản lý điều hành</w:t>
      </w:r>
      <w:bookmarkEnd w:id="60"/>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301804">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2</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2</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3</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4</w:t>
            </w:r>
          </w:p>
        </w:tc>
      </w:tr>
      <w:tr w:rsidR="00F26D39"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40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5</w:t>
            </w:r>
          </w:p>
        </w:tc>
      </w:tr>
      <w:tr w:rsidR="00F26D39"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6D39" w:rsidRPr="00E36601" w:rsidRDefault="00F26D39" w:rsidP="00744C5C">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F26D39" w:rsidRPr="00F26D39" w:rsidRDefault="00F26D39">
            <w:pPr>
              <w:rPr>
                <w:color w:val="000000"/>
                <w:sz w:val="28"/>
                <w:szCs w:val="28"/>
              </w:rPr>
            </w:pPr>
            <w:r w:rsidRPr="00F26D39">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F26D39" w:rsidRPr="00F26D39" w:rsidRDefault="00F26D39">
            <w:pPr>
              <w:jc w:val="center"/>
              <w:rPr>
                <w:color w:val="000000"/>
                <w:sz w:val="28"/>
                <w:szCs w:val="28"/>
              </w:rPr>
            </w:pPr>
            <w:r w:rsidRPr="00F26D39">
              <w:rPr>
                <w:color w:val="000000"/>
                <w:sz w:val="28"/>
                <w:szCs w:val="28"/>
              </w:rPr>
              <w:t>6</w:t>
            </w:r>
          </w:p>
        </w:tc>
      </w:tr>
    </w:tbl>
    <w:p w:rsidR="00BD4145" w:rsidRPr="00BD4145" w:rsidRDefault="00BD4145" w:rsidP="00BD4145"/>
    <w:p w:rsidR="00A03F85" w:rsidRDefault="00FF30E4" w:rsidP="00350F57">
      <w:pPr>
        <w:pStyle w:val="Heading3"/>
        <w:rPr>
          <w:rFonts w:cs="Times New Roman"/>
          <w:i/>
          <w:color w:val="000000" w:themeColor="text1"/>
          <w:sz w:val="28"/>
          <w:szCs w:val="28"/>
        </w:rPr>
      </w:pPr>
      <w:bookmarkStart w:id="61" w:name="_Toc494827683"/>
      <w:r w:rsidRPr="004D33C5">
        <w:rPr>
          <w:rFonts w:cs="Times New Roman"/>
          <w:i/>
          <w:color w:val="000000" w:themeColor="text1"/>
          <w:sz w:val="28"/>
          <w:szCs w:val="28"/>
        </w:rPr>
        <w:t>5.4 Xếp hạng về Trang/Cổng thông tin điện tử</w:t>
      </w:r>
      <w:bookmarkEnd w:id="61"/>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301804">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98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1</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95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2</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87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3</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rsidP="00301804">
            <w:pPr>
              <w:rPr>
                <w:color w:val="000000"/>
                <w:sz w:val="28"/>
                <w:szCs w:val="28"/>
              </w:rPr>
            </w:pPr>
            <w:r w:rsidRPr="00301804">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84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4</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74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5</w:t>
            </w:r>
          </w:p>
        </w:tc>
      </w:tr>
      <w:tr w:rsidR="00301804"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62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6</w:t>
            </w:r>
          </w:p>
        </w:tc>
      </w:tr>
      <w:tr w:rsidR="00301804"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1804" w:rsidRPr="00E36601" w:rsidRDefault="00301804" w:rsidP="00744C5C">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301804" w:rsidRPr="00301804" w:rsidRDefault="00301804">
            <w:pPr>
              <w:rPr>
                <w:color w:val="000000"/>
                <w:sz w:val="28"/>
                <w:szCs w:val="28"/>
              </w:rPr>
            </w:pPr>
            <w:r w:rsidRPr="00301804">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47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01804" w:rsidRPr="00301804" w:rsidRDefault="00301804">
            <w:pPr>
              <w:jc w:val="center"/>
              <w:rPr>
                <w:color w:val="000000"/>
                <w:sz w:val="28"/>
                <w:szCs w:val="28"/>
              </w:rPr>
            </w:pPr>
            <w:r w:rsidRPr="00301804">
              <w:rPr>
                <w:color w:val="000000"/>
                <w:sz w:val="28"/>
                <w:szCs w:val="28"/>
              </w:rPr>
              <w:t>7</w:t>
            </w:r>
          </w:p>
        </w:tc>
      </w:tr>
    </w:tbl>
    <w:p w:rsidR="00BD4145" w:rsidRPr="00BD4145" w:rsidRDefault="00BD4145" w:rsidP="00BD4145"/>
    <w:p w:rsidR="002652F7" w:rsidRDefault="00684723" w:rsidP="00350F57">
      <w:pPr>
        <w:pStyle w:val="Heading3"/>
        <w:rPr>
          <w:rFonts w:cs="Times New Roman"/>
          <w:i/>
          <w:color w:val="000000" w:themeColor="text1"/>
          <w:sz w:val="28"/>
          <w:szCs w:val="28"/>
        </w:rPr>
      </w:pPr>
      <w:bookmarkStart w:id="62" w:name="_Toc494827684"/>
      <w:r w:rsidRPr="004D33C5">
        <w:rPr>
          <w:rFonts w:cs="Times New Roman"/>
          <w:i/>
          <w:color w:val="000000" w:themeColor="text1"/>
          <w:sz w:val="28"/>
          <w:szCs w:val="28"/>
        </w:rPr>
        <w:t>5.5</w:t>
      </w:r>
      <w:r w:rsidR="002652F7" w:rsidRPr="004D33C5">
        <w:rPr>
          <w:rFonts w:cs="Times New Roman"/>
          <w:i/>
          <w:color w:val="000000" w:themeColor="text1"/>
          <w:sz w:val="28"/>
          <w:szCs w:val="28"/>
        </w:rPr>
        <w:t xml:space="preserve"> Xếp hạng về An toàn, an ninh thông tin</w:t>
      </w:r>
      <w:bookmarkEnd w:id="62"/>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7C6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7C63C5" w:rsidRDefault="00BD4145" w:rsidP="00744C5C">
            <w:pPr>
              <w:spacing w:before="120" w:line="360" w:lineRule="auto"/>
              <w:jc w:val="center"/>
              <w:rPr>
                <w:b/>
                <w:bCs/>
                <w:color w:val="000000"/>
                <w:sz w:val="28"/>
                <w:szCs w:val="28"/>
              </w:rPr>
            </w:pPr>
            <w:r w:rsidRPr="007C6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7C63C5" w:rsidRDefault="00BD4145" w:rsidP="00744C5C">
            <w:pPr>
              <w:spacing w:before="120" w:line="360" w:lineRule="auto"/>
              <w:jc w:val="center"/>
              <w:rPr>
                <w:b/>
                <w:bCs/>
                <w:color w:val="000000"/>
                <w:sz w:val="28"/>
                <w:szCs w:val="28"/>
              </w:rPr>
            </w:pPr>
            <w:r w:rsidRPr="007C6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7C63C5" w:rsidRDefault="00BD4145" w:rsidP="00744C5C">
            <w:pPr>
              <w:spacing w:before="120" w:line="360" w:lineRule="auto"/>
              <w:jc w:val="center"/>
              <w:rPr>
                <w:b/>
                <w:bCs/>
                <w:color w:val="000000"/>
                <w:sz w:val="28"/>
                <w:szCs w:val="28"/>
              </w:rPr>
            </w:pPr>
            <w:r w:rsidRPr="007C6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7C63C5" w:rsidRDefault="00BD4145" w:rsidP="00744C5C">
            <w:pPr>
              <w:spacing w:before="120" w:line="360" w:lineRule="auto"/>
              <w:jc w:val="center"/>
              <w:rPr>
                <w:b/>
                <w:bCs/>
                <w:color w:val="000000"/>
                <w:sz w:val="28"/>
                <w:szCs w:val="28"/>
              </w:rPr>
            </w:pPr>
            <w:r w:rsidRPr="007C63C5">
              <w:rPr>
                <w:b/>
                <w:bCs/>
                <w:color w:val="000000"/>
                <w:sz w:val="28"/>
                <w:szCs w:val="28"/>
              </w:rPr>
              <w:t>Xếp hạng</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1</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95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2</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55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3</w:t>
            </w:r>
          </w:p>
        </w:tc>
      </w:tr>
      <w:tr w:rsidR="007C63C5" w:rsidRPr="007C6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4</w:t>
            </w:r>
          </w:p>
        </w:tc>
      </w:tr>
      <w:tr w:rsidR="007C63C5" w:rsidRPr="007C6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63C5" w:rsidRPr="007C63C5" w:rsidRDefault="007C63C5" w:rsidP="00744C5C">
            <w:pPr>
              <w:jc w:val="center"/>
              <w:rPr>
                <w:color w:val="000000"/>
                <w:sz w:val="28"/>
                <w:szCs w:val="28"/>
              </w:rPr>
            </w:pPr>
            <w:r w:rsidRPr="007C63C5">
              <w:rPr>
                <w:color w:val="000000"/>
                <w:sz w:val="28"/>
                <w:szCs w:val="28"/>
              </w:rPr>
              <w:lastRenderedPageBreak/>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7C63C5" w:rsidRPr="007C63C5" w:rsidRDefault="007C63C5">
            <w:pPr>
              <w:rPr>
                <w:color w:val="000000"/>
                <w:sz w:val="28"/>
                <w:szCs w:val="28"/>
              </w:rPr>
            </w:pPr>
            <w:r w:rsidRPr="007C63C5">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7C63C5" w:rsidRPr="007C63C5" w:rsidRDefault="007C63C5">
            <w:pPr>
              <w:jc w:val="center"/>
              <w:rPr>
                <w:color w:val="000000"/>
                <w:sz w:val="28"/>
                <w:szCs w:val="28"/>
              </w:rPr>
            </w:pPr>
            <w:r w:rsidRPr="007C63C5">
              <w:rPr>
                <w:color w:val="000000"/>
                <w:sz w:val="28"/>
                <w:szCs w:val="28"/>
              </w:rPr>
              <w:t>5</w:t>
            </w:r>
          </w:p>
        </w:tc>
      </w:tr>
    </w:tbl>
    <w:p w:rsidR="00BD4145" w:rsidRPr="00BD4145" w:rsidRDefault="00BD4145" w:rsidP="00BD4145"/>
    <w:p w:rsidR="007F7F4A" w:rsidRDefault="00083970" w:rsidP="00350F57">
      <w:pPr>
        <w:pStyle w:val="Heading3"/>
        <w:rPr>
          <w:rFonts w:cs="Times New Roman"/>
          <w:i/>
          <w:color w:val="000000" w:themeColor="text1"/>
          <w:sz w:val="28"/>
          <w:szCs w:val="28"/>
        </w:rPr>
      </w:pPr>
      <w:bookmarkStart w:id="63" w:name="_Toc494827685"/>
      <w:r w:rsidRPr="004D33C5">
        <w:rPr>
          <w:rFonts w:cs="Times New Roman"/>
          <w:i/>
          <w:color w:val="000000" w:themeColor="text1"/>
          <w:sz w:val="28"/>
          <w:szCs w:val="28"/>
        </w:rPr>
        <w:t>5.</w:t>
      </w:r>
      <w:r w:rsidR="00684723" w:rsidRPr="004D33C5">
        <w:rPr>
          <w:rFonts w:cs="Times New Roman"/>
          <w:i/>
          <w:color w:val="000000" w:themeColor="text1"/>
          <w:sz w:val="28"/>
          <w:szCs w:val="28"/>
        </w:rPr>
        <w:t xml:space="preserve">6 </w:t>
      </w:r>
      <w:r w:rsidRPr="004D33C5">
        <w:rPr>
          <w:rFonts w:cs="Times New Roman"/>
          <w:i/>
          <w:color w:val="000000" w:themeColor="text1"/>
          <w:sz w:val="28"/>
          <w:szCs w:val="28"/>
        </w:rPr>
        <w:t xml:space="preserve"> Xếp hạng về Cơ chế, chính sách và các quy định cho ứng dụng CNTT</w:t>
      </w:r>
      <w:bookmarkEnd w:id="63"/>
      <w:r w:rsidRPr="004D33C5">
        <w:rPr>
          <w:rFonts w:cs="Times New Roman"/>
          <w:i/>
          <w:color w:val="000000" w:themeColor="text1"/>
          <w:sz w:val="28"/>
          <w:szCs w:val="28"/>
        </w:rPr>
        <w:t xml:space="preserve"> </w:t>
      </w:r>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100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80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4</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60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5</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rsidP="00B63248">
            <w:pPr>
              <w:rPr>
                <w:color w:val="000000"/>
                <w:sz w:val="28"/>
                <w:szCs w:val="28"/>
              </w:rPr>
            </w:pPr>
            <w:r w:rsidRPr="00B63248">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6</w:t>
            </w:r>
          </w:p>
        </w:tc>
      </w:tr>
      <w:tr w:rsidR="00B63248"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7</w:t>
            </w:r>
          </w:p>
        </w:tc>
      </w:tr>
    </w:tbl>
    <w:p w:rsidR="00BD4145" w:rsidRPr="00BD4145" w:rsidRDefault="00BD4145" w:rsidP="00BD4145"/>
    <w:p w:rsidR="00A03F85" w:rsidRDefault="007C3A6A" w:rsidP="00350F57">
      <w:pPr>
        <w:pStyle w:val="Heading3"/>
        <w:rPr>
          <w:rFonts w:cs="Times New Roman"/>
          <w:i/>
          <w:color w:val="000000" w:themeColor="text1"/>
          <w:sz w:val="28"/>
          <w:szCs w:val="28"/>
        </w:rPr>
      </w:pPr>
      <w:bookmarkStart w:id="64" w:name="_Toc494827686"/>
      <w:r w:rsidRPr="004D33C5">
        <w:rPr>
          <w:rFonts w:cs="Times New Roman"/>
          <w:i/>
          <w:color w:val="000000" w:themeColor="text1"/>
          <w:sz w:val="28"/>
          <w:szCs w:val="28"/>
        </w:rPr>
        <w:t>5.</w:t>
      </w:r>
      <w:r w:rsidR="00684723" w:rsidRPr="004D33C5">
        <w:rPr>
          <w:rFonts w:cs="Times New Roman"/>
          <w:i/>
          <w:color w:val="000000" w:themeColor="text1"/>
          <w:sz w:val="28"/>
          <w:szCs w:val="28"/>
        </w:rPr>
        <w:t xml:space="preserve">7 </w:t>
      </w:r>
      <w:r w:rsidRPr="004D33C5">
        <w:rPr>
          <w:rFonts w:cs="Times New Roman"/>
          <w:i/>
          <w:color w:val="000000" w:themeColor="text1"/>
          <w:sz w:val="28"/>
          <w:szCs w:val="28"/>
        </w:rPr>
        <w:t xml:space="preserve"> Xếp hạng về Nhân lực CNTT</w:t>
      </w:r>
      <w:bookmarkEnd w:id="64"/>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jc w:val="center"/>
              <w:rPr>
                <w:color w:val="000000"/>
                <w:sz w:val="28"/>
                <w:szCs w:val="28"/>
              </w:rPr>
            </w:pPr>
            <w:r w:rsidRPr="00B63248">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58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50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5</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38</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3</w:t>
            </w:r>
          </w:p>
        </w:tc>
      </w:tr>
      <w:tr w:rsidR="00B63248"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4</w:t>
            </w:r>
          </w:p>
        </w:tc>
      </w:tr>
    </w:tbl>
    <w:p w:rsidR="00BD4145" w:rsidRPr="00BD4145" w:rsidRDefault="00BD4145" w:rsidP="00BD4145"/>
    <w:p w:rsidR="007C3A6A" w:rsidRDefault="007C3A6A" w:rsidP="00350F57">
      <w:pPr>
        <w:pStyle w:val="Heading3"/>
        <w:rPr>
          <w:rFonts w:cs="Times New Roman"/>
          <w:i/>
          <w:color w:val="000000" w:themeColor="text1"/>
          <w:sz w:val="28"/>
          <w:szCs w:val="28"/>
        </w:rPr>
      </w:pPr>
      <w:bookmarkStart w:id="65" w:name="_Toc494827687"/>
      <w:r w:rsidRPr="004D33C5">
        <w:rPr>
          <w:rFonts w:cs="Times New Roman"/>
          <w:i/>
          <w:color w:val="000000" w:themeColor="text1"/>
          <w:sz w:val="28"/>
          <w:szCs w:val="28"/>
        </w:rPr>
        <w:t>5.</w:t>
      </w:r>
      <w:r w:rsidR="00684723" w:rsidRPr="004D33C5">
        <w:rPr>
          <w:rFonts w:cs="Times New Roman"/>
          <w:i/>
          <w:color w:val="000000" w:themeColor="text1"/>
          <w:sz w:val="28"/>
          <w:szCs w:val="28"/>
        </w:rPr>
        <w:t xml:space="preserve">8 </w:t>
      </w:r>
      <w:r w:rsidRPr="004D33C5">
        <w:rPr>
          <w:rFonts w:cs="Times New Roman"/>
          <w:i/>
          <w:color w:val="000000" w:themeColor="text1"/>
          <w:sz w:val="28"/>
          <w:szCs w:val="28"/>
        </w:rPr>
        <w:t xml:space="preserve"> Xếp hạng về Đầu tư và các dự án</w:t>
      </w:r>
      <w:bookmarkEnd w:id="65"/>
    </w:p>
    <w:tbl>
      <w:tblPr>
        <w:tblW w:w="9087" w:type="dxa"/>
        <w:tblInd w:w="93" w:type="dxa"/>
        <w:tblLayout w:type="fixed"/>
        <w:tblLook w:val="04A0" w:firstRow="1" w:lastRow="0" w:firstColumn="1" w:lastColumn="0" w:noHBand="0" w:noVBand="1"/>
      </w:tblPr>
      <w:tblGrid>
        <w:gridCol w:w="724"/>
        <w:gridCol w:w="5231"/>
        <w:gridCol w:w="1620"/>
        <w:gridCol w:w="1512"/>
      </w:tblGrid>
      <w:tr w:rsidR="00BD4145"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TT</w:t>
            </w:r>
          </w:p>
        </w:tc>
        <w:tc>
          <w:tcPr>
            <w:tcW w:w="5231"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Tên 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Điểm</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D4145" w:rsidRPr="004D33C5" w:rsidRDefault="00BD4145" w:rsidP="00744C5C">
            <w:pPr>
              <w:spacing w:before="120" w:line="360" w:lineRule="auto"/>
              <w:jc w:val="center"/>
              <w:rPr>
                <w:b/>
                <w:bCs/>
                <w:color w:val="000000"/>
                <w:sz w:val="28"/>
                <w:szCs w:val="28"/>
              </w:rPr>
            </w:pPr>
            <w:r w:rsidRPr="004D33C5">
              <w:rPr>
                <w:b/>
                <w:bCs/>
                <w:color w:val="000000"/>
                <w:sz w:val="28"/>
                <w:szCs w:val="28"/>
              </w:rPr>
              <w:t>Xếp hạng</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1</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rsidP="00B63248">
            <w:pPr>
              <w:rPr>
                <w:color w:val="000000"/>
                <w:sz w:val="28"/>
                <w:szCs w:val="28"/>
              </w:rPr>
            </w:pPr>
            <w:r w:rsidRPr="00B63248">
              <w:rPr>
                <w:color w:val="000000"/>
                <w:sz w:val="28"/>
                <w:szCs w:val="28"/>
              </w:rPr>
              <w:t>Đại học Y tế công cộng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2</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Học viện Y Dược học cổ truyền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3</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kỹ thuật Y tế Hải Dương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25</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w:t>
            </w:r>
          </w:p>
        </w:tc>
      </w:tr>
      <w:tr w:rsidR="00B63248" w:rsidRPr="004D33C5" w:rsidTr="00744C5C">
        <w:trPr>
          <w:trHeight w:val="499"/>
        </w:trPr>
        <w:tc>
          <w:tcPr>
            <w:tcW w:w="724" w:type="dxa"/>
            <w:tcBorders>
              <w:top w:val="nil"/>
              <w:left w:val="single" w:sz="4" w:space="0" w:color="auto"/>
              <w:bottom w:val="single" w:sz="4" w:space="0" w:color="auto"/>
              <w:right w:val="single" w:sz="4" w:space="0" w:color="auto"/>
            </w:tcBorders>
            <w:shd w:val="clear" w:color="auto" w:fill="auto"/>
            <w:noWrap/>
            <w:vAlign w:val="center"/>
          </w:tcPr>
          <w:p w:rsidR="00B63248" w:rsidRPr="00E36601" w:rsidRDefault="00B63248" w:rsidP="00744C5C">
            <w:pPr>
              <w:jc w:val="center"/>
              <w:rPr>
                <w:color w:val="000000"/>
                <w:sz w:val="28"/>
                <w:szCs w:val="28"/>
              </w:rPr>
            </w:pPr>
            <w:r w:rsidRPr="00E36601">
              <w:rPr>
                <w:color w:val="000000"/>
                <w:sz w:val="28"/>
                <w:szCs w:val="28"/>
              </w:rPr>
              <w:t>4</w:t>
            </w:r>
          </w:p>
        </w:tc>
        <w:tc>
          <w:tcPr>
            <w:tcW w:w="5231" w:type="dxa"/>
            <w:tcBorders>
              <w:top w:val="single" w:sz="4" w:space="0" w:color="auto"/>
              <w:left w:val="nil"/>
              <w:bottom w:val="single" w:sz="4" w:space="0" w:color="auto"/>
              <w:right w:val="single" w:sz="4" w:space="0" w:color="auto"/>
            </w:tcBorders>
            <w:shd w:val="clear" w:color="auto" w:fill="auto"/>
            <w:vAlign w:val="center"/>
            <w:hideMark/>
          </w:tcPr>
          <w:p w:rsidR="00B63248" w:rsidRPr="00B63248" w:rsidRDefault="00B63248">
            <w:pPr>
              <w:rPr>
                <w:color w:val="000000"/>
                <w:sz w:val="28"/>
                <w:szCs w:val="28"/>
              </w:rPr>
            </w:pPr>
            <w:r w:rsidRPr="00B63248">
              <w:rPr>
                <w:color w:val="000000"/>
                <w:sz w:val="28"/>
                <w:szCs w:val="28"/>
              </w:rPr>
              <w:t>Đại học Dược Hà Nội</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10</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B63248" w:rsidRPr="00B63248" w:rsidRDefault="00B63248">
            <w:pPr>
              <w:jc w:val="center"/>
              <w:rPr>
                <w:color w:val="000000"/>
                <w:sz w:val="28"/>
                <w:szCs w:val="28"/>
              </w:rPr>
            </w:pPr>
            <w:r w:rsidRPr="00B63248">
              <w:rPr>
                <w:color w:val="000000"/>
                <w:sz w:val="28"/>
                <w:szCs w:val="28"/>
              </w:rPr>
              <w:t>2</w:t>
            </w:r>
          </w:p>
        </w:tc>
      </w:tr>
      <w:tr w:rsidR="00B63248"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248" w:rsidRPr="00E36601" w:rsidRDefault="00BD5A59" w:rsidP="00744C5C">
            <w:pPr>
              <w:jc w:val="center"/>
              <w:rPr>
                <w:color w:val="000000"/>
                <w:sz w:val="28"/>
                <w:szCs w:val="28"/>
              </w:rPr>
            </w:pPr>
            <w:r>
              <w:rPr>
                <w:color w:val="000000"/>
                <w:sz w:val="28"/>
                <w:szCs w:val="28"/>
              </w:rPr>
              <w:lastRenderedPageBreak/>
              <w:t>5</w:t>
            </w:r>
          </w:p>
        </w:tc>
        <w:tc>
          <w:tcPr>
            <w:tcW w:w="5231" w:type="dxa"/>
            <w:tcBorders>
              <w:top w:val="single" w:sz="4" w:space="0" w:color="auto"/>
              <w:left w:val="nil"/>
              <w:bottom w:val="single" w:sz="4" w:space="0" w:color="auto"/>
              <w:right w:val="single" w:sz="4" w:space="0" w:color="auto"/>
            </w:tcBorders>
            <w:shd w:val="clear" w:color="auto" w:fill="auto"/>
            <w:vAlign w:val="center"/>
          </w:tcPr>
          <w:p w:rsidR="00B63248" w:rsidRPr="00B63248" w:rsidRDefault="00B63248">
            <w:pPr>
              <w:rPr>
                <w:color w:val="000000"/>
                <w:sz w:val="28"/>
                <w:szCs w:val="28"/>
              </w:rPr>
            </w:pPr>
            <w:r w:rsidRPr="00B63248">
              <w:rPr>
                <w:color w:val="000000"/>
                <w:sz w:val="28"/>
                <w:szCs w:val="28"/>
              </w:rPr>
              <w:t>Đại học Y Dược Thái Bình</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3</w:t>
            </w:r>
          </w:p>
        </w:tc>
      </w:tr>
      <w:tr w:rsidR="00B63248"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248" w:rsidRPr="00E36601" w:rsidRDefault="00BD5A59" w:rsidP="00744C5C">
            <w:pPr>
              <w:jc w:val="center"/>
              <w:rPr>
                <w:color w:val="000000"/>
                <w:sz w:val="28"/>
                <w:szCs w:val="28"/>
              </w:rPr>
            </w:pPr>
            <w:r>
              <w:rPr>
                <w:color w:val="000000"/>
                <w:sz w:val="28"/>
                <w:szCs w:val="28"/>
              </w:rPr>
              <w:t>6</w:t>
            </w:r>
          </w:p>
        </w:tc>
        <w:tc>
          <w:tcPr>
            <w:tcW w:w="5231" w:type="dxa"/>
            <w:tcBorders>
              <w:top w:val="single" w:sz="4" w:space="0" w:color="auto"/>
              <w:left w:val="nil"/>
              <w:bottom w:val="single" w:sz="4" w:space="0" w:color="auto"/>
              <w:right w:val="single" w:sz="4" w:space="0" w:color="auto"/>
            </w:tcBorders>
            <w:shd w:val="clear" w:color="auto" w:fill="auto"/>
            <w:vAlign w:val="center"/>
          </w:tcPr>
          <w:p w:rsidR="00B63248" w:rsidRPr="00B63248" w:rsidRDefault="00B63248">
            <w:pPr>
              <w:rPr>
                <w:color w:val="000000"/>
                <w:sz w:val="28"/>
                <w:szCs w:val="28"/>
              </w:rPr>
            </w:pPr>
            <w:r w:rsidRPr="00B63248">
              <w:rPr>
                <w:color w:val="000000"/>
                <w:sz w:val="28"/>
                <w:szCs w:val="28"/>
              </w:rPr>
              <w:t>Đại học Y Dược Đà Nẵng</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3</w:t>
            </w:r>
          </w:p>
        </w:tc>
      </w:tr>
      <w:tr w:rsidR="00B63248" w:rsidRPr="004D33C5" w:rsidTr="00744C5C">
        <w:trPr>
          <w:trHeight w:val="4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248" w:rsidRPr="00E36601" w:rsidRDefault="00BD5A59" w:rsidP="00744C5C">
            <w:pPr>
              <w:jc w:val="center"/>
              <w:rPr>
                <w:color w:val="000000"/>
                <w:sz w:val="28"/>
                <w:szCs w:val="28"/>
              </w:rPr>
            </w:pPr>
            <w:r>
              <w:rPr>
                <w:color w:val="000000"/>
                <w:sz w:val="28"/>
                <w:szCs w:val="28"/>
              </w:rPr>
              <w:t>7</w:t>
            </w:r>
          </w:p>
        </w:tc>
        <w:tc>
          <w:tcPr>
            <w:tcW w:w="5231" w:type="dxa"/>
            <w:tcBorders>
              <w:top w:val="single" w:sz="4" w:space="0" w:color="auto"/>
              <w:left w:val="nil"/>
              <w:bottom w:val="single" w:sz="4" w:space="0" w:color="auto"/>
              <w:right w:val="single" w:sz="4" w:space="0" w:color="auto"/>
            </w:tcBorders>
            <w:shd w:val="clear" w:color="auto" w:fill="auto"/>
            <w:vAlign w:val="center"/>
          </w:tcPr>
          <w:p w:rsidR="00B63248" w:rsidRPr="00B63248" w:rsidRDefault="00B63248">
            <w:pPr>
              <w:rPr>
                <w:color w:val="000000"/>
                <w:sz w:val="28"/>
                <w:szCs w:val="28"/>
              </w:rPr>
            </w:pPr>
            <w:r w:rsidRPr="00B63248">
              <w:rPr>
                <w:color w:val="000000"/>
                <w:sz w:val="28"/>
                <w:szCs w:val="28"/>
              </w:rPr>
              <w:t>Cao đẳng nghề Kỹ thuật thiết bị Y tế</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0</w:t>
            </w:r>
          </w:p>
        </w:tc>
        <w:tc>
          <w:tcPr>
            <w:tcW w:w="1512" w:type="dxa"/>
            <w:tcBorders>
              <w:top w:val="single" w:sz="4" w:space="0" w:color="auto"/>
              <w:left w:val="nil"/>
              <w:bottom w:val="single" w:sz="4" w:space="0" w:color="auto"/>
              <w:right w:val="single" w:sz="4" w:space="0" w:color="auto"/>
            </w:tcBorders>
            <w:shd w:val="clear" w:color="auto" w:fill="auto"/>
            <w:noWrap/>
            <w:vAlign w:val="center"/>
          </w:tcPr>
          <w:p w:rsidR="00B63248" w:rsidRPr="00B63248" w:rsidRDefault="00B63248">
            <w:pPr>
              <w:jc w:val="center"/>
              <w:rPr>
                <w:color w:val="000000"/>
                <w:sz w:val="28"/>
                <w:szCs w:val="28"/>
              </w:rPr>
            </w:pPr>
            <w:r w:rsidRPr="00B63248">
              <w:rPr>
                <w:color w:val="000000"/>
                <w:sz w:val="28"/>
                <w:szCs w:val="28"/>
              </w:rPr>
              <w:t>3</w:t>
            </w:r>
          </w:p>
        </w:tc>
      </w:tr>
    </w:tbl>
    <w:p w:rsidR="00BD4145" w:rsidRPr="00BD4145" w:rsidRDefault="00BD4145" w:rsidP="00BD4145"/>
    <w:p w:rsidR="007C3A6A" w:rsidRPr="004D33C5" w:rsidRDefault="007C3A6A" w:rsidP="0049104B">
      <w:pPr>
        <w:spacing w:beforeLines="60" w:before="144" w:afterLines="60" w:after="144"/>
        <w:rPr>
          <w:sz w:val="28"/>
          <w:szCs w:val="28"/>
        </w:rPr>
      </w:pPr>
    </w:p>
    <w:p w:rsidR="00183467" w:rsidRPr="004D33C5" w:rsidRDefault="00183467" w:rsidP="0049104B">
      <w:pPr>
        <w:spacing w:beforeLines="60" w:before="144" w:afterLines="60" w:after="144"/>
        <w:ind w:firstLine="720"/>
        <w:rPr>
          <w:b/>
          <w:bCs/>
          <w:sz w:val="28"/>
          <w:szCs w:val="28"/>
        </w:rPr>
      </w:pPr>
      <w:r w:rsidRPr="004D33C5">
        <w:rPr>
          <w:sz w:val="28"/>
          <w:szCs w:val="28"/>
        </w:rPr>
        <w:br w:type="page"/>
      </w:r>
    </w:p>
    <w:p w:rsidR="00E24D33" w:rsidRPr="004D33C5" w:rsidRDefault="00760187" w:rsidP="00350F57">
      <w:pPr>
        <w:pStyle w:val="Heading1"/>
        <w:jc w:val="center"/>
        <w:rPr>
          <w:rFonts w:ascii="Times New Roman" w:eastAsia="Times New Roman" w:hAnsi="Times New Roman" w:cs="Times New Roman"/>
          <w:color w:val="000000" w:themeColor="text1"/>
        </w:rPr>
      </w:pPr>
      <w:bookmarkStart w:id="66" w:name="_Toc494827688"/>
      <w:r w:rsidRPr="004D33C5">
        <w:rPr>
          <w:rFonts w:ascii="Times New Roman" w:eastAsia="Times New Roman" w:hAnsi="Times New Roman" w:cs="Times New Roman"/>
          <w:color w:val="000000" w:themeColor="text1"/>
        </w:rPr>
        <w:lastRenderedPageBreak/>
        <w:t>Phần 4. Một số nhận xét và đánh giá</w:t>
      </w:r>
      <w:bookmarkEnd w:id="66"/>
    </w:p>
    <w:p w:rsidR="00200DA3" w:rsidRPr="004D33C5" w:rsidRDefault="00200DA3" w:rsidP="00350F57">
      <w:pPr>
        <w:pStyle w:val="Heading2"/>
        <w:rPr>
          <w:rFonts w:ascii="Times New Roman" w:eastAsia="Times New Roman" w:hAnsi="Times New Roman" w:cs="Times New Roman"/>
          <w:color w:val="000000" w:themeColor="text1"/>
          <w:sz w:val="28"/>
          <w:szCs w:val="28"/>
        </w:rPr>
      </w:pPr>
      <w:bookmarkStart w:id="67" w:name="_Toc494827689"/>
      <w:r w:rsidRPr="004D33C5">
        <w:rPr>
          <w:rFonts w:ascii="Times New Roman" w:eastAsia="Times New Roman" w:hAnsi="Times New Roman" w:cs="Times New Roman"/>
          <w:color w:val="000000" w:themeColor="text1"/>
          <w:sz w:val="28"/>
          <w:szCs w:val="28"/>
        </w:rPr>
        <w:t>1. Nhận xét chung</w:t>
      </w:r>
      <w:bookmarkEnd w:id="67"/>
    </w:p>
    <w:p w:rsidR="00200DA3" w:rsidRPr="004D33C5" w:rsidRDefault="00200DA3" w:rsidP="0049104B">
      <w:pPr>
        <w:spacing w:beforeLines="60" w:before="144" w:afterLines="60" w:after="144"/>
        <w:ind w:firstLine="720"/>
        <w:jc w:val="both"/>
        <w:rPr>
          <w:rFonts w:eastAsiaTheme="minorEastAsia"/>
          <w:sz w:val="28"/>
          <w:szCs w:val="28"/>
          <w:lang w:eastAsia="ja-JP"/>
        </w:rPr>
      </w:pPr>
      <w:r w:rsidRPr="004D33C5">
        <w:rPr>
          <w:rFonts w:eastAsiaTheme="minorEastAsia"/>
          <w:sz w:val="28"/>
          <w:szCs w:val="28"/>
          <w:lang w:eastAsia="ja-JP"/>
        </w:rPr>
        <w:t>Đây là lần đầu tiên việc thu thập số liệu liên quan với ứng dụng công nghệ thông tin trong ngành y tế được tiến hành một cách bài bản, căn cứ vào văn bản chỉ đạo cấp Bộ</w:t>
      </w:r>
      <w:r w:rsidR="00471C1E" w:rsidRPr="004D33C5">
        <w:rPr>
          <w:rFonts w:eastAsiaTheme="minorEastAsia"/>
          <w:sz w:val="28"/>
          <w:szCs w:val="28"/>
          <w:lang w:eastAsia="ja-JP"/>
        </w:rPr>
        <w:t xml:space="preserve"> và thông qua hình thức trực tuyến</w:t>
      </w:r>
      <w:r w:rsidRPr="004D33C5">
        <w:rPr>
          <w:rFonts w:eastAsiaTheme="minorEastAsia"/>
          <w:sz w:val="28"/>
          <w:szCs w:val="28"/>
          <w:lang w:eastAsia="ja-JP"/>
        </w:rPr>
        <w:t>. Công việc báo cáo được tiến hành cùng lúc với tất cả các đơn vị trong ngành y tế, được chia theo nhóm tương đối đồng nhất về lĩnh vực hoạt động.</w:t>
      </w:r>
    </w:p>
    <w:p w:rsidR="00200DA3" w:rsidRPr="004D33C5" w:rsidRDefault="00200DA3" w:rsidP="0049104B">
      <w:pPr>
        <w:spacing w:beforeLines="60" w:before="144" w:afterLines="60" w:after="144"/>
        <w:ind w:firstLine="720"/>
        <w:jc w:val="both"/>
        <w:rPr>
          <w:rFonts w:eastAsiaTheme="minorEastAsia"/>
          <w:sz w:val="28"/>
          <w:szCs w:val="28"/>
          <w:lang w:eastAsia="ja-JP"/>
        </w:rPr>
      </w:pPr>
      <w:r w:rsidRPr="004D33C5">
        <w:rPr>
          <w:rFonts w:eastAsiaTheme="minorEastAsia"/>
          <w:sz w:val="28"/>
          <w:szCs w:val="28"/>
          <w:lang w:eastAsia="ja-JP"/>
        </w:rPr>
        <w:t>Việc thiết kế các biểu mẫu báo cáo là có các căn cứ về mặt tổ chức ngành, dựa trên các yêu cầu báo cáo từ các văn bản pháp quy các cấp, các hướng dẫn của Bộ Thông tin và Truyền thông, một số quyết định của Lãnh đạo Bộ Y tế. Nhờ đó các thông tin thu thập được là khá phong phú, phản ánh được đầy đủ những hoạt động khác nhau liên quan với ứng dụng công nghệ thông tin của ngành. Tuy nhiên, do đây là công việc mới khởi động cho nên trong quá trình triển khai thực hiện không khỏi có một số khó khăn, có ảnh hưởng tới chất lượng của các số liệu thu nhận được và như vậy ảnh hưởng tới những nhận định và đánh giá về tình hình ứng dụng công nghệ thông tin trong ngành. Mặt khác việc đánh giá một lượng số liệu lớn thu nhận được không khỏi là phức tạp, cần nhiều thời gian hơn để có những phân tích thấu đáo.</w:t>
      </w:r>
    </w:p>
    <w:p w:rsidR="00200DA3" w:rsidRPr="004D33C5" w:rsidRDefault="00200DA3" w:rsidP="00350F57">
      <w:pPr>
        <w:pStyle w:val="Heading2"/>
        <w:rPr>
          <w:rFonts w:ascii="Times New Roman" w:eastAsia="Times New Roman" w:hAnsi="Times New Roman" w:cs="Times New Roman"/>
          <w:color w:val="000000" w:themeColor="text1"/>
          <w:sz w:val="28"/>
          <w:szCs w:val="28"/>
        </w:rPr>
      </w:pPr>
      <w:bookmarkStart w:id="68" w:name="_Toc494827690"/>
      <w:r w:rsidRPr="004D33C5">
        <w:rPr>
          <w:rFonts w:ascii="Times New Roman" w:eastAsia="Times New Roman" w:hAnsi="Times New Roman" w:cs="Times New Roman"/>
          <w:color w:val="000000" w:themeColor="text1"/>
          <w:sz w:val="28"/>
          <w:szCs w:val="28"/>
        </w:rPr>
        <w:t xml:space="preserve">2. </w:t>
      </w:r>
      <w:r w:rsidR="00BC05CC" w:rsidRPr="004D33C5">
        <w:rPr>
          <w:rFonts w:ascii="Times New Roman" w:eastAsia="Times New Roman" w:hAnsi="Times New Roman" w:cs="Times New Roman"/>
          <w:color w:val="000000" w:themeColor="text1"/>
          <w:sz w:val="28"/>
          <w:szCs w:val="28"/>
        </w:rPr>
        <w:t>V</w:t>
      </w:r>
      <w:r w:rsidRPr="004D33C5">
        <w:rPr>
          <w:rFonts w:ascii="Times New Roman" w:eastAsia="Times New Roman" w:hAnsi="Times New Roman" w:cs="Times New Roman"/>
          <w:color w:val="000000" w:themeColor="text1"/>
          <w:sz w:val="28"/>
          <w:szCs w:val="28"/>
        </w:rPr>
        <w:t>ề hạ tầng công nghệ thông tin</w:t>
      </w:r>
      <w:bookmarkEnd w:id="68"/>
      <w:r w:rsidRPr="004D33C5">
        <w:rPr>
          <w:rFonts w:ascii="Times New Roman" w:eastAsia="Times New Roman" w:hAnsi="Times New Roman" w:cs="Times New Roman"/>
          <w:color w:val="000000" w:themeColor="text1"/>
          <w:sz w:val="28"/>
          <w:szCs w:val="28"/>
        </w:rPr>
        <w:t xml:space="preserve"> </w:t>
      </w:r>
    </w:p>
    <w:p w:rsidR="00F72FEB" w:rsidRPr="004D33C5" w:rsidRDefault="00BC05CC" w:rsidP="0049104B">
      <w:pPr>
        <w:adjustRightInd w:val="0"/>
        <w:snapToGrid w:val="0"/>
        <w:spacing w:beforeLines="60" w:before="144" w:afterLines="60" w:after="144"/>
        <w:ind w:firstLine="720"/>
        <w:jc w:val="both"/>
        <w:rPr>
          <w:sz w:val="28"/>
          <w:szCs w:val="28"/>
        </w:rPr>
      </w:pPr>
      <w:r w:rsidRPr="004D33C5">
        <w:rPr>
          <w:sz w:val="28"/>
          <w:szCs w:val="28"/>
        </w:rPr>
        <w:t xml:space="preserve">Điểm nổi bật là hầu hết các đơn vị đều đã có đầu tư cho mạng LAN và đi kèm là các trang thiết bị cần thiết cho triển khai các ứng dụng. Tuy nhiên, vẫn chưa có những số liệu cụ thể và đầy đủ về máy chủ, máy tính cá nhân và các phần mềm cơ bản cho sử dụng. </w:t>
      </w:r>
      <w:r w:rsidR="002D4D2B" w:rsidRPr="004D33C5">
        <w:rPr>
          <w:sz w:val="28"/>
          <w:szCs w:val="28"/>
        </w:rPr>
        <w:t>Đáng ghi nhận là có tới 90% các bệnh viện đã triển khai được hoạt động của phòng máy chủ –đầu não cho các ứng dụng nội bệnh viện.</w:t>
      </w:r>
    </w:p>
    <w:p w:rsidR="00BC05CC" w:rsidRPr="004D33C5" w:rsidRDefault="00BC05CC" w:rsidP="0049104B">
      <w:pPr>
        <w:adjustRightInd w:val="0"/>
        <w:snapToGrid w:val="0"/>
        <w:spacing w:beforeLines="60" w:before="144" w:afterLines="60" w:after="144"/>
        <w:ind w:firstLine="720"/>
        <w:jc w:val="both"/>
        <w:rPr>
          <w:sz w:val="28"/>
          <w:szCs w:val="28"/>
        </w:rPr>
      </w:pPr>
      <w:r w:rsidRPr="004D33C5">
        <w:rPr>
          <w:sz w:val="28"/>
          <w:szCs w:val="28"/>
        </w:rPr>
        <w:t>Việc triển khai hình thức thuê dịch vụ</w:t>
      </w:r>
      <w:r w:rsidR="002D4D2B" w:rsidRPr="004D33C5">
        <w:rPr>
          <w:sz w:val="28"/>
          <w:szCs w:val="28"/>
        </w:rPr>
        <w:t xml:space="preserve"> nói chung</w:t>
      </w:r>
      <w:r w:rsidRPr="004D33C5">
        <w:rPr>
          <w:sz w:val="28"/>
          <w:szCs w:val="28"/>
        </w:rPr>
        <w:t xml:space="preserve"> là còn khiêm tốn</w:t>
      </w:r>
      <w:r w:rsidR="002D4D2B" w:rsidRPr="004D33C5">
        <w:rPr>
          <w:sz w:val="28"/>
          <w:szCs w:val="28"/>
        </w:rPr>
        <w:t xml:space="preserve"> cho hầu hết các ứng dụng, ngoài hình thức thuê đặt chỗ cho trang/cổng thông tin điện tử.</w:t>
      </w:r>
    </w:p>
    <w:p w:rsidR="002D4D2B" w:rsidRPr="004D33C5" w:rsidRDefault="002D4D2B" w:rsidP="0049104B">
      <w:pPr>
        <w:adjustRightInd w:val="0"/>
        <w:snapToGrid w:val="0"/>
        <w:spacing w:beforeLines="60" w:before="144" w:afterLines="60" w:after="144"/>
        <w:ind w:firstLine="720"/>
        <w:jc w:val="both"/>
        <w:rPr>
          <w:sz w:val="28"/>
          <w:szCs w:val="28"/>
        </w:rPr>
      </w:pPr>
      <w:r w:rsidRPr="004D33C5">
        <w:rPr>
          <w:sz w:val="28"/>
          <w:szCs w:val="28"/>
        </w:rPr>
        <w:t>Công tác về an toàn, an ninh thông tin là thật đáng ngại, nhất là đối với hai nhóm các đơn vị thuộc lĩnh vực quản lý.</w:t>
      </w:r>
    </w:p>
    <w:p w:rsidR="00CC7864" w:rsidRPr="004D33C5" w:rsidRDefault="00CC7864" w:rsidP="00350F57">
      <w:pPr>
        <w:pStyle w:val="Heading2"/>
        <w:rPr>
          <w:rFonts w:ascii="Times New Roman" w:eastAsia="Times New Roman" w:hAnsi="Times New Roman" w:cs="Times New Roman"/>
          <w:color w:val="000000" w:themeColor="text1"/>
          <w:sz w:val="28"/>
          <w:szCs w:val="28"/>
        </w:rPr>
      </w:pPr>
      <w:bookmarkStart w:id="69" w:name="_Toc494827691"/>
      <w:r w:rsidRPr="004D33C5">
        <w:rPr>
          <w:rFonts w:ascii="Times New Roman" w:eastAsia="Times New Roman" w:hAnsi="Times New Roman" w:cs="Times New Roman"/>
          <w:color w:val="000000" w:themeColor="text1"/>
          <w:sz w:val="28"/>
          <w:szCs w:val="28"/>
        </w:rPr>
        <w:t>3. Ứng dụng phục vụ cho quản lý và điều hành</w:t>
      </w:r>
      <w:bookmarkEnd w:id="69"/>
    </w:p>
    <w:p w:rsidR="00CC7864" w:rsidRPr="004D33C5" w:rsidRDefault="00CC7864" w:rsidP="0049104B">
      <w:pPr>
        <w:adjustRightInd w:val="0"/>
        <w:snapToGrid w:val="0"/>
        <w:spacing w:beforeLines="60" w:before="144" w:afterLines="60" w:after="144"/>
        <w:ind w:firstLine="720"/>
        <w:jc w:val="both"/>
        <w:rPr>
          <w:sz w:val="28"/>
          <w:szCs w:val="28"/>
        </w:rPr>
      </w:pPr>
      <w:r w:rsidRPr="004D33C5">
        <w:rPr>
          <w:sz w:val="28"/>
          <w:szCs w:val="28"/>
        </w:rPr>
        <w:t>Việc quản lý văn bản và điều hành trên môi trường mạng được triển khai với tỷ lệ cao ở các đơn vị quản lý thuộc Bộ Y tế và các Sở Y tế, nhưng còn ở mức thấp đối với những nhóm các đơn vị sự nghiệp.</w:t>
      </w:r>
      <w:r w:rsidR="00766573" w:rsidRPr="004D33C5">
        <w:rPr>
          <w:sz w:val="28"/>
          <w:szCs w:val="28"/>
        </w:rPr>
        <w:t xml:space="preserve"> Song hành là có tỷ lệ cao các đơn vị có hệ thống thư điện tử chính thức của cơ quan. </w:t>
      </w:r>
      <w:r w:rsidRPr="004D33C5">
        <w:rPr>
          <w:sz w:val="28"/>
          <w:szCs w:val="28"/>
        </w:rPr>
        <w:t xml:space="preserve">Ứng dụng chữ ký số có tỷ lệ cao ở </w:t>
      </w:r>
      <w:r w:rsidR="00766573" w:rsidRPr="004D33C5">
        <w:rPr>
          <w:sz w:val="28"/>
          <w:szCs w:val="28"/>
        </w:rPr>
        <w:t>các đơn vị thuộc Bộ và các viện, trung tâm nhưng vẫn là rất thấp ở nhiều đơn vị khác. Đáng lưu ý là ở các bệnh viện hầu như chưa được triển khai – một trở ngại chính cho triển khai hệ thống thông tin bệnh viện nói chung.</w:t>
      </w:r>
    </w:p>
    <w:p w:rsidR="00766573" w:rsidRPr="004D33C5" w:rsidRDefault="00766573" w:rsidP="0049104B">
      <w:pPr>
        <w:adjustRightInd w:val="0"/>
        <w:snapToGrid w:val="0"/>
        <w:spacing w:beforeLines="60" w:before="144" w:afterLines="60" w:after="144"/>
        <w:ind w:firstLine="720"/>
        <w:jc w:val="both"/>
        <w:rPr>
          <w:sz w:val="28"/>
          <w:szCs w:val="28"/>
        </w:rPr>
      </w:pPr>
      <w:r w:rsidRPr="004D33C5">
        <w:rPr>
          <w:sz w:val="28"/>
          <w:szCs w:val="28"/>
        </w:rPr>
        <w:t>Trong số các ứng dụng nội bộ thì thấy tập trung chủ yếu vào quản lý kế toán - tài chính và tài sản, còn các ứng dụng khác như về nhân sự, đề tài khoa học - công nghệ, thanh tra, khiếu nại, tố cáo, ... còn chiếm tỷ lệ rất thấp.</w:t>
      </w:r>
    </w:p>
    <w:p w:rsidR="00766573" w:rsidRPr="004D33C5" w:rsidRDefault="00766573" w:rsidP="0049104B">
      <w:pPr>
        <w:adjustRightInd w:val="0"/>
        <w:snapToGrid w:val="0"/>
        <w:spacing w:beforeLines="60" w:before="144" w:afterLines="60" w:after="144"/>
        <w:ind w:firstLine="720"/>
        <w:jc w:val="both"/>
        <w:rPr>
          <w:sz w:val="28"/>
          <w:szCs w:val="28"/>
        </w:rPr>
      </w:pPr>
      <w:r w:rsidRPr="004D33C5">
        <w:rPr>
          <w:sz w:val="28"/>
          <w:szCs w:val="28"/>
        </w:rPr>
        <w:lastRenderedPageBreak/>
        <w:t>Đối với một số ứng dụng có tính khá đặc thù cho quản lý như tin học hóa tiếp nhận và xử lý hồ sơ tại bộ phận một cửa, hệ thống hội nghị truyền hình cũng còn cần phải đẩy mạnh hơn nữa.</w:t>
      </w:r>
    </w:p>
    <w:p w:rsidR="00C20F61" w:rsidRPr="004D33C5" w:rsidRDefault="00766573" w:rsidP="0049104B">
      <w:pPr>
        <w:adjustRightInd w:val="0"/>
        <w:snapToGrid w:val="0"/>
        <w:spacing w:beforeLines="60" w:before="144" w:afterLines="60" w:after="144"/>
        <w:ind w:firstLine="720"/>
        <w:jc w:val="both"/>
        <w:rPr>
          <w:sz w:val="28"/>
          <w:szCs w:val="28"/>
        </w:rPr>
      </w:pPr>
      <w:r w:rsidRPr="004D33C5">
        <w:rPr>
          <w:sz w:val="28"/>
          <w:szCs w:val="28"/>
        </w:rPr>
        <w:t xml:space="preserve">Hệ thống tư vấn, đào tạo, khám - chữa bệnh từ xa mới được triển khai ở </w:t>
      </w:r>
      <w:r w:rsidR="00C20F61" w:rsidRPr="004D33C5">
        <w:rPr>
          <w:sz w:val="28"/>
          <w:szCs w:val="28"/>
        </w:rPr>
        <w:t>26</w:t>
      </w:r>
      <w:r w:rsidRPr="004D33C5">
        <w:rPr>
          <w:sz w:val="28"/>
          <w:szCs w:val="28"/>
        </w:rPr>
        <w:t xml:space="preserve">% các bệnh viện. </w:t>
      </w:r>
    </w:p>
    <w:p w:rsidR="00766573" w:rsidRPr="004D33C5" w:rsidRDefault="00C20F61" w:rsidP="0049104B">
      <w:pPr>
        <w:adjustRightInd w:val="0"/>
        <w:snapToGrid w:val="0"/>
        <w:spacing w:beforeLines="60" w:before="144" w:afterLines="60" w:after="144"/>
        <w:ind w:firstLine="720"/>
        <w:jc w:val="both"/>
        <w:rPr>
          <w:sz w:val="28"/>
          <w:szCs w:val="28"/>
        </w:rPr>
      </w:pPr>
      <w:r w:rsidRPr="004D33C5">
        <w:rPr>
          <w:sz w:val="28"/>
          <w:szCs w:val="28"/>
        </w:rPr>
        <w:t>H</w:t>
      </w:r>
      <w:r w:rsidR="00766573" w:rsidRPr="004D33C5">
        <w:rPr>
          <w:sz w:val="28"/>
          <w:szCs w:val="28"/>
        </w:rPr>
        <w:t>ệ thống quản lý đào tạo và sinh viên</w:t>
      </w:r>
      <w:r w:rsidRPr="004D33C5">
        <w:rPr>
          <w:sz w:val="28"/>
          <w:szCs w:val="28"/>
        </w:rPr>
        <w:t xml:space="preserve"> mới được triển khai ở 57% các trường Đại học</w:t>
      </w:r>
      <w:r w:rsidR="00766573" w:rsidRPr="004D33C5">
        <w:rPr>
          <w:sz w:val="28"/>
          <w:szCs w:val="28"/>
        </w:rPr>
        <w:t>.</w:t>
      </w:r>
    </w:p>
    <w:p w:rsidR="00D908A1" w:rsidRPr="004D33C5" w:rsidRDefault="00766573" w:rsidP="00350F57">
      <w:pPr>
        <w:pStyle w:val="Heading2"/>
        <w:rPr>
          <w:rFonts w:ascii="Times New Roman" w:eastAsia="Times New Roman" w:hAnsi="Times New Roman" w:cs="Times New Roman"/>
          <w:color w:val="000000" w:themeColor="text1"/>
          <w:sz w:val="28"/>
          <w:szCs w:val="28"/>
        </w:rPr>
      </w:pPr>
      <w:bookmarkStart w:id="70" w:name="_Toc494827692"/>
      <w:r w:rsidRPr="004D33C5">
        <w:rPr>
          <w:rFonts w:ascii="Times New Roman" w:eastAsia="Times New Roman" w:hAnsi="Times New Roman" w:cs="Times New Roman"/>
          <w:color w:val="000000" w:themeColor="text1"/>
          <w:sz w:val="28"/>
          <w:szCs w:val="28"/>
        </w:rPr>
        <w:t xml:space="preserve">4. </w:t>
      </w:r>
      <w:r w:rsidR="00D908A1" w:rsidRPr="004D33C5">
        <w:rPr>
          <w:rFonts w:ascii="Times New Roman" w:eastAsia="Times New Roman" w:hAnsi="Times New Roman" w:cs="Times New Roman"/>
          <w:color w:val="000000" w:themeColor="text1"/>
          <w:sz w:val="28"/>
          <w:szCs w:val="28"/>
        </w:rPr>
        <w:t>Trang/Cổng thông tin điện tử</w:t>
      </w:r>
      <w:bookmarkEnd w:id="70"/>
    </w:p>
    <w:p w:rsidR="00CC7864" w:rsidRPr="004D33C5" w:rsidRDefault="00BA39E1" w:rsidP="0049104B">
      <w:pPr>
        <w:adjustRightInd w:val="0"/>
        <w:snapToGrid w:val="0"/>
        <w:spacing w:beforeLines="60" w:before="144" w:afterLines="60" w:after="144"/>
        <w:ind w:firstLine="720"/>
        <w:jc w:val="both"/>
        <w:rPr>
          <w:sz w:val="28"/>
          <w:szCs w:val="28"/>
        </w:rPr>
      </w:pPr>
      <w:r w:rsidRPr="004D33C5">
        <w:rPr>
          <w:sz w:val="28"/>
          <w:szCs w:val="28"/>
        </w:rPr>
        <w:t>Một điều đáng mừng là hầu hết các đơn vị đều đã đưa vào vận hành các trang/cổng thông tin điện tử mà chủ yếu là các trang. Đây là nền tảng rất tốt cho triển khai các hoạt động khác trên môi trường mạng như cung cấp thông tin và các dịch vụ.</w:t>
      </w:r>
    </w:p>
    <w:p w:rsidR="00BA39E1" w:rsidRPr="004D33C5" w:rsidRDefault="00BA39E1" w:rsidP="0049104B">
      <w:pPr>
        <w:adjustRightInd w:val="0"/>
        <w:snapToGrid w:val="0"/>
        <w:spacing w:beforeLines="60" w:before="144" w:afterLines="60" w:after="144"/>
        <w:ind w:firstLine="720"/>
        <w:jc w:val="both"/>
        <w:rPr>
          <w:sz w:val="28"/>
          <w:szCs w:val="28"/>
        </w:rPr>
      </w:pPr>
      <w:r w:rsidRPr="004D33C5">
        <w:rPr>
          <w:sz w:val="28"/>
          <w:szCs w:val="28"/>
        </w:rPr>
        <w:t>Tuy nhiên, một số nhóm thông tin cần được cung cấp trên các trang/cổng thông tin như chương trình, đề tài, dự án, ... vẫn còn ở mức thấp. Hoạt động cung cấp dịch vụ công trực tuyến vẫn còn cần phải triển khai mạnh mẽ hơn.</w:t>
      </w:r>
    </w:p>
    <w:p w:rsidR="00D908A1" w:rsidRPr="004D33C5" w:rsidRDefault="00BA39E1" w:rsidP="0049104B">
      <w:pPr>
        <w:adjustRightInd w:val="0"/>
        <w:snapToGrid w:val="0"/>
        <w:spacing w:beforeLines="60" w:before="144" w:afterLines="60" w:after="144"/>
        <w:ind w:firstLine="720"/>
        <w:jc w:val="both"/>
        <w:rPr>
          <w:sz w:val="28"/>
          <w:szCs w:val="28"/>
        </w:rPr>
      </w:pPr>
      <w:r w:rsidRPr="004D33C5">
        <w:rPr>
          <w:sz w:val="28"/>
          <w:szCs w:val="28"/>
        </w:rPr>
        <w:t>Các tiểu mục phục vụ cho tương tác giữa cơ quan chủ quản trang/cổng thông tin với người dùng là khá sẵn, như Tiếp nhận, phản hồi thông tin, Trao đổi – Hỏi đáp, Công cụ đa phương tiện (audio, video, …) và đặc biệt là chức năng cho phép đọc và tải về các văn bản pháp quy đã được lưu ý và vận hành tốt. Công tác quản trị trang/cổng thông tin điện tử đã thể chế hóa tích cực với tỷ lệ cao các đơn vị đã có Quyết định thành lập ban biên tập và Quy chế quản lý, vận hành, duy trì.</w:t>
      </w:r>
    </w:p>
    <w:p w:rsidR="00D908A1" w:rsidRPr="004D33C5" w:rsidRDefault="00766573" w:rsidP="00350F57">
      <w:pPr>
        <w:pStyle w:val="Heading2"/>
        <w:rPr>
          <w:rFonts w:ascii="Times New Roman" w:eastAsia="Times New Roman" w:hAnsi="Times New Roman" w:cs="Times New Roman"/>
          <w:color w:val="000000" w:themeColor="text1"/>
          <w:sz w:val="28"/>
          <w:szCs w:val="28"/>
        </w:rPr>
      </w:pPr>
      <w:bookmarkStart w:id="71" w:name="_Toc494827693"/>
      <w:r w:rsidRPr="004D33C5">
        <w:rPr>
          <w:rFonts w:ascii="Times New Roman" w:eastAsia="Times New Roman" w:hAnsi="Times New Roman" w:cs="Times New Roman"/>
          <w:color w:val="000000" w:themeColor="text1"/>
          <w:sz w:val="28"/>
          <w:szCs w:val="28"/>
        </w:rPr>
        <w:t xml:space="preserve">5. </w:t>
      </w:r>
      <w:r w:rsidR="00D908A1" w:rsidRPr="004D33C5">
        <w:rPr>
          <w:rFonts w:ascii="Times New Roman" w:eastAsia="Times New Roman" w:hAnsi="Times New Roman" w:cs="Times New Roman"/>
          <w:color w:val="000000" w:themeColor="text1"/>
          <w:sz w:val="28"/>
          <w:szCs w:val="28"/>
        </w:rPr>
        <w:t>Hệ thống báo cáo</w:t>
      </w:r>
      <w:bookmarkEnd w:id="71"/>
    </w:p>
    <w:p w:rsidR="00766573" w:rsidRPr="004D33C5" w:rsidRDefault="00D45A32" w:rsidP="0049104B">
      <w:pPr>
        <w:adjustRightInd w:val="0"/>
        <w:snapToGrid w:val="0"/>
        <w:spacing w:beforeLines="60" w:before="144" w:afterLines="60" w:after="144"/>
        <w:ind w:firstLine="720"/>
        <w:jc w:val="both"/>
        <w:rPr>
          <w:sz w:val="28"/>
          <w:szCs w:val="28"/>
        </w:rPr>
      </w:pPr>
      <w:r w:rsidRPr="004D33C5">
        <w:rPr>
          <w:sz w:val="28"/>
          <w:szCs w:val="28"/>
        </w:rPr>
        <w:t>Thông tin về các hệ thống báo cáo liên quan chủ yếu với hai nhóm các đơn vị quản lý là nhóm các đơn vị thuộc Bộ Y tế và các Sở Y tế các tỉnh và thành phố.</w:t>
      </w:r>
    </w:p>
    <w:p w:rsidR="00D45A32" w:rsidRPr="004D33C5" w:rsidRDefault="00D45A32" w:rsidP="0049104B">
      <w:pPr>
        <w:adjustRightInd w:val="0"/>
        <w:snapToGrid w:val="0"/>
        <w:spacing w:beforeLines="60" w:before="144" w:afterLines="60" w:after="144"/>
        <w:ind w:firstLine="720"/>
        <w:jc w:val="both"/>
        <w:rPr>
          <w:sz w:val="28"/>
          <w:szCs w:val="28"/>
        </w:rPr>
      </w:pPr>
      <w:r w:rsidRPr="004D33C5">
        <w:rPr>
          <w:sz w:val="28"/>
          <w:szCs w:val="28"/>
        </w:rPr>
        <w:t>Phương thức báo cáo các cấp vẫn dựa chủ yếu bằng giấy theo cách truyền thống hoặc có sử dụng phương thức điện tử đơn giản như gửi các tệp tin qua thư điện tử. Các hệ thống báo cáo trực tuyến là rất ít.</w:t>
      </w:r>
    </w:p>
    <w:p w:rsidR="00D908A1" w:rsidRPr="004D33C5" w:rsidRDefault="00766573" w:rsidP="00350F57">
      <w:pPr>
        <w:pStyle w:val="Heading2"/>
        <w:rPr>
          <w:rFonts w:ascii="Times New Roman" w:eastAsia="Times New Roman" w:hAnsi="Times New Roman" w:cs="Times New Roman"/>
          <w:color w:val="000000" w:themeColor="text1"/>
          <w:sz w:val="28"/>
          <w:szCs w:val="28"/>
        </w:rPr>
      </w:pPr>
      <w:bookmarkStart w:id="72" w:name="_Toc494827694"/>
      <w:r w:rsidRPr="004D33C5">
        <w:rPr>
          <w:rFonts w:ascii="Times New Roman" w:eastAsia="Times New Roman" w:hAnsi="Times New Roman" w:cs="Times New Roman"/>
          <w:color w:val="000000" w:themeColor="text1"/>
          <w:sz w:val="28"/>
          <w:szCs w:val="28"/>
        </w:rPr>
        <w:t xml:space="preserve">6. </w:t>
      </w:r>
      <w:r w:rsidR="00D908A1" w:rsidRPr="004D33C5">
        <w:rPr>
          <w:rFonts w:ascii="Times New Roman" w:eastAsia="Times New Roman" w:hAnsi="Times New Roman" w:cs="Times New Roman"/>
          <w:color w:val="000000" w:themeColor="text1"/>
          <w:sz w:val="28"/>
          <w:szCs w:val="28"/>
        </w:rPr>
        <w:t>Ứng dụng chuyên ngành cho bệnh viện</w:t>
      </w:r>
      <w:bookmarkEnd w:id="72"/>
    </w:p>
    <w:p w:rsidR="00D908A1" w:rsidRPr="004D33C5" w:rsidRDefault="005341B0" w:rsidP="0049104B">
      <w:pPr>
        <w:adjustRightInd w:val="0"/>
        <w:snapToGrid w:val="0"/>
        <w:spacing w:beforeLines="60" w:before="144" w:afterLines="60" w:after="144"/>
        <w:ind w:firstLine="720"/>
        <w:jc w:val="both"/>
        <w:rPr>
          <w:sz w:val="28"/>
          <w:szCs w:val="28"/>
        </w:rPr>
      </w:pPr>
      <w:r w:rsidRPr="004D33C5">
        <w:rPr>
          <w:sz w:val="28"/>
          <w:szCs w:val="28"/>
        </w:rPr>
        <w:t>Đây là ứng dụng chỉ liên quan với nhóm các bệnh viện và viện có giường bệnh. Số liệu thu được cho thấy tỷ lệ các bệnh viện có ứng dụng cô</w:t>
      </w:r>
      <w:r w:rsidR="00391C07" w:rsidRPr="004D33C5">
        <w:rPr>
          <w:sz w:val="28"/>
          <w:szCs w:val="28"/>
        </w:rPr>
        <w:t>ng nghệ thông tin là rất cao, đáp ứng các yêu cầu về biểu mẫu bệnh án do Bộ y tế ban hành, về báo cáo nghiên cứu và báo cáo thống kê.</w:t>
      </w:r>
    </w:p>
    <w:p w:rsidR="00391C07" w:rsidRPr="004D33C5" w:rsidRDefault="00391C07" w:rsidP="0049104B">
      <w:pPr>
        <w:adjustRightInd w:val="0"/>
        <w:snapToGrid w:val="0"/>
        <w:spacing w:beforeLines="60" w:before="144" w:afterLines="60" w:after="144"/>
        <w:ind w:firstLine="720"/>
        <w:jc w:val="both"/>
        <w:rPr>
          <w:sz w:val="28"/>
          <w:szCs w:val="28"/>
        </w:rPr>
      </w:pPr>
      <w:r w:rsidRPr="004D33C5">
        <w:rPr>
          <w:sz w:val="28"/>
          <w:szCs w:val="28"/>
        </w:rPr>
        <w:t>Các đơn vị cũng sử dụng rộng rãi các danh mục dùng chung và một số tiêu chuẩn về kỹ thuật và dữ liệu. Hoạt động hỗ trợ cho quản lý và tương tác trong công tác chuyên môn đạt mức cao, trừ những lĩnh vực khá chuyên biệt là còn khó khăn cho triển khai như quản lý hạ tầng kỹ thuật và trang thiết bị bệnh viện,  ngân hàng máu và dinh dưỡng.</w:t>
      </w:r>
    </w:p>
    <w:p w:rsidR="00391C07" w:rsidRPr="004D33C5" w:rsidRDefault="00391C07" w:rsidP="0049104B">
      <w:pPr>
        <w:adjustRightInd w:val="0"/>
        <w:snapToGrid w:val="0"/>
        <w:spacing w:beforeLines="60" w:before="144" w:afterLines="60" w:after="144"/>
        <w:ind w:firstLine="720"/>
        <w:jc w:val="both"/>
        <w:rPr>
          <w:sz w:val="28"/>
          <w:szCs w:val="28"/>
        </w:rPr>
      </w:pPr>
      <w:r w:rsidRPr="004D33C5">
        <w:rPr>
          <w:sz w:val="28"/>
          <w:szCs w:val="28"/>
        </w:rPr>
        <w:lastRenderedPageBreak/>
        <w:t>Việc kết nối hệ thống thông tin bệnh viện với những ứng dụng cận lâm sàng cũng được chú trọng ở mức khá như với máy chẩn đoán hình ảnh (MRI, CT-scanner, CT-conbeam, Pet-CT; siêu âm), máy xét nghiệm hóa sinh, huyết học, miễn dịch, dị ứng, máy đọc kháng sinh đồ và các máy thăm dò chức năng (nội soi các loại, điện tim, điện não, lưu huyết não).</w:t>
      </w:r>
    </w:p>
    <w:p w:rsidR="00391C07" w:rsidRPr="004D33C5" w:rsidRDefault="00391C07" w:rsidP="0049104B">
      <w:pPr>
        <w:adjustRightInd w:val="0"/>
        <w:snapToGrid w:val="0"/>
        <w:spacing w:beforeLines="60" w:before="144" w:afterLines="60" w:after="144"/>
        <w:ind w:firstLine="720"/>
        <w:jc w:val="both"/>
        <w:rPr>
          <w:sz w:val="28"/>
          <w:szCs w:val="28"/>
        </w:rPr>
      </w:pPr>
      <w:r w:rsidRPr="004D33C5">
        <w:rPr>
          <w:sz w:val="28"/>
          <w:szCs w:val="28"/>
        </w:rPr>
        <w:t>Tuy nhiên tỷ lệ các bệnh viện đáp ứng đỏi hỏi đến mức bệnh án điện tử (có nghĩa là có thể thay thế bệnh án giấy) là còn ở mức thấp, chỉ có 29%. Một điểm yếu kém nữa là khả năng trao đổi hồ sơ bệnh án điện tử với hệ thống thông tin của các bệnh viện khác là ở mức thấp, chỉ có 14%.</w:t>
      </w:r>
    </w:p>
    <w:p w:rsidR="00391C07" w:rsidRPr="004D33C5" w:rsidRDefault="00391C07" w:rsidP="0049104B">
      <w:pPr>
        <w:adjustRightInd w:val="0"/>
        <w:snapToGrid w:val="0"/>
        <w:spacing w:beforeLines="60" w:before="144" w:afterLines="60" w:after="144"/>
        <w:ind w:firstLine="720"/>
        <w:jc w:val="both"/>
        <w:rPr>
          <w:sz w:val="28"/>
          <w:szCs w:val="28"/>
        </w:rPr>
      </w:pPr>
      <w:r w:rsidRPr="004D33C5">
        <w:rPr>
          <w:sz w:val="28"/>
          <w:szCs w:val="28"/>
        </w:rPr>
        <w:t>Ứng dụng chứng thực điện tử (chữ ký điện tử/vân tay/mã số…) chưa được triể</w:t>
      </w:r>
      <w:r w:rsidR="0070653B" w:rsidRPr="004D33C5">
        <w:rPr>
          <w:sz w:val="28"/>
          <w:szCs w:val="28"/>
        </w:rPr>
        <w:t>n khai rộng rãi – mới có 10%</w:t>
      </w:r>
      <w:r w:rsidRPr="004D33C5">
        <w:rPr>
          <w:sz w:val="28"/>
          <w:szCs w:val="28"/>
        </w:rPr>
        <w:t xml:space="preserve"> số bệnh viện là có báo cáo.</w:t>
      </w:r>
    </w:p>
    <w:p w:rsidR="00D908A1" w:rsidRPr="004D33C5" w:rsidRDefault="00D908A1" w:rsidP="00350F57">
      <w:pPr>
        <w:pStyle w:val="Heading2"/>
        <w:rPr>
          <w:rFonts w:ascii="Times New Roman" w:eastAsia="Times New Roman" w:hAnsi="Times New Roman" w:cs="Times New Roman"/>
          <w:color w:val="000000" w:themeColor="text1"/>
          <w:sz w:val="28"/>
          <w:szCs w:val="28"/>
        </w:rPr>
      </w:pPr>
      <w:bookmarkStart w:id="73" w:name="_Toc494827695"/>
      <w:r w:rsidRPr="004D33C5">
        <w:rPr>
          <w:rFonts w:ascii="Times New Roman" w:eastAsia="Times New Roman" w:hAnsi="Times New Roman" w:cs="Times New Roman"/>
          <w:color w:val="000000" w:themeColor="text1"/>
          <w:sz w:val="28"/>
          <w:szCs w:val="28"/>
        </w:rPr>
        <w:t>7. An toàn, an ninh thông tin</w:t>
      </w:r>
      <w:bookmarkEnd w:id="73"/>
    </w:p>
    <w:p w:rsidR="00766573" w:rsidRPr="004D33C5" w:rsidRDefault="00D45A32" w:rsidP="0049104B">
      <w:pPr>
        <w:adjustRightInd w:val="0"/>
        <w:snapToGrid w:val="0"/>
        <w:spacing w:beforeLines="60" w:before="144" w:afterLines="60" w:after="144"/>
        <w:ind w:firstLine="720"/>
        <w:jc w:val="both"/>
        <w:rPr>
          <w:sz w:val="28"/>
          <w:szCs w:val="28"/>
        </w:rPr>
      </w:pPr>
      <w:r w:rsidRPr="004D33C5">
        <w:rPr>
          <w:sz w:val="28"/>
          <w:szCs w:val="28"/>
        </w:rPr>
        <w:t>Bức tranh chung về đảm bảo an toàn, an ninh thông tin là còn ở mức thấp. Trong khi phần đa các đơn vị đã có cài đặt các ứng dụng bảo vệ như hệ thống diệt virus hay hệ thống phòng, chống truy cập trái phép, có nhân lực gắn với hoạt động này nhưng nhiều hoạt động khác còn cần phải được chú ý hơn như cần có các giải pháp, các quy định, hoạt động giám sát và thủ tục xác thực, ...</w:t>
      </w:r>
    </w:p>
    <w:p w:rsidR="00D45A32" w:rsidRPr="004D33C5" w:rsidRDefault="00D45A32" w:rsidP="0049104B">
      <w:pPr>
        <w:adjustRightInd w:val="0"/>
        <w:snapToGrid w:val="0"/>
        <w:spacing w:beforeLines="60" w:before="144" w:afterLines="60" w:after="144"/>
        <w:ind w:firstLine="720"/>
        <w:jc w:val="both"/>
        <w:rPr>
          <w:sz w:val="28"/>
          <w:szCs w:val="28"/>
        </w:rPr>
      </w:pPr>
      <w:r w:rsidRPr="004D33C5">
        <w:rPr>
          <w:sz w:val="28"/>
          <w:szCs w:val="28"/>
        </w:rPr>
        <w:t>Điểm đáng lưu ý là các đơn vị thuộc Bộ Y tế còn có tỷ lệ thấp về các hoạt động cần thiết cho đảm bảo an toàn, an ninh thông tin.</w:t>
      </w:r>
    </w:p>
    <w:p w:rsidR="00D908A1" w:rsidRPr="004D33C5" w:rsidRDefault="00D908A1" w:rsidP="00350F57">
      <w:pPr>
        <w:pStyle w:val="Heading2"/>
        <w:rPr>
          <w:rFonts w:ascii="Times New Roman" w:eastAsia="Times New Roman" w:hAnsi="Times New Roman" w:cs="Times New Roman"/>
          <w:color w:val="000000" w:themeColor="text1"/>
          <w:sz w:val="28"/>
          <w:szCs w:val="28"/>
        </w:rPr>
      </w:pPr>
      <w:bookmarkStart w:id="74" w:name="_Toc494827696"/>
      <w:r w:rsidRPr="004D33C5">
        <w:rPr>
          <w:rFonts w:ascii="Times New Roman" w:eastAsia="Times New Roman" w:hAnsi="Times New Roman" w:cs="Times New Roman"/>
          <w:color w:val="000000" w:themeColor="text1"/>
          <w:sz w:val="28"/>
          <w:szCs w:val="28"/>
        </w:rPr>
        <w:t>8. Cơ chế, chính sách và các quy định cho ứng dụng CNTT</w:t>
      </w:r>
      <w:bookmarkEnd w:id="74"/>
    </w:p>
    <w:p w:rsidR="00D908A1" w:rsidRPr="004D33C5" w:rsidRDefault="002717B0" w:rsidP="0049104B">
      <w:pPr>
        <w:adjustRightInd w:val="0"/>
        <w:snapToGrid w:val="0"/>
        <w:spacing w:beforeLines="60" w:before="144" w:afterLines="60" w:after="144"/>
        <w:ind w:firstLine="720"/>
        <w:jc w:val="both"/>
        <w:rPr>
          <w:sz w:val="28"/>
          <w:szCs w:val="28"/>
        </w:rPr>
      </w:pPr>
      <w:r w:rsidRPr="004D33C5">
        <w:rPr>
          <w:sz w:val="28"/>
          <w:szCs w:val="28"/>
        </w:rPr>
        <w:t>Số liệu thu nhận được cho thấy mức quan tâm tới kế hoạch trung hạn 5 năm là mới được khoảng một nửa số các đơn vị ban hành và chú tâm hơn theo kế hoạch hàng năm. Việc gắn kết công nghệ thông tin với các hoạt động khác như cải cách hành chính, quy trình hóa các thủ tục chuyên môn, chuẩn hóa theo tiêu chuẩn ISO, ...</w:t>
      </w:r>
    </w:p>
    <w:p w:rsidR="002717B0" w:rsidRPr="004D33C5" w:rsidRDefault="002717B0" w:rsidP="0049104B">
      <w:pPr>
        <w:adjustRightInd w:val="0"/>
        <w:snapToGrid w:val="0"/>
        <w:spacing w:beforeLines="60" w:before="144" w:afterLines="60" w:after="144"/>
        <w:ind w:firstLine="720"/>
        <w:jc w:val="both"/>
        <w:rPr>
          <w:sz w:val="28"/>
          <w:szCs w:val="28"/>
        </w:rPr>
      </w:pPr>
      <w:r w:rsidRPr="004D33C5">
        <w:rPr>
          <w:sz w:val="28"/>
          <w:szCs w:val="28"/>
        </w:rPr>
        <w:t>Tuy nhiên, còn ít đơn vị quan tâm tới Quy định về phát triển nguồn nhân lực cho ứng dụng CNTT trong đơn vị và các chế độ ưu đãi nhất định cho nhóm nhân lực đặc thù này.</w:t>
      </w:r>
    </w:p>
    <w:p w:rsidR="00D908A1" w:rsidRPr="004D33C5" w:rsidRDefault="00D908A1" w:rsidP="00350F57">
      <w:pPr>
        <w:pStyle w:val="Heading2"/>
        <w:rPr>
          <w:rFonts w:ascii="Times New Roman" w:eastAsia="Times New Roman" w:hAnsi="Times New Roman" w:cs="Times New Roman"/>
          <w:color w:val="000000" w:themeColor="text1"/>
          <w:sz w:val="28"/>
          <w:szCs w:val="28"/>
        </w:rPr>
      </w:pPr>
      <w:bookmarkStart w:id="75" w:name="_Toc494827697"/>
      <w:r w:rsidRPr="004D33C5">
        <w:rPr>
          <w:rFonts w:ascii="Times New Roman" w:eastAsia="Times New Roman" w:hAnsi="Times New Roman" w:cs="Times New Roman"/>
          <w:color w:val="000000" w:themeColor="text1"/>
          <w:sz w:val="28"/>
          <w:szCs w:val="28"/>
        </w:rPr>
        <w:t>9. Nhân lực công nghệ thông tin</w:t>
      </w:r>
      <w:bookmarkEnd w:id="75"/>
    </w:p>
    <w:p w:rsidR="00D908A1" w:rsidRPr="004D33C5" w:rsidRDefault="003652F6" w:rsidP="0049104B">
      <w:pPr>
        <w:adjustRightInd w:val="0"/>
        <w:snapToGrid w:val="0"/>
        <w:spacing w:beforeLines="60" w:before="144" w:afterLines="60" w:after="144"/>
        <w:ind w:firstLine="720"/>
        <w:jc w:val="both"/>
        <w:rPr>
          <w:sz w:val="28"/>
          <w:szCs w:val="28"/>
        </w:rPr>
      </w:pPr>
      <w:r w:rsidRPr="004D33C5">
        <w:rPr>
          <w:sz w:val="28"/>
          <w:szCs w:val="28"/>
        </w:rPr>
        <w:t xml:space="preserve">Vấn đề nhân lực luôn đi kèm với công tác tổ chức. Số liệu cho thấy </w:t>
      </w:r>
      <w:r w:rsidR="002717B0" w:rsidRPr="004D33C5">
        <w:rPr>
          <w:sz w:val="28"/>
          <w:szCs w:val="28"/>
        </w:rPr>
        <w:t>tỷ lệ các đơn vị có bộ phận chuyên trách là khá cao và đạt tới 100% như đối với các trường đại học và cao đẳng. Tuy nhiên bộ phận này phần đa lại là được ghép trong những đơn vị chức năng khác như văn phòng, phòng kế hoạch – tài chính và phòng kế hoạch tổng hợp. Tổng số cán bộ chuyên trách là còn khiêm tốn với trình độ học vấn chủ yếu là đại học và cao đẳng.</w:t>
      </w:r>
    </w:p>
    <w:p w:rsidR="002717B0" w:rsidRPr="004D33C5" w:rsidRDefault="002717B0" w:rsidP="0049104B">
      <w:pPr>
        <w:adjustRightInd w:val="0"/>
        <w:snapToGrid w:val="0"/>
        <w:spacing w:beforeLines="60" w:before="144" w:afterLines="60" w:after="144"/>
        <w:ind w:firstLine="720"/>
        <w:jc w:val="both"/>
        <w:rPr>
          <w:sz w:val="28"/>
          <w:szCs w:val="28"/>
        </w:rPr>
      </w:pPr>
      <w:r w:rsidRPr="004D33C5">
        <w:rPr>
          <w:sz w:val="28"/>
          <w:szCs w:val="28"/>
        </w:rPr>
        <w:t>Số liệu về các lớp đào tạo liên tục và tập huấn về công nghệ thông tin là chưa được khai báo.</w:t>
      </w:r>
    </w:p>
    <w:p w:rsidR="00D908A1" w:rsidRPr="004D33C5" w:rsidRDefault="00D908A1" w:rsidP="00350F57">
      <w:pPr>
        <w:pStyle w:val="Heading2"/>
        <w:rPr>
          <w:rFonts w:ascii="Times New Roman" w:eastAsia="Times New Roman" w:hAnsi="Times New Roman" w:cs="Times New Roman"/>
          <w:color w:val="000000" w:themeColor="text1"/>
          <w:sz w:val="28"/>
          <w:szCs w:val="28"/>
        </w:rPr>
      </w:pPr>
      <w:bookmarkStart w:id="76" w:name="_Toc494827698"/>
      <w:r w:rsidRPr="004D33C5">
        <w:rPr>
          <w:rFonts w:ascii="Times New Roman" w:eastAsia="Times New Roman" w:hAnsi="Times New Roman" w:cs="Times New Roman"/>
          <w:color w:val="000000" w:themeColor="text1"/>
          <w:sz w:val="28"/>
          <w:szCs w:val="28"/>
        </w:rPr>
        <w:lastRenderedPageBreak/>
        <w:t>10. Đầu tư và các dự án</w:t>
      </w:r>
      <w:bookmarkEnd w:id="76"/>
    </w:p>
    <w:p w:rsidR="00D908A1" w:rsidRPr="004D33C5" w:rsidRDefault="003652F6" w:rsidP="0049104B">
      <w:pPr>
        <w:adjustRightInd w:val="0"/>
        <w:snapToGrid w:val="0"/>
        <w:spacing w:beforeLines="60" w:before="144" w:afterLines="60" w:after="144"/>
        <w:ind w:firstLine="720"/>
        <w:jc w:val="both"/>
        <w:rPr>
          <w:sz w:val="28"/>
          <w:szCs w:val="28"/>
        </w:rPr>
      </w:pPr>
      <w:r w:rsidRPr="004D33C5">
        <w:rPr>
          <w:sz w:val="28"/>
          <w:szCs w:val="28"/>
        </w:rPr>
        <w:t>Theo số liệu thu thập được thì tỷ lệ các đơn vị có dự án chính thức đầu tư cho ứng dụng công nghệ tương tự là còn thấp. Đây là một khó khăn do chú yếu có lẽ nguồn tài chính eo hẹp và những nguyên nhân khác mà cần phải được làm rõ trong những điều tra, báo cáo tiếp theo.</w:t>
      </w:r>
    </w:p>
    <w:p w:rsidR="003652F6" w:rsidRPr="004D33C5" w:rsidRDefault="003652F6" w:rsidP="0049104B">
      <w:pPr>
        <w:adjustRightInd w:val="0"/>
        <w:snapToGrid w:val="0"/>
        <w:spacing w:beforeLines="60" w:before="144" w:afterLines="60" w:after="144"/>
        <w:ind w:firstLine="720"/>
        <w:jc w:val="both"/>
        <w:rPr>
          <w:sz w:val="28"/>
          <w:szCs w:val="28"/>
        </w:rPr>
      </w:pPr>
      <w:r w:rsidRPr="004D33C5">
        <w:rPr>
          <w:sz w:val="28"/>
          <w:szCs w:val="28"/>
        </w:rPr>
        <w:t>Công tác báo cáo theo quy định nêu trong Thông tư số 12/2010/TT-BTTTT cũng đang thực hiện chưa đầy đủ, nhất là ở nhóm các đơn vị thuộc Bộ Y tế.</w:t>
      </w:r>
    </w:p>
    <w:p w:rsidR="00960A5D" w:rsidRPr="004D33C5" w:rsidRDefault="00960A5D" w:rsidP="0049104B">
      <w:pPr>
        <w:adjustRightInd w:val="0"/>
        <w:snapToGrid w:val="0"/>
        <w:spacing w:beforeLines="60" w:before="144" w:afterLines="60" w:after="144"/>
        <w:ind w:firstLine="720"/>
        <w:jc w:val="both"/>
        <w:rPr>
          <w:sz w:val="28"/>
          <w:szCs w:val="28"/>
        </w:rPr>
      </w:pPr>
    </w:p>
    <w:p w:rsidR="0010420C" w:rsidRDefault="0010420C">
      <w:pPr>
        <w:spacing w:before="120"/>
        <w:ind w:firstLine="720"/>
        <w:rPr>
          <w:sz w:val="27"/>
          <w:szCs w:val="27"/>
        </w:rPr>
      </w:pPr>
      <w:r>
        <w:rPr>
          <w:sz w:val="27"/>
          <w:szCs w:val="27"/>
        </w:rPr>
        <w:br w:type="page"/>
      </w:r>
    </w:p>
    <w:p w:rsidR="002F5218" w:rsidRPr="006E4405" w:rsidRDefault="002F5218" w:rsidP="00BA427E">
      <w:pPr>
        <w:autoSpaceDE w:val="0"/>
        <w:autoSpaceDN w:val="0"/>
        <w:adjustRightInd w:val="0"/>
        <w:snapToGrid w:val="0"/>
        <w:spacing w:before="120"/>
        <w:ind w:firstLine="720"/>
        <w:jc w:val="both"/>
        <w:rPr>
          <w:b/>
          <w:sz w:val="28"/>
          <w:szCs w:val="28"/>
          <w:u w:val="single"/>
        </w:rPr>
      </w:pPr>
      <w:r w:rsidRPr="006E4405">
        <w:rPr>
          <w:b/>
          <w:sz w:val="28"/>
          <w:szCs w:val="28"/>
          <w:u w:val="single"/>
        </w:rPr>
        <w:lastRenderedPageBreak/>
        <w:t>Phụ lục 1</w:t>
      </w:r>
    </w:p>
    <w:p w:rsidR="002F5218" w:rsidRPr="006E4405" w:rsidRDefault="002F5218" w:rsidP="00BA427E">
      <w:pPr>
        <w:autoSpaceDE w:val="0"/>
        <w:autoSpaceDN w:val="0"/>
        <w:adjustRightInd w:val="0"/>
        <w:snapToGrid w:val="0"/>
        <w:spacing w:before="120"/>
        <w:ind w:firstLine="720"/>
        <w:jc w:val="center"/>
        <w:rPr>
          <w:sz w:val="28"/>
          <w:szCs w:val="28"/>
        </w:rPr>
      </w:pPr>
      <w:r w:rsidRPr="006E4405">
        <w:rPr>
          <w:sz w:val="28"/>
          <w:szCs w:val="28"/>
        </w:rPr>
        <w:t xml:space="preserve">Số liệu về tình hình ứng dụng công nghệ thông tin </w:t>
      </w:r>
      <w:r w:rsidRPr="006E4405">
        <w:rPr>
          <w:sz w:val="28"/>
          <w:szCs w:val="28"/>
        </w:rPr>
        <w:br/>
        <w:t>của các cơ quan thuộc Bộ Y tế</w:t>
      </w:r>
    </w:p>
    <w:p w:rsidR="002F5218" w:rsidRPr="006E4405" w:rsidRDefault="002F5218" w:rsidP="00BA427E">
      <w:pPr>
        <w:pStyle w:val="Heading3"/>
        <w:adjustRightInd w:val="0"/>
        <w:snapToGrid w:val="0"/>
        <w:spacing w:before="120" w:after="0"/>
        <w:ind w:firstLine="720"/>
        <w:jc w:val="both"/>
        <w:rPr>
          <w:rFonts w:cs="Times New Roman"/>
          <w:b w:val="0"/>
          <w:sz w:val="28"/>
          <w:szCs w:val="28"/>
        </w:rPr>
      </w:pPr>
    </w:p>
    <w:p w:rsidR="002F5218" w:rsidRPr="006E4405" w:rsidRDefault="002F5218" w:rsidP="00BA427E">
      <w:pPr>
        <w:pStyle w:val="Heading3"/>
        <w:adjustRightInd w:val="0"/>
        <w:snapToGrid w:val="0"/>
        <w:spacing w:before="120" w:after="0"/>
        <w:ind w:firstLine="720"/>
        <w:jc w:val="both"/>
        <w:rPr>
          <w:rFonts w:cs="Times New Roman"/>
          <w:sz w:val="28"/>
          <w:szCs w:val="28"/>
        </w:rPr>
      </w:pPr>
      <w:r w:rsidRPr="006E4405">
        <w:rPr>
          <w:rFonts w:cs="Times New Roman"/>
          <w:sz w:val="28"/>
          <w:szCs w:val="28"/>
        </w:rPr>
        <w:t>I. THÔNG TIN CHUNG</w:t>
      </w:r>
    </w:p>
    <w:p w:rsidR="002F5218" w:rsidRPr="006E4405" w:rsidRDefault="002F5218" w:rsidP="00BA427E">
      <w:pPr>
        <w:spacing w:before="120"/>
        <w:ind w:firstLine="720"/>
        <w:jc w:val="both"/>
        <w:rPr>
          <w:sz w:val="28"/>
          <w:szCs w:val="28"/>
        </w:rPr>
      </w:pPr>
      <w:r w:rsidRPr="006E4405">
        <w:rPr>
          <w:sz w:val="28"/>
          <w:szCs w:val="28"/>
        </w:rPr>
        <w:t>Có 20 Vụ, Cục, Tổng cục thuộc bộ, 20 đơn vị đã thực hiện báo cáo.Cụ thể như sau:</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079"/>
      </w:tblGrid>
      <w:tr w:rsidR="002F5218" w:rsidRPr="006E4405" w:rsidTr="001012FE">
        <w:trPr>
          <w:trHeight w:val="300"/>
        </w:trPr>
        <w:tc>
          <w:tcPr>
            <w:tcW w:w="998" w:type="dxa"/>
            <w:shd w:val="clear" w:color="auto" w:fill="auto"/>
            <w:noWrap/>
            <w:vAlign w:val="center"/>
            <w:hideMark/>
          </w:tcPr>
          <w:p w:rsidR="002F5218" w:rsidRPr="006E4405" w:rsidRDefault="002F5218" w:rsidP="00016AB6">
            <w:pPr>
              <w:spacing w:before="120" w:line="360" w:lineRule="auto"/>
              <w:jc w:val="center"/>
              <w:rPr>
                <w:b/>
                <w:sz w:val="28"/>
                <w:szCs w:val="28"/>
              </w:rPr>
            </w:pPr>
            <w:r w:rsidRPr="006E4405">
              <w:rPr>
                <w:b/>
                <w:sz w:val="28"/>
                <w:szCs w:val="28"/>
              </w:rPr>
              <w:t>TT</w:t>
            </w:r>
          </w:p>
        </w:tc>
        <w:tc>
          <w:tcPr>
            <w:tcW w:w="8079" w:type="dxa"/>
            <w:shd w:val="clear" w:color="auto" w:fill="auto"/>
            <w:noWrap/>
            <w:vAlign w:val="center"/>
            <w:hideMark/>
          </w:tcPr>
          <w:p w:rsidR="002F5218" w:rsidRPr="006E4405" w:rsidRDefault="002F5218" w:rsidP="00016AB6">
            <w:pPr>
              <w:spacing w:before="120" w:line="360" w:lineRule="auto"/>
              <w:jc w:val="center"/>
              <w:rPr>
                <w:b/>
                <w:sz w:val="28"/>
                <w:szCs w:val="28"/>
              </w:rPr>
            </w:pPr>
            <w:r w:rsidRPr="006E4405">
              <w:rPr>
                <w:b/>
                <w:sz w:val="28"/>
                <w:szCs w:val="28"/>
              </w:rPr>
              <w:t>Tên đơn vị</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Quản lý khám chữa bệnh</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2</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Công nghệ thông tin</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3</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An toàn thực phẩm</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4</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Y tế dự phòng</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5</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Văn phòng Bộ</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6</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Vụ Trang thiết bị công trình y tế</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7</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Thanh tra Bộ</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8</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Quản lý Dược</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9</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Tổng Cục dân số</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10</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Khoa học công nghệ và Đào tạo</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11</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Quản lý Y, Dược cổ truyền</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12</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Quản lý môi trường Y tế</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13</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Cục Phòng, chống HIV/AIDS</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14</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Vụ Sức khỏe Bà mẹ và Trẻ em</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15</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Vụ Hợp tác quốc tế</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16</w:t>
            </w:r>
          </w:p>
        </w:tc>
        <w:tc>
          <w:tcPr>
            <w:tcW w:w="8079" w:type="dxa"/>
            <w:shd w:val="clear" w:color="auto" w:fill="auto"/>
            <w:vAlign w:val="center"/>
            <w:hideMark/>
          </w:tcPr>
          <w:p w:rsidR="002F5218" w:rsidRPr="006E4405" w:rsidRDefault="002F5218" w:rsidP="00016AB6">
            <w:pPr>
              <w:rPr>
                <w:sz w:val="28"/>
                <w:szCs w:val="28"/>
              </w:rPr>
            </w:pPr>
            <w:r w:rsidRPr="006E4405">
              <w:rPr>
                <w:sz w:val="28"/>
                <w:szCs w:val="28"/>
              </w:rPr>
              <w:t>Vụ Tổ chức cán bộ</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17</w:t>
            </w:r>
          </w:p>
        </w:tc>
        <w:tc>
          <w:tcPr>
            <w:tcW w:w="8079" w:type="dxa"/>
            <w:shd w:val="clear" w:color="auto" w:fill="auto"/>
            <w:vAlign w:val="center"/>
          </w:tcPr>
          <w:p w:rsidR="002F5218" w:rsidRPr="006E4405" w:rsidRDefault="002F5218" w:rsidP="00016AB6">
            <w:pPr>
              <w:rPr>
                <w:sz w:val="28"/>
                <w:szCs w:val="28"/>
              </w:rPr>
            </w:pPr>
            <w:r w:rsidRPr="006E4405">
              <w:rPr>
                <w:sz w:val="28"/>
                <w:szCs w:val="28"/>
              </w:rPr>
              <w:t>Vụ Truyền thông và Thi đua khen thưởng</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18</w:t>
            </w:r>
          </w:p>
        </w:tc>
        <w:tc>
          <w:tcPr>
            <w:tcW w:w="8079" w:type="dxa"/>
            <w:shd w:val="clear" w:color="auto" w:fill="auto"/>
            <w:vAlign w:val="center"/>
          </w:tcPr>
          <w:p w:rsidR="002F5218" w:rsidRPr="006E4405" w:rsidRDefault="002F5218" w:rsidP="00016AB6">
            <w:pPr>
              <w:rPr>
                <w:sz w:val="28"/>
                <w:szCs w:val="28"/>
              </w:rPr>
            </w:pPr>
            <w:r w:rsidRPr="006E4405">
              <w:rPr>
                <w:sz w:val="28"/>
                <w:szCs w:val="28"/>
              </w:rPr>
              <w:t>Vụ Kế hoạch - Tài chính</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t>19</w:t>
            </w:r>
          </w:p>
        </w:tc>
        <w:tc>
          <w:tcPr>
            <w:tcW w:w="8079" w:type="dxa"/>
            <w:shd w:val="clear" w:color="auto" w:fill="auto"/>
            <w:vAlign w:val="center"/>
          </w:tcPr>
          <w:p w:rsidR="002F5218" w:rsidRPr="006E4405" w:rsidRDefault="002F5218" w:rsidP="00016AB6">
            <w:pPr>
              <w:rPr>
                <w:sz w:val="28"/>
                <w:szCs w:val="28"/>
              </w:rPr>
            </w:pPr>
            <w:r w:rsidRPr="006E4405">
              <w:rPr>
                <w:sz w:val="28"/>
                <w:szCs w:val="28"/>
              </w:rPr>
              <w:t>Vụ bảo hiểm Y tế</w:t>
            </w:r>
          </w:p>
        </w:tc>
      </w:tr>
      <w:tr w:rsidR="002F5218" w:rsidRPr="006E4405" w:rsidTr="001012FE">
        <w:trPr>
          <w:trHeight w:val="567"/>
        </w:trPr>
        <w:tc>
          <w:tcPr>
            <w:tcW w:w="998" w:type="dxa"/>
            <w:shd w:val="clear" w:color="auto" w:fill="auto"/>
            <w:noWrap/>
            <w:vAlign w:val="center"/>
          </w:tcPr>
          <w:p w:rsidR="002F5218" w:rsidRPr="006E4405" w:rsidRDefault="002F5218" w:rsidP="00016AB6">
            <w:pPr>
              <w:jc w:val="center"/>
              <w:rPr>
                <w:sz w:val="28"/>
                <w:szCs w:val="28"/>
              </w:rPr>
            </w:pPr>
            <w:r w:rsidRPr="006E4405">
              <w:rPr>
                <w:sz w:val="28"/>
                <w:szCs w:val="28"/>
              </w:rPr>
              <w:lastRenderedPageBreak/>
              <w:t>20</w:t>
            </w:r>
          </w:p>
        </w:tc>
        <w:tc>
          <w:tcPr>
            <w:tcW w:w="8079" w:type="dxa"/>
            <w:shd w:val="clear" w:color="auto" w:fill="auto"/>
            <w:vAlign w:val="center"/>
          </w:tcPr>
          <w:p w:rsidR="002F5218" w:rsidRPr="006E4405" w:rsidRDefault="002F5218" w:rsidP="00016AB6">
            <w:pPr>
              <w:rPr>
                <w:sz w:val="28"/>
                <w:szCs w:val="28"/>
              </w:rPr>
            </w:pPr>
            <w:r w:rsidRPr="006E4405">
              <w:rPr>
                <w:sz w:val="28"/>
                <w:szCs w:val="28"/>
              </w:rPr>
              <w:t>Vụ Pháp chế</w:t>
            </w:r>
          </w:p>
        </w:tc>
      </w:tr>
    </w:tbl>
    <w:p w:rsidR="002F5218" w:rsidRPr="006E4405" w:rsidRDefault="002F5218" w:rsidP="001012FE">
      <w:pPr>
        <w:spacing w:before="120"/>
        <w:jc w:val="center"/>
        <w:rPr>
          <w:i/>
          <w:sz w:val="28"/>
          <w:szCs w:val="28"/>
        </w:rPr>
      </w:pPr>
      <w:r w:rsidRPr="006E4405">
        <w:rPr>
          <w:i/>
          <w:sz w:val="28"/>
          <w:szCs w:val="28"/>
        </w:rPr>
        <w:t>Bảng 1: Danh sách các đơn vị thuộc cơ quan Bộ Y tế báo cáo trên ereport.moh.gov.vn</w:t>
      </w:r>
    </w:p>
    <w:p w:rsidR="002F5218" w:rsidRPr="006E4405" w:rsidRDefault="002F5218" w:rsidP="00BA427E">
      <w:pPr>
        <w:pStyle w:val="Heading3"/>
        <w:adjustRightInd w:val="0"/>
        <w:snapToGrid w:val="0"/>
        <w:spacing w:before="120" w:after="0"/>
        <w:ind w:firstLine="720"/>
        <w:jc w:val="both"/>
        <w:rPr>
          <w:rFonts w:cs="Times New Roman"/>
          <w:sz w:val="28"/>
          <w:szCs w:val="28"/>
        </w:rPr>
      </w:pPr>
      <w:r w:rsidRPr="006E4405">
        <w:rPr>
          <w:rFonts w:cs="Times New Roman"/>
          <w:sz w:val="28"/>
          <w:szCs w:val="28"/>
        </w:rPr>
        <w:t>II. TỔNG HỢP SỐ LIỆU BÁO CÁO</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2.1. Hạ tầng kỹ thuật công nghệ thông tin</w:t>
      </w:r>
    </w:p>
    <w:tbl>
      <w:tblPr>
        <w:tblW w:w="9087" w:type="dxa"/>
        <w:tblInd w:w="93" w:type="dxa"/>
        <w:tblLook w:val="04A0" w:firstRow="1" w:lastRow="0" w:firstColumn="1" w:lastColumn="0" w:noHBand="0" w:noVBand="1"/>
      </w:tblPr>
      <w:tblGrid>
        <w:gridCol w:w="582"/>
        <w:gridCol w:w="1575"/>
        <w:gridCol w:w="5938"/>
        <w:gridCol w:w="992"/>
      </w:tblGrid>
      <w:tr w:rsidR="002F5218" w:rsidRPr="006E4405" w:rsidTr="003623F0">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r w:rsidRPr="003623F0">
              <w:rPr>
                <w:sz w:val="28"/>
                <w:szCs w:val="28"/>
              </w:rPr>
              <w:t>1.</w:t>
            </w:r>
          </w:p>
        </w:tc>
        <w:tc>
          <w:tcPr>
            <w:tcW w:w="1575"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r w:rsidRPr="006E4405">
              <w:rPr>
                <w:sz w:val="28"/>
                <w:szCs w:val="28"/>
              </w:rPr>
              <w:t>Hệ thống mạng (%)</w:t>
            </w:r>
          </w:p>
        </w:tc>
        <w:tc>
          <w:tcPr>
            <w:tcW w:w="593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LAN (%)</w:t>
            </w:r>
          </w:p>
        </w:tc>
        <w:tc>
          <w:tcPr>
            <w:tcW w:w="992" w:type="dxa"/>
            <w:tcBorders>
              <w:top w:val="dotted" w:sz="4" w:space="0" w:color="auto"/>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100.0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Mạng kết nối các đơn vị trực thuộc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50.0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Phòng máy chủ riêng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 </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r w:rsidRPr="003623F0">
              <w:rPr>
                <w:sz w:val="28"/>
                <w:szCs w:val="28"/>
              </w:rPr>
              <w:t>2.</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r w:rsidRPr="006E4405">
              <w:rPr>
                <w:sz w:val="28"/>
                <w:szCs w:val="28"/>
              </w:rPr>
              <w:t>Thuê dịch vụ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Đặt máy chủ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Máy trạm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15.0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Bảo trì hệ thống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Đặt chỗ cho trang/cổng thông tin điện tử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55.0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Đặt chỗ cho thư điện tử chính thức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40.0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r w:rsidRPr="003623F0">
              <w:rPr>
                <w:sz w:val="28"/>
                <w:szCs w:val="28"/>
              </w:rPr>
              <w:t>3.</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r w:rsidRPr="006E4405">
              <w:rPr>
                <w:sz w:val="28"/>
                <w:szCs w:val="28"/>
              </w:rPr>
              <w:t>An toàn, an ninh thông tin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Hệ thống tường lửa, hệ thống phát hiện và phòng, chống truy cập trái phép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Hệ thống thư điện tử được trang bị phần mềm quét virus, lọc thư rác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40.0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Tổng số máy tính được trang bị phần mềm diệt virus</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769</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Hệ thống an toàn dữ liệu (tủ/băng đĩa/ SAN/NAS)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Hệ thống an toàn báo cháy, nổ cho hệ thống CNTT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Hệ thống an toàn chống sét cho hệ thống CNTT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25.0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6E4405" w:rsidRDefault="002F5218" w:rsidP="00BA427E">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6E4405" w:rsidRDefault="002F5218" w:rsidP="00016AB6">
            <w:pPr>
              <w:adjustRightInd w:val="0"/>
              <w:snapToGrid w:val="0"/>
              <w:rPr>
                <w:sz w:val="28"/>
                <w:szCs w:val="28"/>
              </w:rPr>
            </w:pPr>
            <w:r w:rsidRPr="006E4405">
              <w:rPr>
                <w:sz w:val="28"/>
                <w:szCs w:val="28"/>
              </w:rPr>
              <w:t>Nguồn điện dự phòng cho hệ thống (UPS, máy phát điện, nguồn điện ưu tiên,...) (%)</w:t>
            </w:r>
          </w:p>
        </w:tc>
        <w:tc>
          <w:tcPr>
            <w:tcW w:w="992" w:type="dxa"/>
            <w:tcBorders>
              <w:top w:val="nil"/>
              <w:left w:val="nil"/>
              <w:bottom w:val="dotted" w:sz="4" w:space="0" w:color="auto"/>
              <w:right w:val="dotted" w:sz="4" w:space="0" w:color="auto"/>
            </w:tcBorders>
            <w:shd w:val="clear" w:color="auto" w:fill="auto"/>
            <w:noWrap/>
            <w:vAlign w:val="center"/>
            <w:hideMark/>
          </w:tcPr>
          <w:p w:rsidR="002F5218" w:rsidRPr="006E4405" w:rsidRDefault="002F5218">
            <w:pPr>
              <w:jc w:val="center"/>
              <w:rPr>
                <w:sz w:val="26"/>
                <w:szCs w:val="26"/>
              </w:rPr>
            </w:pPr>
            <w:r w:rsidRPr="006E4405">
              <w:rPr>
                <w:sz w:val="26"/>
                <w:szCs w:val="26"/>
              </w:rPr>
              <w:t>35.0</w:t>
            </w:r>
          </w:p>
        </w:tc>
      </w:tr>
    </w:tbl>
    <w:p w:rsidR="002F5218" w:rsidRPr="006E4405" w:rsidRDefault="002F5218" w:rsidP="00BD299D">
      <w:pPr>
        <w:pStyle w:val="Heading3"/>
        <w:adjustRightInd w:val="0"/>
        <w:snapToGrid w:val="0"/>
        <w:spacing w:before="120"/>
        <w:ind w:firstLine="720"/>
        <w:jc w:val="center"/>
        <w:rPr>
          <w:rFonts w:cs="Times New Roman"/>
          <w:b w:val="0"/>
          <w:i/>
          <w:sz w:val="28"/>
          <w:szCs w:val="28"/>
        </w:rPr>
      </w:pPr>
      <w:r w:rsidRPr="006E4405">
        <w:rPr>
          <w:rFonts w:cs="Times New Roman"/>
          <w:b w:val="0"/>
          <w:i/>
          <w:sz w:val="28"/>
          <w:szCs w:val="28"/>
        </w:rPr>
        <w:t>Bảng 2: Thông tin hạ tầng kỹ thuật công nghệ thông tin các đơn vị cơ quan Bộ Y tế</w:t>
      </w:r>
    </w:p>
    <w:p w:rsidR="002F5218" w:rsidRPr="006E4405" w:rsidRDefault="002F5218" w:rsidP="00BD299D">
      <w:pPr>
        <w:pStyle w:val="Heading3"/>
        <w:adjustRightInd w:val="0"/>
        <w:snapToGrid w:val="0"/>
        <w:spacing w:before="120"/>
        <w:ind w:firstLine="720"/>
        <w:jc w:val="both"/>
        <w:rPr>
          <w:rFonts w:cs="Times New Roman"/>
          <w:b w:val="0"/>
          <w:sz w:val="28"/>
          <w:szCs w:val="28"/>
        </w:rPr>
      </w:pPr>
      <w:r w:rsidRPr="006E4405">
        <w:rPr>
          <w:rFonts w:cs="Times New Roman"/>
          <w:b w:val="0"/>
          <w:sz w:val="28"/>
          <w:szCs w:val="28"/>
        </w:rPr>
        <w:t>Trong khối các đơn vị cơ quan Bộ Y tế có 100% có hệ thống mạng LAN; Tuy nhiên về vấn đề an toàn, an ninh thông tin vẫn chưa được các đơn vị quan tâm nhiều. Hệ thống an toàn báo cháy, nổ cho hệ thống CNTT; Hệ thống an toàn chống sét cho hệ thống CNTT; Nguồn điện dự phòng cho hệ thống (UPS, máy phát điện, nguồn điện ưu tiên,...) đạt tỷ lệ sử dụng thấp.</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2.2. Ứng dụng phục vụ cho quản lý và điều hành</w:t>
      </w:r>
    </w:p>
    <w:tbl>
      <w:tblPr>
        <w:tblW w:w="9087" w:type="dxa"/>
        <w:tblInd w:w="93" w:type="dxa"/>
        <w:tblLook w:val="04A0" w:firstRow="1" w:lastRow="0" w:firstColumn="1" w:lastColumn="0" w:noHBand="0" w:noVBand="1"/>
      </w:tblPr>
      <w:tblGrid>
        <w:gridCol w:w="582"/>
        <w:gridCol w:w="7513"/>
        <w:gridCol w:w="992"/>
      </w:tblGrid>
      <w:tr w:rsidR="002F5218" w:rsidRPr="006E4405" w:rsidTr="003623F0">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văn bản và điều hành trên môi trường mạng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lastRenderedPageBreak/>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Ứng dụng chữ ký số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nhân sự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đề tài khoa học - công nghệ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kế toán - tài chính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tài sản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Quản lý thanh tra, khiếu nại, tố cáo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Thư điện tử chính thức của cơ quan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80.0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Tin học hóa tiếp nhận và xử lý hồ sơ tại bộ phận một cửa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30.0</w:t>
            </w:r>
          </w:p>
        </w:tc>
      </w:tr>
      <w:tr w:rsidR="002F5218" w:rsidRPr="006E4405" w:rsidTr="003623F0">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Hệ thống hội nghị truyền hình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3623F0">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11.</w:t>
            </w:r>
          </w:p>
        </w:tc>
        <w:tc>
          <w:tcPr>
            <w:tcW w:w="7513" w:type="dxa"/>
            <w:tcBorders>
              <w:top w:val="nil"/>
              <w:left w:val="dotted" w:sz="4" w:space="0" w:color="auto"/>
              <w:bottom w:val="nil"/>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Đã kết nối và sử dụng Mạng truyền số liệu chuyên dùng của các cơ quan Đảng, Nhà nước (%)</w:t>
            </w:r>
          </w:p>
        </w:tc>
        <w:tc>
          <w:tcPr>
            <w:tcW w:w="992" w:type="dxa"/>
            <w:tcBorders>
              <w:top w:val="nil"/>
              <w:left w:val="nil"/>
              <w:bottom w:val="nil"/>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3623F0">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12.</w:t>
            </w:r>
          </w:p>
        </w:tc>
        <w:tc>
          <w:tcPr>
            <w:tcW w:w="7513" w:type="dxa"/>
            <w:tcBorders>
              <w:top w:val="nil"/>
              <w:left w:val="dotted" w:sz="4" w:space="0" w:color="auto"/>
              <w:bottom w:val="nil"/>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Hệ thống quản lý đào tạo và sinh viên (%)</w:t>
            </w:r>
          </w:p>
        </w:tc>
        <w:tc>
          <w:tcPr>
            <w:tcW w:w="992" w:type="dxa"/>
            <w:tcBorders>
              <w:top w:val="nil"/>
              <w:left w:val="nil"/>
              <w:bottom w:val="nil"/>
              <w:right w:val="dotted" w:sz="4" w:space="0" w:color="auto"/>
            </w:tcBorders>
            <w:shd w:val="clear" w:color="auto" w:fill="auto"/>
            <w:noWrap/>
            <w:vAlign w:val="center"/>
          </w:tcPr>
          <w:p w:rsidR="002F5218" w:rsidRPr="006E4405" w:rsidRDefault="002F5218" w:rsidP="0050169B">
            <w:pPr>
              <w:jc w:val="center"/>
              <w:rPr>
                <w:sz w:val="26"/>
                <w:szCs w:val="26"/>
              </w:rPr>
            </w:pPr>
          </w:p>
        </w:tc>
      </w:tr>
      <w:tr w:rsidR="002F5218" w:rsidRPr="006E4405" w:rsidTr="003623F0">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13.</w:t>
            </w:r>
          </w:p>
        </w:tc>
        <w:tc>
          <w:tcPr>
            <w:tcW w:w="7513" w:type="dxa"/>
            <w:tcBorders>
              <w:top w:val="nil"/>
              <w:left w:val="dotted" w:sz="4" w:space="0" w:color="auto"/>
              <w:bottom w:val="nil"/>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Hệ thống đào tạo trực tuyến (%)</w:t>
            </w:r>
          </w:p>
        </w:tc>
        <w:tc>
          <w:tcPr>
            <w:tcW w:w="992" w:type="dxa"/>
            <w:tcBorders>
              <w:top w:val="nil"/>
              <w:left w:val="nil"/>
              <w:bottom w:val="nil"/>
              <w:right w:val="dotted" w:sz="4" w:space="0" w:color="auto"/>
            </w:tcBorders>
            <w:shd w:val="clear" w:color="auto" w:fill="auto"/>
            <w:noWrap/>
            <w:vAlign w:val="center"/>
          </w:tcPr>
          <w:p w:rsidR="002F5218" w:rsidRPr="006E4405" w:rsidRDefault="002F5218" w:rsidP="0050169B">
            <w:pPr>
              <w:jc w:val="center"/>
              <w:rPr>
                <w:sz w:val="26"/>
                <w:szCs w:val="26"/>
              </w:rPr>
            </w:pPr>
          </w:p>
        </w:tc>
      </w:tr>
      <w:tr w:rsidR="002F5218" w:rsidRPr="006E4405" w:rsidTr="003623F0">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14.</w:t>
            </w:r>
          </w:p>
        </w:tc>
        <w:tc>
          <w:tcPr>
            <w:tcW w:w="7513" w:type="dxa"/>
            <w:tcBorders>
              <w:top w:val="nil"/>
              <w:left w:val="dotted" w:sz="4" w:space="0" w:color="auto"/>
              <w:bottom w:val="nil"/>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 xml:space="preserve">Thư viện điện tử (%) </w:t>
            </w:r>
          </w:p>
        </w:tc>
        <w:tc>
          <w:tcPr>
            <w:tcW w:w="992" w:type="dxa"/>
            <w:tcBorders>
              <w:top w:val="nil"/>
              <w:left w:val="nil"/>
              <w:bottom w:val="nil"/>
              <w:right w:val="dotted" w:sz="4" w:space="0" w:color="auto"/>
            </w:tcBorders>
            <w:shd w:val="clear" w:color="auto" w:fill="auto"/>
            <w:noWrap/>
            <w:vAlign w:val="center"/>
          </w:tcPr>
          <w:p w:rsidR="002F5218" w:rsidRPr="006E4405" w:rsidRDefault="002F5218" w:rsidP="0050169B">
            <w:pPr>
              <w:jc w:val="center"/>
              <w:rPr>
                <w:sz w:val="26"/>
                <w:szCs w:val="26"/>
              </w:rPr>
            </w:pPr>
          </w:p>
        </w:tc>
      </w:tr>
      <w:tr w:rsidR="002F5218" w:rsidRPr="006E4405" w:rsidTr="003623F0">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3623F0">
            <w:pPr>
              <w:adjustRightInd w:val="0"/>
              <w:snapToGrid w:val="0"/>
              <w:rPr>
                <w:sz w:val="28"/>
                <w:szCs w:val="28"/>
              </w:rPr>
            </w:pPr>
            <w:r>
              <w:rPr>
                <w:sz w:val="28"/>
                <w:szCs w:val="28"/>
              </w:rPr>
              <w:t>15.</w:t>
            </w:r>
          </w:p>
        </w:tc>
        <w:tc>
          <w:tcPr>
            <w:tcW w:w="7513" w:type="dxa"/>
            <w:tcBorders>
              <w:top w:val="nil"/>
              <w:left w:val="dotted" w:sz="4" w:space="0" w:color="auto"/>
              <w:bottom w:val="nil"/>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Hệ thống tư vấn, đào tạo, khám - chữa bệnh từ xa (%)</w:t>
            </w:r>
          </w:p>
        </w:tc>
        <w:tc>
          <w:tcPr>
            <w:tcW w:w="992" w:type="dxa"/>
            <w:tcBorders>
              <w:top w:val="nil"/>
              <w:left w:val="nil"/>
              <w:bottom w:val="nil"/>
              <w:right w:val="dotted" w:sz="4" w:space="0" w:color="auto"/>
            </w:tcBorders>
            <w:shd w:val="clear" w:color="auto" w:fill="auto"/>
            <w:noWrap/>
            <w:vAlign w:val="center"/>
          </w:tcPr>
          <w:p w:rsidR="002F5218" w:rsidRPr="006E4405" w:rsidRDefault="002F5218" w:rsidP="0050169B">
            <w:pPr>
              <w:jc w:val="center"/>
              <w:rPr>
                <w:sz w:val="26"/>
                <w:szCs w:val="26"/>
              </w:rPr>
            </w:pPr>
          </w:p>
        </w:tc>
      </w:tr>
    </w:tbl>
    <w:p w:rsidR="002F5218" w:rsidRPr="006E4405" w:rsidRDefault="002F5218" w:rsidP="00BD299D">
      <w:pPr>
        <w:jc w:val="center"/>
        <w:rPr>
          <w:i/>
          <w:sz w:val="28"/>
          <w:szCs w:val="28"/>
        </w:rPr>
      </w:pPr>
      <w:r w:rsidRPr="006E4405">
        <w:rPr>
          <w:i/>
          <w:sz w:val="28"/>
          <w:szCs w:val="28"/>
        </w:rPr>
        <w:t>Bảng 3: Thông tin về ứng dụng công nghệ thông tin phục vụ cho quản lý và điều hành tại các đơn vị cơ quan Bộ Y tế.</w:t>
      </w:r>
    </w:p>
    <w:p w:rsidR="002F5218" w:rsidRPr="006E4405" w:rsidRDefault="002F5218" w:rsidP="002F202C">
      <w:pPr>
        <w:ind w:firstLine="567"/>
        <w:rPr>
          <w:sz w:val="28"/>
          <w:szCs w:val="28"/>
        </w:rPr>
      </w:pPr>
      <w:r w:rsidRPr="006E4405">
        <w:rPr>
          <w:sz w:val="28"/>
          <w:szCs w:val="28"/>
        </w:rPr>
        <w:t>Tại các đơn vị cơ quan Bộ Y tế có tỷ lệ ứng dụng chữ ký số cao, đạt tới 100%; ứng dụng Quản lý nhân sự; Quản lý tài sản còn thấp; Quản lý đề tài khoa học - công nghệ và hệ thống hội nghị truyền hình có tỷ lệ ứng dụng rất thấp; đặc biệt ứng dụng trong quản lý thanh tra, khiếu nại tố cáo chỉ đạt 6.3%.</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2.3. Ứng dụng phục vụ chuyên ngành</w:t>
      </w:r>
    </w:p>
    <w:p w:rsidR="002F5218" w:rsidRPr="006E4405" w:rsidRDefault="002F5218" w:rsidP="00BA427E">
      <w:pPr>
        <w:spacing w:before="120" w:after="120"/>
        <w:ind w:firstLine="720"/>
        <w:jc w:val="both"/>
        <w:rPr>
          <w:sz w:val="28"/>
          <w:szCs w:val="28"/>
        </w:rPr>
      </w:pPr>
      <w:r w:rsidRPr="006E4405">
        <w:rPr>
          <w:sz w:val="28"/>
          <w:szCs w:val="28"/>
        </w:rPr>
        <w:t>2.3.1. Trang/Cổng thông tin điện tử</w:t>
      </w:r>
    </w:p>
    <w:tbl>
      <w:tblPr>
        <w:tblW w:w="9087" w:type="dxa"/>
        <w:tblInd w:w="93" w:type="dxa"/>
        <w:tblLook w:val="04A0" w:firstRow="1" w:lastRow="0" w:firstColumn="1" w:lastColumn="0" w:noHBand="0" w:noVBand="1"/>
      </w:tblPr>
      <w:tblGrid>
        <w:gridCol w:w="582"/>
        <w:gridCol w:w="7513"/>
        <w:gridCol w:w="992"/>
      </w:tblGrid>
      <w:tr w:rsidR="002F5218" w:rsidRPr="006E4405" w:rsidTr="00A743B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after="120"/>
              <w:rPr>
                <w:sz w:val="28"/>
                <w:szCs w:val="28"/>
              </w:rPr>
            </w:pPr>
            <w:r w:rsidRPr="006E4405">
              <w:rPr>
                <w:sz w:val="28"/>
                <w:szCs w:val="28"/>
              </w:rPr>
              <w:t>Hệ thống hiện đang sử dụng trang/cổng (%)</w:t>
            </w:r>
          </w:p>
        </w:tc>
        <w:tc>
          <w:tcPr>
            <w:tcW w:w="992" w:type="dxa"/>
            <w:tcBorders>
              <w:top w:val="dotted" w:sz="4" w:space="0" w:color="auto"/>
              <w:left w:val="nil"/>
              <w:bottom w:val="dotted" w:sz="4" w:space="0" w:color="auto"/>
              <w:right w:val="dotted" w:sz="4" w:space="0" w:color="auto"/>
            </w:tcBorders>
            <w:shd w:val="clear" w:color="auto" w:fill="auto"/>
            <w:noWrap/>
            <w:vAlign w:val="bottom"/>
          </w:tcPr>
          <w:p w:rsidR="002F5218" w:rsidRPr="006E4405" w:rsidRDefault="002F5218" w:rsidP="0050169B">
            <w:pPr>
              <w:spacing w:before="120" w:after="120"/>
              <w:jc w:val="center"/>
              <w:rPr>
                <w:sz w:val="28"/>
                <w:szCs w:val="28"/>
              </w:rPr>
            </w:pPr>
            <w:r w:rsidRPr="006E4405">
              <w:rPr>
                <w:sz w:val="28"/>
                <w:szCs w:val="28"/>
              </w:rPr>
              <w:t>100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jc w:val="both"/>
              <w:rPr>
                <w:sz w:val="28"/>
                <w:szCs w:val="28"/>
              </w:rPr>
            </w:pPr>
            <w:r w:rsidRPr="006E4405">
              <w:rPr>
                <w:sz w:val="28"/>
                <w:szCs w:val="28"/>
              </w:rPr>
              <w:t>Kết quả các chương trình, đề tài sau nghiệm thu: Báo cáo tổng hợp, báo cáo kết quả triển khai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Danh mục các chương trình, đề tài bao gồm: mã số, tên, cấp quản lý, lĩnh vực, đơn vị chủ trì, thời gian thực hiện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Danh sách các dự án đang chuẩn bị đầu tư, đã triển khai, đã hoàn tất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Thông tin dự án: Tên dự án, mục tiêu chính, lĩnh vực chuyên môn, loại dự án, thời gian thực hiện, kinh phí dự án, loại hình tài trợ, nhà tài trợ, tình trạng dự án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Tiếp nhận, phản hồi thông tin từ các tổ chức cá nhân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Mục Trao đổi - Hỏi đáp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 </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Hỗ trợ người khuyết tật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Công cụ đa phượng tiện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Hỗ trợ thiết bị di động cầm tay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Cho phép tổ chức, cá nhân đánh giá và xếp hạng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Theo dõi quá trình xử lý dịch vụ cổng trực tuyến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60.0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Cho phép tải về văn bản quy phạm pháp luật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65.0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Cho phép đọc được các văn bản quy phạm pháp luật có liên quan thông qua liên kết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Công cụ tìm kiếm riêng cho các văn bản quy phạm pháp luật</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Công cụ tìm kiếm, tra cứu thuận tiện các dịch vụ công trực tuyến trên trang/cổng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Công cụ đếm số lần truy cập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Chức năng hướng dẫn sử dụng dịch vụ công trực tuyến đối với mỗi dịch vụ công từ mức độ 3 trở lên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Cơ chế xác thực, cấp phép truy cập, mã hóa thông tin, dữ liệu cho việc truy cập cần phải định danh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Thông báo trên trang chủ về chính sách đảm bảo an toàn thông tin cá nhân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trình cụ thể trong việc thu thập, sử dụng và chia sẻ thông tin cá nhân trên trang/cổng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Định kỳ thực hiện sao lưu dữ liệu (tối thiểu 1 tuần/lần)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Áp dụng các tiêu chuẩn, quy chuẩn an toàn thông tin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Chính sách, thủ tục, quy trình giám sát các khâu tạo lập, xử lý và hủy bỏ dữ liệu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lastRenderedPageBreak/>
              <w:t>25.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trình lưu trữ nhật kts (logfile) của hệ thống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trình quản lý, kiểm tra việc truy cập hệ thống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 </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 xml:space="preserve">Tổng số lần hệ thống bị sự cố...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Cung cấp dịch vụ công trực tuyến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chế vận hành duy trì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Quyết định thành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25.0</w:t>
            </w:r>
          </w:p>
        </w:tc>
      </w:tr>
    </w:tbl>
    <w:p w:rsidR="002F5218" w:rsidRPr="006E4405" w:rsidRDefault="002F5218" w:rsidP="002F202C">
      <w:pPr>
        <w:spacing w:before="120" w:after="120"/>
        <w:ind w:firstLine="720"/>
        <w:jc w:val="center"/>
        <w:rPr>
          <w:i/>
          <w:sz w:val="28"/>
          <w:szCs w:val="28"/>
        </w:rPr>
      </w:pPr>
      <w:r w:rsidRPr="006E4405">
        <w:rPr>
          <w:i/>
          <w:sz w:val="28"/>
          <w:szCs w:val="28"/>
        </w:rPr>
        <w:t>Bảng 4: Thông tin về hoạt động trang/cổng thông tin điện tử tại các đơn vị cơ quan Bộ Y tế.</w:t>
      </w:r>
    </w:p>
    <w:p w:rsidR="002F5218" w:rsidRPr="006E4405" w:rsidRDefault="002F5218" w:rsidP="00885E8F">
      <w:pPr>
        <w:spacing w:before="120" w:after="120"/>
        <w:ind w:firstLine="720"/>
        <w:jc w:val="both"/>
        <w:rPr>
          <w:sz w:val="28"/>
          <w:szCs w:val="28"/>
        </w:rPr>
      </w:pPr>
      <w:r w:rsidRPr="006E4405">
        <w:rPr>
          <w:sz w:val="28"/>
          <w:szCs w:val="28"/>
        </w:rPr>
        <w:t>Hoạt động của ứng dụng trang/cổng thông tin điện tử tại các đơn vị cơ quan Bộ Y tế còn thấp. Qua tổng hợp chỉ thấy tỷ lệ cho phép tải về văn bản quy phạm pháp luật hay tỷ lệ cho phép đọc được các văn bản quy phạm pháp luật có liên quan thông qua liên kết đạt 50%, còn lại các tiêu chuẩn khác đạt tỷ lệ dưới 50%.</w:t>
      </w:r>
    </w:p>
    <w:p w:rsidR="002F5218" w:rsidRPr="006E4405" w:rsidRDefault="002F5218" w:rsidP="00BA427E">
      <w:pPr>
        <w:spacing w:before="120" w:after="120"/>
        <w:ind w:firstLine="720"/>
        <w:jc w:val="both"/>
        <w:rPr>
          <w:sz w:val="28"/>
          <w:szCs w:val="28"/>
        </w:rPr>
      </w:pPr>
      <w:r w:rsidRPr="006E4405">
        <w:rPr>
          <w:sz w:val="28"/>
          <w:szCs w:val="28"/>
        </w:rPr>
        <w:t>2.3.2. Hệ thống báo cáo</w:t>
      </w:r>
    </w:p>
    <w:tbl>
      <w:tblPr>
        <w:tblW w:w="9087" w:type="dxa"/>
        <w:tblInd w:w="93" w:type="dxa"/>
        <w:tblLook w:val="04A0" w:firstRow="1" w:lastRow="0" w:firstColumn="1" w:lastColumn="0" w:noHBand="0" w:noVBand="1"/>
      </w:tblPr>
      <w:tblGrid>
        <w:gridCol w:w="582"/>
        <w:gridCol w:w="7513"/>
        <w:gridCol w:w="992"/>
      </w:tblGrid>
      <w:tr w:rsidR="002F5218" w:rsidRPr="006E4405" w:rsidTr="00A743B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Hệ thống báo cáo trực tuyến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Phương thức báo cáo bằng giấy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Gửi file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Kết hợp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Trực tuyến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25.0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Cấp độ báo cáo từ xã/phường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 </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Từ huyện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10.0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BA427E">
            <w:pPr>
              <w:spacing w:before="120"/>
              <w:jc w:val="both"/>
              <w:rPr>
                <w:sz w:val="28"/>
                <w:szCs w:val="28"/>
              </w:rPr>
            </w:pPr>
            <w:r w:rsidRPr="006E4405">
              <w:rPr>
                <w:sz w:val="28"/>
                <w:szCs w:val="28"/>
              </w:rPr>
              <w:t>Từ tỉnh/thành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pPr>
              <w:jc w:val="center"/>
              <w:rPr>
                <w:sz w:val="26"/>
                <w:szCs w:val="26"/>
              </w:rPr>
            </w:pPr>
            <w:r w:rsidRPr="006E4405">
              <w:rPr>
                <w:sz w:val="26"/>
                <w:szCs w:val="26"/>
              </w:rPr>
              <w:t>30.0</w:t>
            </w:r>
          </w:p>
        </w:tc>
      </w:tr>
    </w:tbl>
    <w:p w:rsidR="002F5218" w:rsidRPr="006E4405" w:rsidRDefault="002F5218" w:rsidP="002F202C">
      <w:pPr>
        <w:spacing w:before="120"/>
        <w:ind w:firstLine="720"/>
        <w:jc w:val="center"/>
        <w:rPr>
          <w:i/>
          <w:sz w:val="28"/>
          <w:szCs w:val="28"/>
        </w:rPr>
      </w:pPr>
      <w:r w:rsidRPr="006E4405">
        <w:rPr>
          <w:i/>
          <w:sz w:val="28"/>
          <w:szCs w:val="28"/>
        </w:rPr>
        <w:t>Bảng 5: Ứng dụng công nghệ thông tin trong công tác báo cáo</w:t>
      </w:r>
    </w:p>
    <w:p w:rsidR="002F5218" w:rsidRPr="006E4405" w:rsidRDefault="002F5218" w:rsidP="00BA427E">
      <w:pPr>
        <w:spacing w:before="120"/>
        <w:ind w:firstLine="720"/>
        <w:jc w:val="both"/>
        <w:rPr>
          <w:sz w:val="28"/>
          <w:szCs w:val="28"/>
        </w:rPr>
      </w:pPr>
      <w:r w:rsidRPr="006E4405">
        <w:rPr>
          <w:sz w:val="28"/>
          <w:szCs w:val="28"/>
        </w:rPr>
        <w:t>Công tác báo cáo đòi hỏi phải có sự truyền đưa thông tin, dữ liệu. Ứng dụng công nghệ thông tin trong công tác báo cáo vẫn còn hạn chế. Phương thức báo cáo chủ yếu là gửi file báo cáo hoặc kết hợp gửi báo cáo giấy bằng đường công văn và gửi file.</w:t>
      </w:r>
    </w:p>
    <w:p w:rsidR="002F5218" w:rsidRPr="006E4405" w:rsidRDefault="002F5218" w:rsidP="002F5218">
      <w:pPr>
        <w:pStyle w:val="Heading3"/>
        <w:numPr>
          <w:ilvl w:val="1"/>
          <w:numId w:val="36"/>
        </w:numPr>
        <w:adjustRightInd w:val="0"/>
        <w:snapToGrid w:val="0"/>
        <w:spacing w:before="120"/>
        <w:jc w:val="both"/>
        <w:rPr>
          <w:rFonts w:cs="Times New Roman"/>
          <w:sz w:val="28"/>
          <w:szCs w:val="28"/>
        </w:rPr>
      </w:pPr>
      <w:r w:rsidRPr="006E4405">
        <w:rPr>
          <w:rFonts w:cs="Times New Roman"/>
          <w:sz w:val="28"/>
          <w:szCs w:val="28"/>
        </w:rPr>
        <w:t xml:space="preserve">An toàn, an ninh thông tin </w:t>
      </w:r>
    </w:p>
    <w:p w:rsidR="002F5218" w:rsidRPr="006E4405" w:rsidRDefault="002F5218" w:rsidP="00954C84">
      <w:pPr>
        <w:spacing w:before="120"/>
        <w:ind w:firstLine="567"/>
        <w:jc w:val="both"/>
        <w:rPr>
          <w:sz w:val="28"/>
          <w:szCs w:val="28"/>
        </w:rPr>
      </w:pPr>
      <w:r w:rsidRPr="006E4405">
        <w:rPr>
          <w:sz w:val="28"/>
          <w:szCs w:val="28"/>
        </w:rPr>
        <w:t>Việc đáp ứng yêu cầu về an toàn an ninh đối với hệ thống công nghệ thông tin tại các đơn vị cơ quan Bộ Y tế còn thấp. Quy trình giám sát, hướng dẫn và kiểm tra định kỳ việc thực hiện các biện pháp bảo đảm ATAN thông tin cho toàn hệ thống; Chính sách phân loại, lưu trữ, bảo vệ các danh mục bí mật nhà nước về thông tin số mới chỉ có 25% các đơn vị quan tâm; đặc biệt việc đào tạo cán bộ chuyên sâu về ATAN thông tin mới chỉ đạt 20% các đơn vị.</w:t>
      </w:r>
    </w:p>
    <w:p w:rsidR="002F5218" w:rsidRPr="006E4405" w:rsidRDefault="002F5218" w:rsidP="00885E8F">
      <w:pPr>
        <w:rPr>
          <w:sz w:val="28"/>
          <w:szCs w:val="28"/>
        </w:rPr>
      </w:pPr>
    </w:p>
    <w:tbl>
      <w:tblPr>
        <w:tblW w:w="9087" w:type="dxa"/>
        <w:tblInd w:w="93" w:type="dxa"/>
        <w:tblLook w:val="04A0" w:firstRow="1" w:lastRow="0" w:firstColumn="1" w:lastColumn="0" w:noHBand="0" w:noVBand="1"/>
      </w:tblPr>
      <w:tblGrid>
        <w:gridCol w:w="582"/>
        <w:gridCol w:w="7513"/>
        <w:gridCol w:w="992"/>
      </w:tblGrid>
      <w:tr w:rsidR="002F5218" w:rsidRPr="006E4405" w:rsidTr="00A743B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Nội quy, quy chế về việc bảo đảm an toàn thông tin cá nhân áp dụng cho CBCCVC trong nội bộ cơ quan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60.0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Giải pháp bảo vệ, ngăn chặn và phát hiện sớm việc truy cập trái phép vào mạng máy tính hay thiết bị lưu trữ dữ liệu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Cài đặt các ứng dụng bảo vệ như hệ thống diệt virus hay hệ thống phòng, chống truy cập trái phép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80.0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Quy định về bảo đảm ATAN thông tin trong quá trình thiết kế, xây dựng, vận hành, nâng cấp và hủy bỏ các hạ tầng kỹ thuật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Chính sách phân loại, lưu trữ, bảo vệ các danh mục bí mật nhà nước về thông tin số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Nội quy bảo đảm ATAN thông tin trong cơ quan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Cán bộ phụ trách quản lý ATAN thông tin chuyên trách hoặc kiêm nhiệm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Quy trình giám sát, hướng dẫn và kiểm tra định kỳ việc thực hiện các biện pháp bảo đảm ATAN thông tin cho toàn hệ thống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Chính sách, thủ tục quản lý việc di chuyển các thiết bị CNTT lưu trữ thông tin thuộc danh mục bí mật nhà nước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Sử dụng công nghệ xác thực khi truy cập hệ thống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Giải pháp quản lý truy cập máy chủ, máy trạm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Chính sách liên quan đến việc cài đặt các phần mềm mới lên máy chủ và máy trạm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Giải pháp kỹ thuật để theo dõi tình trạng lây nhiễm và loại bỏ phần mềm độc hại ra khỏi hệ thống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Tổ chức phổ biến các quy định của pháp luật và nội quy của cơ quan về ATAN thông tin cho CBCCVC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Đào tạo cán bộ chuyên sâu về ATAN thông tin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Tổ chức đánh giá an toàn thông tin định kỳ cho hệ thống CNTT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Xây dựng kế hoạch phản ứng với các sự cố an toàn, an ninh thông tin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Kịch bản cụ thể trong việc phối hợp xử lý sự cố ATAN thông tin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25.0</w:t>
            </w:r>
          </w:p>
        </w:tc>
      </w:tr>
    </w:tbl>
    <w:p w:rsidR="002F5218" w:rsidRPr="006E4405" w:rsidRDefault="002F5218" w:rsidP="00D921DF">
      <w:pPr>
        <w:pStyle w:val="Heading3"/>
        <w:adjustRightInd w:val="0"/>
        <w:snapToGrid w:val="0"/>
        <w:spacing w:before="0" w:after="0"/>
        <w:jc w:val="center"/>
        <w:rPr>
          <w:rFonts w:cs="Times New Roman"/>
          <w:b w:val="0"/>
          <w:i/>
          <w:sz w:val="28"/>
          <w:szCs w:val="28"/>
        </w:rPr>
      </w:pPr>
      <w:r w:rsidRPr="006E4405">
        <w:rPr>
          <w:rFonts w:cs="Times New Roman"/>
          <w:b w:val="0"/>
          <w:i/>
          <w:sz w:val="28"/>
          <w:szCs w:val="28"/>
        </w:rPr>
        <w:lastRenderedPageBreak/>
        <w:t xml:space="preserve">Bảng 6: Thông tin về an toàn an ninh thông tin </w:t>
      </w:r>
    </w:p>
    <w:p w:rsidR="002F5218" w:rsidRPr="006E4405" w:rsidRDefault="002F5218" w:rsidP="00D921DF">
      <w:pPr>
        <w:pStyle w:val="Heading3"/>
        <w:adjustRightInd w:val="0"/>
        <w:snapToGrid w:val="0"/>
        <w:spacing w:before="0" w:after="0"/>
        <w:jc w:val="center"/>
        <w:rPr>
          <w:rFonts w:cs="Times New Roman"/>
          <w:b w:val="0"/>
          <w:i/>
          <w:sz w:val="28"/>
          <w:szCs w:val="28"/>
        </w:rPr>
      </w:pPr>
      <w:r w:rsidRPr="006E4405">
        <w:rPr>
          <w:rFonts w:cs="Times New Roman"/>
          <w:b w:val="0"/>
          <w:i/>
          <w:sz w:val="28"/>
          <w:szCs w:val="28"/>
        </w:rPr>
        <w:t>tại các đơn vị thuộc Bộ Y tế.</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2.5. Cơ chế, chính sách và các quy định cho ứng dụng CNTT</w:t>
      </w:r>
    </w:p>
    <w:tbl>
      <w:tblPr>
        <w:tblW w:w="9087" w:type="dxa"/>
        <w:tblInd w:w="93" w:type="dxa"/>
        <w:tblLook w:val="04A0" w:firstRow="1" w:lastRow="0" w:firstColumn="1" w:lastColumn="0" w:noHBand="0" w:noVBand="1"/>
      </w:tblPr>
      <w:tblGrid>
        <w:gridCol w:w="582"/>
        <w:gridCol w:w="7513"/>
        <w:gridCol w:w="992"/>
      </w:tblGrid>
      <w:tr w:rsidR="002F5218" w:rsidRPr="006E4405" w:rsidTr="00A743B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Kế hoạch ứng dụng CNTT giai đoạn 5 năm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75.0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Kế hoạch ứng dụng CNTT trong năm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75.0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Gắn kết giữa ứng dụng CNTT với cải cách hành chính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 </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Có quy định Các quy trình, thủ tục xử lý công việc trong cơ quan phải có thể được tin học hóa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75.0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Thủ tục hành chính được chuẩn hóa theo tiêu chuẩn ISO để ứng dụng CNTT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65.0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khuyến khích ứng dụng CNTT trong đơn vị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70.0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quy trình trao đổi, lưu trữ, xử lý văn bản điện tử trong nội bộ cơ quan và các đơn vị trực thuộc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80.0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quản lý, sử dụng hệ thống TĐT của cơ quan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60.0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nhằm giảm giấy tờ, tăng cường chia sẻ thông tin trong hoạt động đơn vị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75.0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phát triển nguồn nhân lực cho ứng dụng CNTT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40.0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bảo đảm ATAN thông tin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50.0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chế độ ưu đãi đối với cán bộ chuyên trách CNTT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r w:rsidR="002F5218" w:rsidRPr="006E4405" w:rsidTr="00A743B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A743BF" w:rsidRDefault="002F5218" w:rsidP="00A743B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6E4405" w:rsidRDefault="002F5218" w:rsidP="00016AB6">
            <w:pPr>
              <w:spacing w:before="120" w:after="120"/>
              <w:rPr>
                <w:sz w:val="28"/>
                <w:szCs w:val="28"/>
              </w:rPr>
            </w:pPr>
            <w:r w:rsidRPr="006E4405">
              <w:rPr>
                <w:sz w:val="28"/>
                <w:szCs w:val="28"/>
              </w:rPr>
              <w:t>Quy định về các vấn đề khác liên quan đến ứng dụng CNTT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25.0</w:t>
            </w:r>
          </w:p>
        </w:tc>
      </w:tr>
    </w:tbl>
    <w:p w:rsidR="002F5218" w:rsidRPr="006E4405" w:rsidRDefault="002F5218" w:rsidP="00D921DF">
      <w:pPr>
        <w:pStyle w:val="Heading3"/>
        <w:adjustRightInd w:val="0"/>
        <w:snapToGrid w:val="0"/>
        <w:spacing w:before="120"/>
        <w:jc w:val="center"/>
        <w:rPr>
          <w:rFonts w:cs="Times New Roman"/>
          <w:b w:val="0"/>
          <w:i/>
          <w:sz w:val="28"/>
          <w:szCs w:val="28"/>
        </w:rPr>
      </w:pPr>
      <w:r w:rsidRPr="006E4405">
        <w:rPr>
          <w:rFonts w:cs="Times New Roman"/>
          <w:b w:val="0"/>
          <w:i/>
          <w:sz w:val="28"/>
          <w:szCs w:val="28"/>
        </w:rPr>
        <w:t>Bảng 7: Thông tin về Cơ chế, chính sách và các quy định cho ứng dụng CNTT</w:t>
      </w:r>
    </w:p>
    <w:p w:rsidR="002F5218" w:rsidRPr="006E4405" w:rsidRDefault="002F5218" w:rsidP="00D921DF">
      <w:pPr>
        <w:pStyle w:val="Heading3"/>
        <w:adjustRightInd w:val="0"/>
        <w:snapToGrid w:val="0"/>
        <w:spacing w:before="120"/>
        <w:ind w:firstLine="567"/>
        <w:jc w:val="both"/>
        <w:rPr>
          <w:rFonts w:cs="Times New Roman"/>
          <w:b w:val="0"/>
          <w:sz w:val="28"/>
          <w:szCs w:val="28"/>
        </w:rPr>
      </w:pPr>
      <w:r w:rsidRPr="006E4405">
        <w:rPr>
          <w:rFonts w:cs="Times New Roman"/>
          <w:b w:val="0"/>
          <w:sz w:val="28"/>
          <w:szCs w:val="28"/>
        </w:rPr>
        <w:t>Việc phát triển ứng dụng công nghệ thông tin cũng phụ thuộc vào cơ chế, chính sách và các quy định cho ứng dụng CNTT. Các đơn vị thuộc Bộ Y tế quan tâm đến cơ chế, chính sách và các quy định cho ứng dụng CNTT. Tuy nhiên các quy định cho phát triển nhân lực CNTT vẫn còn hạn chế.</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 xml:space="preserve">2.6. Nhân lực công nghệ thông tin </w:t>
      </w:r>
    </w:p>
    <w:tbl>
      <w:tblPr>
        <w:tblW w:w="9087" w:type="dxa"/>
        <w:tblInd w:w="93" w:type="dxa"/>
        <w:tblLook w:val="04A0" w:firstRow="1" w:lastRow="0" w:firstColumn="1" w:lastColumn="0" w:noHBand="0" w:noVBand="1"/>
      </w:tblPr>
      <w:tblGrid>
        <w:gridCol w:w="582"/>
        <w:gridCol w:w="7513"/>
        <w:gridCol w:w="992"/>
      </w:tblGrid>
      <w:tr w:rsidR="002F5218" w:rsidRPr="006E4405" w:rsidTr="00CC346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Đơn vị chuyên trách về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8"/>
                <w:szCs w:val="28"/>
              </w:rPr>
            </w:pPr>
            <w:r w:rsidRPr="006E4405">
              <w:rPr>
                <w:sz w:val="28"/>
                <w:szCs w:val="28"/>
              </w:rPr>
              <w:t>31.3</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Độc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8"/>
                <w:szCs w:val="28"/>
              </w:rPr>
            </w:pPr>
            <w:r w:rsidRPr="006E4405">
              <w:rPr>
                <w:sz w:val="28"/>
                <w:szCs w:val="28"/>
              </w:rPr>
              <w:t>18.8</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Ghép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8"/>
                <w:szCs w:val="28"/>
              </w:rPr>
            </w:pPr>
            <w:r w:rsidRPr="006E4405">
              <w:rPr>
                <w:sz w:val="28"/>
                <w:szCs w:val="28"/>
              </w:rPr>
              <w:t>50.0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Tổng số cán bộ chuyên trách (CBCT) về CNTT</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27</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Tiến sĩ</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Thạc sĩ</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Đại học</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17</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Cao đẳng</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Trung cấp</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Khác</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16</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rPr>
                <w:sz w:val="28"/>
                <w:szCs w:val="28"/>
              </w:rPr>
            </w:pPr>
            <w:r w:rsidRPr="006E4405">
              <w:rPr>
                <w:sz w:val="28"/>
                <w:szCs w:val="28"/>
              </w:rPr>
              <w:t>Đào tạo về tin học, CNTT cho CBCCVC trong kỳ</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3</w:t>
            </w:r>
          </w:p>
        </w:tc>
      </w:tr>
    </w:tbl>
    <w:p w:rsidR="002F5218" w:rsidRPr="006E4405" w:rsidRDefault="002F5218" w:rsidP="00D921DF">
      <w:pPr>
        <w:pStyle w:val="Heading3"/>
        <w:adjustRightInd w:val="0"/>
        <w:snapToGrid w:val="0"/>
        <w:spacing w:before="120"/>
        <w:jc w:val="center"/>
        <w:rPr>
          <w:rFonts w:cs="Times New Roman"/>
          <w:b w:val="0"/>
          <w:i/>
          <w:sz w:val="28"/>
          <w:szCs w:val="28"/>
        </w:rPr>
      </w:pPr>
      <w:r w:rsidRPr="006E4405">
        <w:rPr>
          <w:rFonts w:cs="Times New Roman"/>
          <w:b w:val="0"/>
          <w:i/>
          <w:sz w:val="28"/>
          <w:szCs w:val="28"/>
        </w:rPr>
        <w:t>Bảng 8: Thông tin về nhân lực công nghệ thông tin</w:t>
      </w:r>
    </w:p>
    <w:p w:rsidR="002F5218" w:rsidRPr="006E4405" w:rsidRDefault="002F5218" w:rsidP="00BA427E">
      <w:pPr>
        <w:pStyle w:val="Heading3"/>
        <w:adjustRightInd w:val="0"/>
        <w:snapToGrid w:val="0"/>
        <w:spacing w:before="120"/>
        <w:ind w:firstLine="720"/>
        <w:jc w:val="both"/>
        <w:rPr>
          <w:rFonts w:cs="Times New Roman"/>
          <w:sz w:val="28"/>
          <w:szCs w:val="28"/>
        </w:rPr>
      </w:pPr>
      <w:r w:rsidRPr="006E4405">
        <w:rPr>
          <w:rFonts w:cs="Times New Roman"/>
          <w:sz w:val="28"/>
          <w:szCs w:val="28"/>
        </w:rPr>
        <w:t>2.7. Đầu tư và các dự án</w:t>
      </w:r>
    </w:p>
    <w:tbl>
      <w:tblPr>
        <w:tblW w:w="9087" w:type="dxa"/>
        <w:tblInd w:w="93" w:type="dxa"/>
        <w:tblLook w:val="04A0" w:firstRow="1" w:lastRow="0" w:firstColumn="1" w:lastColumn="0" w:noHBand="0" w:noVBand="1"/>
      </w:tblPr>
      <w:tblGrid>
        <w:gridCol w:w="582"/>
        <w:gridCol w:w="7513"/>
        <w:gridCol w:w="992"/>
      </w:tblGrid>
      <w:tr w:rsidR="002F5218" w:rsidRPr="006E4405" w:rsidTr="00CC346F">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jc w:val="both"/>
              <w:rPr>
                <w:sz w:val="28"/>
                <w:szCs w:val="28"/>
              </w:rPr>
            </w:pPr>
            <w:r w:rsidRPr="006E4405">
              <w:rPr>
                <w:sz w:val="28"/>
                <w:szCs w:val="28"/>
              </w:rPr>
              <w:t>Dự án đầu tư ứng dụng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20.0</w:t>
            </w:r>
          </w:p>
        </w:tc>
      </w:tr>
      <w:tr w:rsidR="002F5218" w:rsidRPr="006E4405" w:rsidTr="00CC346F">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CC346F" w:rsidRDefault="002F5218" w:rsidP="00CC34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E4405" w:rsidRDefault="002F5218" w:rsidP="00016AB6">
            <w:pPr>
              <w:spacing w:before="120"/>
              <w:jc w:val="both"/>
              <w:rPr>
                <w:sz w:val="28"/>
                <w:szCs w:val="28"/>
              </w:rPr>
            </w:pPr>
            <w:r w:rsidRPr="006E4405">
              <w:rPr>
                <w:sz w:val="28"/>
                <w:szCs w:val="28"/>
              </w:rPr>
              <w:t>Thực hiện chế độ báo cáo theo TT 12/2010/TT-BTTTT (%)</w:t>
            </w:r>
          </w:p>
        </w:tc>
        <w:tc>
          <w:tcPr>
            <w:tcW w:w="992" w:type="dxa"/>
            <w:tcBorders>
              <w:top w:val="nil"/>
              <w:left w:val="nil"/>
              <w:bottom w:val="dotted" w:sz="4" w:space="0" w:color="auto"/>
              <w:right w:val="dotted" w:sz="4" w:space="0" w:color="auto"/>
            </w:tcBorders>
            <w:shd w:val="clear" w:color="auto" w:fill="auto"/>
            <w:noWrap/>
            <w:vAlign w:val="center"/>
          </w:tcPr>
          <w:p w:rsidR="002F5218" w:rsidRPr="006E4405" w:rsidRDefault="002F5218" w:rsidP="0050169B">
            <w:pPr>
              <w:jc w:val="center"/>
              <w:rPr>
                <w:sz w:val="26"/>
                <w:szCs w:val="26"/>
              </w:rPr>
            </w:pPr>
            <w:r w:rsidRPr="006E4405">
              <w:rPr>
                <w:sz w:val="26"/>
                <w:szCs w:val="26"/>
              </w:rPr>
              <w:t>15.0</w:t>
            </w:r>
          </w:p>
        </w:tc>
      </w:tr>
    </w:tbl>
    <w:p w:rsidR="002F5218" w:rsidRDefault="002F5218" w:rsidP="000B3D63">
      <w:pPr>
        <w:spacing w:before="120"/>
        <w:jc w:val="both"/>
        <w:rPr>
          <w:b/>
          <w:sz w:val="28"/>
          <w:szCs w:val="28"/>
        </w:rPr>
      </w:pPr>
    </w:p>
    <w:p w:rsidR="002F5218" w:rsidRDefault="002F5218">
      <w:pPr>
        <w:spacing w:before="120"/>
        <w:ind w:firstLine="720"/>
        <w:rPr>
          <w:rFonts w:cs="Arial"/>
          <w:b/>
          <w:bCs/>
          <w:sz w:val="28"/>
          <w:szCs w:val="28"/>
        </w:rPr>
      </w:pPr>
      <w:r>
        <w:rPr>
          <w:sz w:val="28"/>
          <w:szCs w:val="28"/>
        </w:rPr>
        <w:br w:type="page"/>
      </w:r>
    </w:p>
    <w:p w:rsidR="002F5218" w:rsidRPr="004204A4" w:rsidRDefault="002F5218" w:rsidP="00380161">
      <w:pPr>
        <w:autoSpaceDE w:val="0"/>
        <w:autoSpaceDN w:val="0"/>
        <w:adjustRightInd w:val="0"/>
        <w:snapToGrid w:val="0"/>
        <w:spacing w:before="120"/>
        <w:ind w:firstLine="720"/>
        <w:jc w:val="both"/>
        <w:rPr>
          <w:b/>
          <w:sz w:val="28"/>
          <w:szCs w:val="28"/>
          <w:u w:val="single"/>
        </w:rPr>
      </w:pPr>
      <w:r w:rsidRPr="004204A4">
        <w:rPr>
          <w:b/>
          <w:sz w:val="28"/>
          <w:szCs w:val="28"/>
          <w:u w:val="single"/>
        </w:rPr>
        <w:lastRenderedPageBreak/>
        <w:t>Phụ lục 2</w:t>
      </w:r>
    </w:p>
    <w:p w:rsidR="002F5218" w:rsidRPr="004204A4" w:rsidRDefault="002F5218" w:rsidP="00380161">
      <w:pPr>
        <w:autoSpaceDE w:val="0"/>
        <w:autoSpaceDN w:val="0"/>
        <w:adjustRightInd w:val="0"/>
        <w:snapToGrid w:val="0"/>
        <w:spacing w:before="120"/>
        <w:ind w:firstLine="720"/>
        <w:jc w:val="center"/>
        <w:rPr>
          <w:sz w:val="28"/>
          <w:szCs w:val="28"/>
        </w:rPr>
      </w:pPr>
      <w:r w:rsidRPr="004204A4">
        <w:rPr>
          <w:sz w:val="28"/>
          <w:szCs w:val="28"/>
        </w:rPr>
        <w:t xml:space="preserve">Số liệu về tình hình ứng dụng công nghệ thông tin </w:t>
      </w:r>
      <w:r w:rsidRPr="004204A4">
        <w:rPr>
          <w:sz w:val="28"/>
          <w:szCs w:val="28"/>
        </w:rPr>
        <w:br/>
        <w:t>của các Sở Y tế thuộc các tỉnh, thành phố trực thuộc Trung ương</w:t>
      </w:r>
    </w:p>
    <w:p w:rsidR="002F5218" w:rsidRPr="004204A4" w:rsidRDefault="002F5218" w:rsidP="00380161">
      <w:pPr>
        <w:pStyle w:val="Heading3"/>
        <w:adjustRightInd w:val="0"/>
        <w:snapToGrid w:val="0"/>
        <w:spacing w:before="120" w:after="0"/>
        <w:ind w:firstLine="720"/>
        <w:jc w:val="both"/>
        <w:rPr>
          <w:rFonts w:cs="Times New Roman"/>
          <w:b w:val="0"/>
          <w:sz w:val="28"/>
          <w:szCs w:val="28"/>
        </w:rPr>
      </w:pPr>
    </w:p>
    <w:p w:rsidR="002F5218" w:rsidRPr="004204A4" w:rsidRDefault="002F5218" w:rsidP="00380161">
      <w:pPr>
        <w:pStyle w:val="Heading3"/>
        <w:adjustRightInd w:val="0"/>
        <w:snapToGrid w:val="0"/>
        <w:spacing w:before="120" w:after="0"/>
        <w:ind w:firstLine="720"/>
        <w:jc w:val="both"/>
        <w:rPr>
          <w:rFonts w:cs="Times New Roman"/>
          <w:sz w:val="28"/>
          <w:szCs w:val="28"/>
        </w:rPr>
      </w:pPr>
      <w:r w:rsidRPr="004204A4">
        <w:rPr>
          <w:rFonts w:cs="Times New Roman"/>
          <w:sz w:val="28"/>
          <w:szCs w:val="28"/>
        </w:rPr>
        <w:t>I. THÔNG TIN CHUNG</w:t>
      </w:r>
    </w:p>
    <w:p w:rsidR="002F5218" w:rsidRPr="004204A4" w:rsidRDefault="002F5218" w:rsidP="00380161">
      <w:pPr>
        <w:spacing w:before="120"/>
        <w:ind w:firstLine="720"/>
        <w:jc w:val="both"/>
        <w:rPr>
          <w:sz w:val="28"/>
          <w:szCs w:val="28"/>
        </w:rPr>
      </w:pPr>
      <w:r w:rsidRPr="004204A4">
        <w:rPr>
          <w:sz w:val="28"/>
          <w:szCs w:val="28"/>
        </w:rPr>
        <w:t>Tổng cộng có 63 Sở Y tế và có 61 Sở Y tế phúc đáp yêu cầu báo cáo, đạt 97%. Cụ thể như sau:</w:t>
      </w:r>
    </w:p>
    <w:tbl>
      <w:tblPr>
        <w:tblW w:w="9087" w:type="dxa"/>
        <w:tblInd w:w="93" w:type="dxa"/>
        <w:tblLayout w:type="fixed"/>
        <w:tblLook w:val="04A0" w:firstRow="1" w:lastRow="0" w:firstColumn="1" w:lastColumn="0" w:noHBand="0" w:noVBand="1"/>
      </w:tblPr>
      <w:tblGrid>
        <w:gridCol w:w="724"/>
        <w:gridCol w:w="5812"/>
        <w:gridCol w:w="2551"/>
      </w:tblGrid>
      <w:tr w:rsidR="002F5218" w:rsidRPr="004204A4" w:rsidTr="00EC0025">
        <w:trPr>
          <w:trHeight w:val="499"/>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spacing w:before="120" w:line="360" w:lineRule="auto"/>
              <w:jc w:val="both"/>
              <w:rPr>
                <w:b/>
                <w:bCs/>
                <w:sz w:val="28"/>
                <w:szCs w:val="28"/>
              </w:rPr>
            </w:pPr>
            <w:r w:rsidRPr="004204A4">
              <w:rPr>
                <w:b/>
                <w:bCs/>
                <w:sz w:val="28"/>
                <w:szCs w:val="28"/>
              </w:rPr>
              <w:t>TT</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rsidR="002F5218" w:rsidRPr="004204A4" w:rsidRDefault="002F5218" w:rsidP="00A9285B">
            <w:pPr>
              <w:spacing w:before="120" w:line="360" w:lineRule="auto"/>
              <w:jc w:val="both"/>
              <w:rPr>
                <w:b/>
                <w:bCs/>
                <w:sz w:val="28"/>
                <w:szCs w:val="28"/>
              </w:rPr>
            </w:pPr>
            <w:r w:rsidRPr="004204A4">
              <w:rPr>
                <w:b/>
                <w:bCs/>
                <w:sz w:val="28"/>
                <w:szCs w:val="28"/>
              </w:rPr>
              <w:t>Tên đơn vị</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2F5218" w:rsidRPr="004204A4" w:rsidRDefault="002F5218" w:rsidP="00A9285B">
            <w:pPr>
              <w:spacing w:before="120" w:line="360" w:lineRule="auto"/>
              <w:jc w:val="center"/>
              <w:rPr>
                <w:b/>
                <w:bCs/>
                <w:sz w:val="28"/>
                <w:szCs w:val="28"/>
              </w:rPr>
            </w:pPr>
            <w:r w:rsidRPr="004204A4">
              <w:rPr>
                <w:b/>
                <w:bCs/>
                <w:sz w:val="28"/>
                <w:szCs w:val="28"/>
              </w:rPr>
              <w:t>Ghi chú</w:t>
            </w: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Quảng Ninh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Đắk Lắk</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Thừa Thiên Huế</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Đà Nẵng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Hải Phòng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Yên Bái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Bắc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An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Tiền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Bà Rịa - Vũng Tàu</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Quảng Ngãi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Hà Nội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TP Hồ Chí Minh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Thái Nguyên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Trà Vinh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Nghệ An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Bình Thuận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Bình Định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19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Vĩnh Phúc</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lastRenderedPageBreak/>
              <w:t>20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Quảng Trị</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Bình Dương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Khánh Hòa</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Hà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Hà Tĩnh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Tây Ninh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Kiên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Long An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Cần Thơ</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29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Nam Định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Lai Châu</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Đồng Nai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Đăk Nông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Hòa Bình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Bắc Ninh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Quảng Bình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Đồng Tháp</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Lâm Đồng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Bình Phước</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39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Ninh Bình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Lào Cai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Hậu Giang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Tuyên Quang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Ninh Thuận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lastRenderedPageBreak/>
              <w:t>44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Hưng Yên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Kon Tum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Hải Dương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Bạc Liêu</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Sóc Trăng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49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Lạng Sơn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Bắc Kạn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Gia Lai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52</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Vĩnh Long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53</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Thái Bình</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Cao Bằng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Điện Biên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56</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Cà Mau</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57</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Sơn La</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58</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Phú Yên</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59</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Bến Tre</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60</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Phú Thọ</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8" w:rsidRPr="004204A4" w:rsidRDefault="002F5218" w:rsidP="00A9285B">
            <w:pPr>
              <w:jc w:val="center"/>
              <w:rPr>
                <w:sz w:val="28"/>
                <w:szCs w:val="28"/>
              </w:rPr>
            </w:pPr>
            <w:r w:rsidRPr="004204A4">
              <w:rPr>
                <w:sz w:val="28"/>
                <w:szCs w:val="28"/>
              </w:rPr>
              <w:t>61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2F5218" w:rsidRPr="004204A4" w:rsidRDefault="002F5218" w:rsidP="00A9285B">
            <w:pPr>
              <w:jc w:val="both"/>
              <w:rPr>
                <w:sz w:val="28"/>
                <w:szCs w:val="28"/>
              </w:rPr>
            </w:pPr>
            <w:r w:rsidRPr="004204A4">
              <w:rPr>
                <w:sz w:val="28"/>
                <w:szCs w:val="28"/>
              </w:rPr>
              <w:t> Sở Y tế Hà Nam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62</w:t>
            </w:r>
          </w:p>
        </w:tc>
        <w:tc>
          <w:tcPr>
            <w:tcW w:w="5812" w:type="dxa"/>
            <w:tcBorders>
              <w:top w:val="single" w:sz="4" w:space="0" w:color="auto"/>
              <w:left w:val="nil"/>
              <w:bottom w:val="single" w:sz="4" w:space="0" w:color="auto"/>
              <w:right w:val="single" w:sz="4" w:space="0" w:color="auto"/>
            </w:tcBorders>
            <w:shd w:val="clear" w:color="auto" w:fill="auto"/>
            <w:vAlign w:val="center"/>
          </w:tcPr>
          <w:p w:rsidR="002F5218" w:rsidRPr="004204A4" w:rsidRDefault="002F5218" w:rsidP="00A9285B">
            <w:pPr>
              <w:jc w:val="both"/>
              <w:rPr>
                <w:sz w:val="28"/>
                <w:szCs w:val="28"/>
              </w:rPr>
            </w:pPr>
            <w:r w:rsidRPr="004204A4">
              <w:rPr>
                <w:sz w:val="28"/>
                <w:szCs w:val="28"/>
              </w:rPr>
              <w:t> Sở Y tế Thanh Hóa</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p>
        </w:tc>
      </w:tr>
      <w:tr w:rsidR="002F5218" w:rsidRPr="004204A4" w:rsidTr="00EC0025">
        <w:trPr>
          <w:trHeight w:val="567"/>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63</w:t>
            </w:r>
          </w:p>
        </w:tc>
        <w:tc>
          <w:tcPr>
            <w:tcW w:w="5812" w:type="dxa"/>
            <w:tcBorders>
              <w:top w:val="single" w:sz="4" w:space="0" w:color="auto"/>
              <w:left w:val="nil"/>
              <w:bottom w:val="single" w:sz="4" w:space="0" w:color="auto"/>
              <w:right w:val="single" w:sz="4" w:space="0" w:color="auto"/>
            </w:tcBorders>
            <w:shd w:val="clear" w:color="auto" w:fill="auto"/>
            <w:vAlign w:val="center"/>
          </w:tcPr>
          <w:p w:rsidR="002F5218" w:rsidRPr="004204A4" w:rsidRDefault="002F5218" w:rsidP="00A9285B">
            <w:pPr>
              <w:jc w:val="both"/>
              <w:rPr>
                <w:sz w:val="28"/>
                <w:szCs w:val="28"/>
              </w:rPr>
            </w:pPr>
            <w:r w:rsidRPr="004204A4">
              <w:rPr>
                <w:sz w:val="28"/>
                <w:szCs w:val="28"/>
              </w:rPr>
              <w:t> Sở Y tế Quảng Nam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Không báo cáo</w:t>
            </w:r>
          </w:p>
        </w:tc>
      </w:tr>
    </w:tbl>
    <w:p w:rsidR="002F5218" w:rsidRPr="004204A4" w:rsidRDefault="002F5218" w:rsidP="00EC0025">
      <w:pPr>
        <w:spacing w:before="120"/>
        <w:jc w:val="both"/>
        <w:rPr>
          <w:sz w:val="28"/>
          <w:szCs w:val="28"/>
        </w:rPr>
      </w:pPr>
    </w:p>
    <w:p w:rsidR="002F5218" w:rsidRPr="004204A4" w:rsidRDefault="002F5218" w:rsidP="006A4BE5">
      <w:pPr>
        <w:spacing w:before="120"/>
        <w:jc w:val="center"/>
        <w:rPr>
          <w:i/>
          <w:sz w:val="28"/>
          <w:szCs w:val="28"/>
        </w:rPr>
      </w:pPr>
      <w:r w:rsidRPr="004204A4">
        <w:rPr>
          <w:i/>
          <w:sz w:val="28"/>
          <w:szCs w:val="28"/>
        </w:rPr>
        <w:t>Bảng 1: Danh sách các đơn vị báo cáo</w:t>
      </w:r>
    </w:p>
    <w:p w:rsidR="002F5218" w:rsidRPr="004204A4" w:rsidRDefault="002F5218" w:rsidP="00380161">
      <w:pPr>
        <w:pStyle w:val="Heading3"/>
        <w:adjustRightInd w:val="0"/>
        <w:snapToGrid w:val="0"/>
        <w:spacing w:before="120" w:after="0"/>
        <w:ind w:firstLine="720"/>
        <w:jc w:val="both"/>
        <w:rPr>
          <w:rFonts w:cs="Times New Roman"/>
          <w:sz w:val="28"/>
          <w:szCs w:val="28"/>
        </w:rPr>
      </w:pPr>
      <w:r w:rsidRPr="004204A4">
        <w:rPr>
          <w:rFonts w:cs="Times New Roman"/>
          <w:sz w:val="28"/>
          <w:szCs w:val="28"/>
        </w:rPr>
        <w:lastRenderedPageBreak/>
        <w:t>II. TỔNG HỢP SỐ LIỆU BÁO CÁO</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2.1. Hạ tầng kỹ thuật công nghệ thông tin</w:t>
      </w:r>
    </w:p>
    <w:p w:rsidR="002F5218" w:rsidRPr="004204A4" w:rsidRDefault="002F5218" w:rsidP="00FA2FCB">
      <w:pPr>
        <w:jc w:val="both"/>
        <w:rPr>
          <w:sz w:val="28"/>
        </w:rPr>
      </w:pPr>
      <w:r w:rsidRPr="004204A4">
        <w:rPr>
          <w:sz w:val="28"/>
        </w:rPr>
        <w:t>Các đơn vị 100% có mạng LAN. Cần quan tâm hơn đến h</w:t>
      </w:r>
      <w:r w:rsidRPr="004204A4">
        <w:rPr>
          <w:sz w:val="28"/>
          <w:szCs w:val="28"/>
        </w:rPr>
        <w:t>ệ thống an toàn báo cháy, nổ cho hệ thống CNTT.</w:t>
      </w:r>
    </w:p>
    <w:tbl>
      <w:tblPr>
        <w:tblW w:w="9669" w:type="dxa"/>
        <w:tblInd w:w="93" w:type="dxa"/>
        <w:tblLook w:val="04A0" w:firstRow="1" w:lastRow="0" w:firstColumn="1" w:lastColumn="0" w:noHBand="0" w:noVBand="1"/>
      </w:tblPr>
      <w:tblGrid>
        <w:gridCol w:w="582"/>
        <w:gridCol w:w="582"/>
        <w:gridCol w:w="1575"/>
        <w:gridCol w:w="5938"/>
        <w:gridCol w:w="992"/>
      </w:tblGrid>
      <w:tr w:rsidR="002F5218" w:rsidRPr="004204A4" w:rsidTr="00740A86">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1.</w:t>
            </w:r>
          </w:p>
        </w:tc>
        <w:tc>
          <w:tcPr>
            <w:tcW w:w="582"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1.</w:t>
            </w:r>
          </w:p>
        </w:tc>
        <w:tc>
          <w:tcPr>
            <w:tcW w:w="1575"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Hệ thống mạng</w:t>
            </w:r>
          </w:p>
        </w:tc>
        <w:tc>
          <w:tcPr>
            <w:tcW w:w="593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LAN (%)</w:t>
            </w:r>
          </w:p>
        </w:tc>
        <w:tc>
          <w:tcPr>
            <w:tcW w:w="992" w:type="dxa"/>
            <w:tcBorders>
              <w:top w:val="dotted" w:sz="4" w:space="0" w:color="auto"/>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100</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Mạng kết nối các đơn vị trực thuộc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40.3</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Phòng máy chủ riêng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 </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2.</w:t>
            </w: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2.</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Thuê dịch vụ</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Đặt máy chủ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29.0</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Máy trạm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11.3</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Bảo trì hệ thống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38.7</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Đặt chỗ cho trang/cổng thông tin điện tử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58.1</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Đặt chỗ cho thư điện tử chính thức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40.3</w:t>
            </w:r>
          </w:p>
        </w:tc>
      </w:tr>
      <w:tr w:rsidR="002F5218" w:rsidRPr="004204A4" w:rsidTr="00740A86">
        <w:trPr>
          <w:trHeight w:val="689"/>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3.</w:t>
            </w: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3.</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r w:rsidRPr="004204A4">
              <w:rPr>
                <w:sz w:val="28"/>
                <w:szCs w:val="28"/>
              </w:rPr>
              <w:t xml:space="preserve">An toàn, an ninh thông tin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Hệ thống tường lửa, hệ thống phát hiện và phòng, chống truy cập trái phép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43.5</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Hệ thống thư điện tử được trang bị phần mềm quét virus, lọc thư rác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43.5</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Tổng số máy tính được trang bị phần mềm diệt virus</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2316 </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Hệ thống an toàn dữ liệu (tủ/băng đĩa/ SAN/NAS)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50.0</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Hệ thống an toàn báo cháy, nổ cho hệ thống CNTT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37.1</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Hệ thống an toàn chống sét cho hệ thống CNTT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51.6</w:t>
            </w:r>
          </w:p>
        </w:tc>
      </w:tr>
      <w:tr w:rsidR="002F5218" w:rsidRPr="004204A4" w:rsidTr="00740A86">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4204A4" w:rsidRDefault="002F5218" w:rsidP="00380161">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204A4" w:rsidRDefault="002F5218" w:rsidP="00901C0D">
            <w:pPr>
              <w:adjustRightInd w:val="0"/>
              <w:snapToGrid w:val="0"/>
              <w:rPr>
                <w:sz w:val="28"/>
                <w:szCs w:val="28"/>
                <w:lang w:eastAsia="ja-JP"/>
              </w:rPr>
            </w:pPr>
            <w:r w:rsidRPr="004204A4">
              <w:rPr>
                <w:sz w:val="28"/>
                <w:szCs w:val="28"/>
                <w:lang w:eastAsia="ja-JP"/>
              </w:rPr>
              <w:t>Nguồn điện dự phòng cho hệ thống (UPS, máy phát điện, nguồn điện ưu tiên,...) (%)</w:t>
            </w:r>
          </w:p>
        </w:tc>
        <w:tc>
          <w:tcPr>
            <w:tcW w:w="992" w:type="dxa"/>
            <w:tcBorders>
              <w:top w:val="nil"/>
              <w:left w:val="nil"/>
              <w:bottom w:val="dotted" w:sz="4" w:space="0" w:color="auto"/>
              <w:right w:val="nil"/>
            </w:tcBorders>
            <w:shd w:val="clear" w:color="auto" w:fill="auto"/>
            <w:vAlign w:val="center"/>
          </w:tcPr>
          <w:p w:rsidR="002F5218" w:rsidRPr="004204A4" w:rsidRDefault="002F5218" w:rsidP="00A9285B">
            <w:pPr>
              <w:jc w:val="center"/>
              <w:rPr>
                <w:sz w:val="26"/>
                <w:szCs w:val="26"/>
              </w:rPr>
            </w:pPr>
            <w:r w:rsidRPr="004204A4">
              <w:rPr>
                <w:sz w:val="26"/>
                <w:szCs w:val="26"/>
              </w:rPr>
              <w:t>66.1</w:t>
            </w:r>
          </w:p>
        </w:tc>
      </w:tr>
    </w:tbl>
    <w:p w:rsidR="002F5218" w:rsidRPr="004204A4" w:rsidRDefault="002F5218" w:rsidP="006A4BE5">
      <w:pPr>
        <w:pStyle w:val="Heading3"/>
        <w:adjustRightInd w:val="0"/>
        <w:snapToGrid w:val="0"/>
        <w:spacing w:before="120"/>
        <w:jc w:val="center"/>
        <w:rPr>
          <w:rFonts w:cs="Times New Roman"/>
          <w:b w:val="0"/>
          <w:i/>
          <w:sz w:val="28"/>
          <w:szCs w:val="28"/>
        </w:rPr>
      </w:pPr>
      <w:r w:rsidRPr="004204A4">
        <w:rPr>
          <w:rFonts w:cs="Times New Roman"/>
          <w:b w:val="0"/>
          <w:i/>
          <w:sz w:val="28"/>
          <w:szCs w:val="28"/>
        </w:rPr>
        <w:t>Bảng 2: Thông tin về hạ tầng kỹ thuật công nghệ thông tin</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2.2. Ứng dụng phục vụ cho quản lý và điều hành</w:t>
      </w:r>
    </w:p>
    <w:p w:rsidR="002F5218" w:rsidRPr="004204A4" w:rsidRDefault="002F5218" w:rsidP="004E7653">
      <w:pPr>
        <w:ind w:firstLine="567"/>
        <w:jc w:val="both"/>
        <w:rPr>
          <w:sz w:val="28"/>
          <w:szCs w:val="28"/>
        </w:rPr>
      </w:pPr>
      <w:r w:rsidRPr="004204A4">
        <w:rPr>
          <w:sz w:val="28"/>
        </w:rPr>
        <w:t xml:space="preserve">Các Sở Y tế có tỷ lệ ứng dụng chữ ký số rất cao, đạt 93.4%. Ứng dụng công nghệ thông tin phục vụ cho quản lý và điều hành khác cũng đạt tỷ lệ cao như </w:t>
      </w:r>
      <w:r w:rsidRPr="004204A4">
        <w:rPr>
          <w:i/>
          <w:sz w:val="28"/>
          <w:szCs w:val="28"/>
        </w:rPr>
        <w:t>Tin học hóa tiếp nhận và xử lý hồ sơ tại bộ phận một cửa; Hệ thống hội nghị truyền hình; Quản lý tài sản</w:t>
      </w:r>
      <w:r w:rsidRPr="004204A4">
        <w:rPr>
          <w:sz w:val="28"/>
        </w:rPr>
        <w:t xml:space="preserve">. </w:t>
      </w:r>
    </w:p>
    <w:p w:rsidR="002F5218" w:rsidRPr="004204A4" w:rsidRDefault="002F5218" w:rsidP="004E7653">
      <w:pPr>
        <w:ind w:firstLine="567"/>
        <w:jc w:val="both"/>
        <w:rPr>
          <w:sz w:val="28"/>
        </w:rPr>
      </w:pPr>
    </w:p>
    <w:tbl>
      <w:tblPr>
        <w:tblW w:w="9087" w:type="dxa"/>
        <w:tblInd w:w="93" w:type="dxa"/>
        <w:tblLook w:val="04A0" w:firstRow="1" w:lastRow="0" w:firstColumn="1" w:lastColumn="0" w:noHBand="0" w:noVBand="1"/>
      </w:tblPr>
      <w:tblGrid>
        <w:gridCol w:w="582"/>
        <w:gridCol w:w="7513"/>
        <w:gridCol w:w="992"/>
      </w:tblGrid>
      <w:tr w:rsidR="002F5218" w:rsidRPr="004204A4" w:rsidTr="0005698A">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văn bản và điều hành trên môi trường mạng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95.2</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Ứng dụng chữ ký số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71.0</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nhân sự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56.5</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lastRenderedPageBreak/>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đề tài khoa học - công nghệ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8.1</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kế toán - tài chính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88.7</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tài sản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67.7</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Quản lý thanh tra, khiếu nại, tố cáo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19.4</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Thư điện tử chính thức của cơ quan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85.5</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Tin học hóa tiếp nhận và xử lý hồ sơ tại bộ phận một cửa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74.2</w:t>
            </w:r>
          </w:p>
        </w:tc>
      </w:tr>
      <w:tr w:rsidR="002F5218" w:rsidRPr="004204A4" w:rsidTr="0005698A">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Hệ thống hội nghị truyền hình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29.0</w:t>
            </w:r>
          </w:p>
        </w:tc>
      </w:tr>
      <w:tr w:rsidR="002F5218" w:rsidRPr="004204A4" w:rsidTr="0005698A">
        <w:trPr>
          <w:trHeight w:val="280"/>
        </w:trPr>
        <w:tc>
          <w:tcPr>
            <w:tcW w:w="582" w:type="dxa"/>
            <w:tcBorders>
              <w:top w:val="nil"/>
              <w:left w:val="dotted" w:sz="4" w:space="0" w:color="auto"/>
              <w:bottom w:val="nil"/>
              <w:right w:val="dotted" w:sz="4" w:space="0" w:color="auto"/>
            </w:tcBorders>
            <w:shd w:val="clear" w:color="auto" w:fill="auto"/>
            <w:vAlign w:val="center"/>
          </w:tcPr>
          <w:p w:rsidR="002F5218" w:rsidRPr="003623F0"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nil"/>
              <w:right w:val="dotted" w:sz="4" w:space="0" w:color="auto"/>
            </w:tcBorders>
            <w:shd w:val="clear" w:color="auto" w:fill="auto"/>
            <w:noWrap/>
            <w:vAlign w:val="center"/>
          </w:tcPr>
          <w:p w:rsidR="002F5218" w:rsidRPr="004204A4" w:rsidRDefault="002F5218" w:rsidP="00652093">
            <w:pPr>
              <w:spacing w:before="120" w:after="120"/>
              <w:rPr>
                <w:sz w:val="28"/>
                <w:szCs w:val="28"/>
                <w:lang w:eastAsia="ja-JP"/>
              </w:rPr>
            </w:pPr>
            <w:r w:rsidRPr="004204A4">
              <w:rPr>
                <w:sz w:val="28"/>
                <w:szCs w:val="28"/>
                <w:lang w:eastAsia="ja-JP"/>
              </w:rPr>
              <w:t>Đã kết nối và sử dụng Mạng truyền số liệu chuyên dùng của các cơ quan Đảng, Nhà nước (%)</w:t>
            </w:r>
          </w:p>
        </w:tc>
        <w:tc>
          <w:tcPr>
            <w:tcW w:w="992" w:type="dxa"/>
            <w:tcBorders>
              <w:top w:val="nil"/>
              <w:left w:val="nil"/>
              <w:bottom w:val="nil"/>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53.2</w:t>
            </w:r>
          </w:p>
        </w:tc>
      </w:tr>
    </w:tbl>
    <w:p w:rsidR="002F5218" w:rsidRPr="004204A4" w:rsidRDefault="002F5218" w:rsidP="006A4BE5">
      <w:pPr>
        <w:pStyle w:val="Heading3"/>
        <w:adjustRightInd w:val="0"/>
        <w:snapToGrid w:val="0"/>
        <w:spacing w:before="120"/>
        <w:jc w:val="center"/>
        <w:rPr>
          <w:rFonts w:cs="Times New Roman"/>
          <w:b w:val="0"/>
          <w:i/>
          <w:sz w:val="28"/>
          <w:szCs w:val="28"/>
        </w:rPr>
      </w:pPr>
      <w:r w:rsidRPr="004204A4">
        <w:rPr>
          <w:rFonts w:cs="Times New Roman"/>
          <w:b w:val="0"/>
          <w:i/>
          <w:sz w:val="28"/>
          <w:szCs w:val="28"/>
        </w:rPr>
        <w:t>Bảng 3: Thông tin về ứng dụng phục vụ cho quản lý và điều hành</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2.3. Ứng dụng phục vụ chuyên ngành</w:t>
      </w:r>
    </w:p>
    <w:p w:rsidR="002F5218" w:rsidRPr="004204A4" w:rsidRDefault="002F5218" w:rsidP="00380161">
      <w:pPr>
        <w:spacing w:before="120" w:after="120"/>
        <w:ind w:firstLine="720"/>
        <w:jc w:val="both"/>
        <w:rPr>
          <w:sz w:val="28"/>
          <w:szCs w:val="28"/>
        </w:rPr>
      </w:pPr>
      <w:r w:rsidRPr="004204A4">
        <w:rPr>
          <w:sz w:val="28"/>
          <w:szCs w:val="28"/>
        </w:rPr>
        <w:t>2.3.1. Trang/Cổng thông tin điện tử</w:t>
      </w:r>
    </w:p>
    <w:tbl>
      <w:tblPr>
        <w:tblW w:w="9089" w:type="dxa"/>
        <w:tblInd w:w="93" w:type="dxa"/>
        <w:tblLook w:val="04A0" w:firstRow="1" w:lastRow="0" w:firstColumn="1" w:lastColumn="0" w:noHBand="0" w:noVBand="1"/>
      </w:tblPr>
      <w:tblGrid>
        <w:gridCol w:w="566"/>
        <w:gridCol w:w="7513"/>
        <w:gridCol w:w="1010"/>
      </w:tblGrid>
      <w:tr w:rsidR="002F5218" w:rsidRPr="004204A4" w:rsidTr="00EA591E">
        <w:trPr>
          <w:trHeight w:val="280"/>
        </w:trPr>
        <w:tc>
          <w:tcPr>
            <w:tcW w:w="566"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204A4" w:rsidRDefault="002F5218" w:rsidP="00956E61">
            <w:pPr>
              <w:spacing w:before="120" w:after="120"/>
              <w:ind w:firstLine="63"/>
              <w:rPr>
                <w:sz w:val="28"/>
                <w:szCs w:val="28"/>
                <w:lang w:eastAsia="ja-JP"/>
              </w:rPr>
            </w:pPr>
            <w:r w:rsidRPr="004204A4">
              <w:rPr>
                <w:sz w:val="28"/>
                <w:szCs w:val="28"/>
                <w:lang w:eastAsia="ja-JP"/>
              </w:rPr>
              <w:t>Hệ thống hiện đang sử dụng trang/cổng (%)</w:t>
            </w:r>
          </w:p>
        </w:tc>
        <w:tc>
          <w:tcPr>
            <w:tcW w:w="1010" w:type="dxa"/>
            <w:tcBorders>
              <w:top w:val="dotted" w:sz="4" w:space="0" w:color="auto"/>
              <w:left w:val="nil"/>
              <w:bottom w:val="dotted" w:sz="4" w:space="0" w:color="auto"/>
              <w:right w:val="dotted" w:sz="4" w:space="0" w:color="auto"/>
            </w:tcBorders>
            <w:shd w:val="clear" w:color="auto" w:fill="auto"/>
            <w:noWrap/>
            <w:vAlign w:val="bottom"/>
          </w:tcPr>
          <w:p w:rsidR="002F5218" w:rsidRPr="004204A4" w:rsidRDefault="002F5218" w:rsidP="00956E61">
            <w:pPr>
              <w:spacing w:before="120" w:after="120"/>
              <w:ind w:firstLine="110"/>
              <w:jc w:val="center"/>
              <w:rPr>
                <w:sz w:val="28"/>
                <w:szCs w:val="28"/>
                <w:lang w:eastAsia="ja-JP"/>
              </w:rPr>
            </w:pPr>
            <w:r w:rsidRPr="004204A4">
              <w:rPr>
                <w:sz w:val="28"/>
                <w:szCs w:val="28"/>
                <w:lang w:eastAsia="ja-JP"/>
              </w:rPr>
              <w:t>100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jc w:val="both"/>
              <w:rPr>
                <w:sz w:val="28"/>
                <w:szCs w:val="28"/>
                <w:lang w:eastAsia="ja-JP"/>
              </w:rPr>
            </w:pPr>
            <w:r w:rsidRPr="004204A4">
              <w:rPr>
                <w:sz w:val="28"/>
                <w:szCs w:val="28"/>
              </w:rPr>
              <w:t>Danh mục kết quả các chương trình, đề tài sau nghiệm thu: Báo cáo tổng hợp, báo cáo kết quả triển khai</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pPr>
            <w:r w:rsidRPr="004204A4">
              <w:t>25.0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Danh mục các chương trình, đề tài bao gồm: mã số, tên, cấp quản lý, lĩnh vực, đơn vị chủ trì, thời gian thực hiện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27.4</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Danh sách các dự án đang chuẩn bị đầu tư, đã triển khai, đã hoàn tất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29.0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Thông tin dự án: Tên dự án, mục tiêu chính, lĩnh vực chuyên môn, loại dự án, thời gian thực hiện, kinh phí dự án, loại hình tài trợ, nhà tài trợ, tình trạng dự án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30.6</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Tiếp nhận, phản hồi thông tin từ các tổ chức cá nhân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62.9</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Mục Trao đổi - Hỏi đáp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66.1</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Hỗ trợ người khuyết tật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11.3</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Công cụ đa phượng tiện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51.6</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Hỗ trợ thiết bị di động cầm tay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48.4</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Cho phép tổ chức, cá nhân đánh giá và xếp hạng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33.9</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Theo dõi quá trình xử lý dịch vụ cổng trực tuyến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41.9</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Cho phép tải về văn bản quy phạm pháp luật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80.6</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Cho phép đọc được các văn bản quy phạm pháp luật có liên quan thông qua liên kết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72.6</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Công cụ tìm kiếm riêng cho các văn bản quy phạm pháp luật</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71.0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Công cụ tìm kiếm, tra cứu thuận tiện các dịch vụ công trực tuyến trên trang/cổng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64.5</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Công cụ đếm số lần truy cập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79.0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Chức năng hướng dẫn sử dụng dịch vụ công trực tuyến đối với mỗi dịch vụ công từ mức độ 3 trở lên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54.8</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Cơ chế xác thực, cấp phép truy cập, mã hóa thông tin, dữ liệu cho việc truy cập cần phải định danh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62.9</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Thông báo trên trang chủ về chính sách đảm bảo an toàn thông tin cá nhân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37.1</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Quy trình cụ thể trong việc thu thập, sử dụng và chia sẻ thông tin cá nhân trên trang/cổng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45.2</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Định kỳ thực hiện sao lưu dữ liệu (tối thiểu 1 tuần/lần)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64.5</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Áp dụng các tiêu chuẩn, quy chuẩn an toàn thông tin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66.1</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Chính sách, thủ tục, quy trình giám sát các khâu tạo lập, xử lý và hủy bỏ dữ liệu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53.2</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Quy trình lưu trữ nhật kts (logfile) của hệ thống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50.0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Quy trình quản lý, kiểm tra việc truy cập hệ thống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54.8</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 xml:space="preserve">Tổng số lần hệ thống bị sự cố...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Cung cấp dịch vụ công trực tuyến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64.5</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Quy chế vận hành duy trì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71.0</w:t>
            </w:r>
          </w:p>
        </w:tc>
      </w:tr>
      <w:tr w:rsidR="002F5218" w:rsidRPr="004204A4" w:rsidTr="00EA591E">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956E61">
            <w:pPr>
              <w:spacing w:before="120" w:after="120"/>
              <w:ind w:firstLine="63"/>
              <w:rPr>
                <w:sz w:val="28"/>
                <w:szCs w:val="28"/>
                <w:lang w:eastAsia="ja-JP"/>
              </w:rPr>
            </w:pPr>
            <w:r w:rsidRPr="004204A4">
              <w:rPr>
                <w:sz w:val="28"/>
                <w:szCs w:val="28"/>
                <w:lang w:eastAsia="ja-JP"/>
              </w:rPr>
              <w:t>Quyết định thành lập (%)</w:t>
            </w:r>
          </w:p>
        </w:tc>
        <w:tc>
          <w:tcPr>
            <w:tcW w:w="1010"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32.3</w:t>
            </w:r>
          </w:p>
        </w:tc>
      </w:tr>
    </w:tbl>
    <w:p w:rsidR="002F5218" w:rsidRPr="004204A4" w:rsidRDefault="002F5218" w:rsidP="006A4BE5">
      <w:pPr>
        <w:spacing w:before="120" w:after="120"/>
        <w:jc w:val="center"/>
        <w:rPr>
          <w:i/>
          <w:sz w:val="28"/>
          <w:szCs w:val="28"/>
        </w:rPr>
      </w:pPr>
      <w:r w:rsidRPr="004204A4">
        <w:rPr>
          <w:i/>
          <w:sz w:val="28"/>
          <w:szCs w:val="28"/>
        </w:rPr>
        <w:t>Bảng 4: Thông tin về trang/cổng thông tin điện tử</w:t>
      </w:r>
    </w:p>
    <w:p w:rsidR="002F5218" w:rsidRPr="004204A4" w:rsidRDefault="002F5218" w:rsidP="00F0225F">
      <w:pPr>
        <w:spacing w:before="120" w:after="120"/>
        <w:ind w:firstLine="567"/>
        <w:jc w:val="both"/>
        <w:rPr>
          <w:sz w:val="28"/>
          <w:szCs w:val="28"/>
        </w:rPr>
      </w:pPr>
      <w:r w:rsidRPr="004204A4">
        <w:rPr>
          <w:sz w:val="28"/>
          <w:szCs w:val="28"/>
        </w:rPr>
        <w:t xml:space="preserve">Hoạt động của trang/cổng thông tin điện tử tại các Sở Y tế tuy đã có nhiều ứng dụng CNTT nhưng vẫn cần được thúc đẩy hơn nữa nhằm đáp ứng tốt hơn </w:t>
      </w:r>
      <w:r w:rsidRPr="004204A4">
        <w:rPr>
          <w:sz w:val="28"/>
          <w:szCs w:val="28"/>
        </w:rPr>
        <w:lastRenderedPageBreak/>
        <w:t xml:space="preserve">nhu cầu của người dân. Hoạt động của trang/cổng thông tin điện tử tại các Sở Y tế nổi bật có </w:t>
      </w:r>
      <w:r w:rsidRPr="004204A4">
        <w:rPr>
          <w:i/>
          <w:sz w:val="28"/>
          <w:szCs w:val="28"/>
        </w:rPr>
        <w:t xml:space="preserve">công cụ tìm kiếm riêng cho các văn bản quy phạm pháp luật; công cụ tìm kiếm, tra cứu thuận tiện các dịch vụ công trực tuyến trên trang/cổng; cơ chế xác thực, cấp phép truy cập, mã hóa thông tin, dữ liệu cho việc truy cập cần phải định danh. </w:t>
      </w:r>
      <w:r w:rsidRPr="004204A4">
        <w:rPr>
          <w:sz w:val="28"/>
          <w:szCs w:val="28"/>
        </w:rPr>
        <w:t xml:space="preserve">Có ít Sở y tế có hỗ trợ hoạt động trang/cổng thông tin điện tử trên thiết bị cầm tay. Tỷ lệ trang/cổng cho phép tải văn bản quy phạm pháp luật còn thấp. Mục trao đổi-hỏi đáp hay </w:t>
      </w:r>
      <w:r w:rsidRPr="004204A4">
        <w:rPr>
          <w:i/>
          <w:sz w:val="28"/>
          <w:szCs w:val="28"/>
        </w:rPr>
        <w:t>Tiếp nhận, phản hồi thông tin từ các tổ chức, cá nhân</w:t>
      </w:r>
      <w:r w:rsidRPr="004204A4">
        <w:rPr>
          <w:sz w:val="28"/>
          <w:szCs w:val="28"/>
        </w:rPr>
        <w:t>, nơi cập nhật thông tin phản hồi của người dùng trên trang/cổng thông tin cũng ít được quan tâm.</w:t>
      </w:r>
    </w:p>
    <w:p w:rsidR="002F5218" w:rsidRPr="004204A4" w:rsidRDefault="002F5218" w:rsidP="00380161">
      <w:pPr>
        <w:spacing w:before="120" w:after="120"/>
        <w:ind w:firstLine="720"/>
        <w:jc w:val="both"/>
        <w:rPr>
          <w:sz w:val="28"/>
          <w:szCs w:val="28"/>
        </w:rPr>
      </w:pPr>
      <w:r w:rsidRPr="004204A4">
        <w:rPr>
          <w:sz w:val="28"/>
          <w:szCs w:val="28"/>
        </w:rPr>
        <w:t>2.3.2. Hệ thống báo cáo</w:t>
      </w:r>
    </w:p>
    <w:tbl>
      <w:tblPr>
        <w:tblW w:w="9087" w:type="dxa"/>
        <w:tblInd w:w="93" w:type="dxa"/>
        <w:tblLook w:val="04A0" w:firstRow="1" w:lastRow="0" w:firstColumn="1" w:lastColumn="0" w:noHBand="0" w:noVBand="1"/>
      </w:tblPr>
      <w:tblGrid>
        <w:gridCol w:w="582"/>
        <w:gridCol w:w="7513"/>
        <w:gridCol w:w="992"/>
      </w:tblGrid>
      <w:tr w:rsidR="002F5218" w:rsidRPr="004204A4" w:rsidTr="00B92C54">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Hệ thống báo cáo trực tuyến</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Phương thức báo cáo bằng giấy</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 xml:space="preserve">Gửi file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Kết hợp</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Trực tuyến</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8.1</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Cấp độ báo cáo từ xã/phường</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 </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Từ huyện</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22.6</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380161">
            <w:pPr>
              <w:spacing w:before="120"/>
              <w:jc w:val="both"/>
              <w:rPr>
                <w:sz w:val="28"/>
                <w:szCs w:val="28"/>
              </w:rPr>
            </w:pPr>
            <w:r w:rsidRPr="004204A4">
              <w:rPr>
                <w:sz w:val="28"/>
                <w:szCs w:val="28"/>
              </w:rPr>
              <w:t>Từ tỉnh/thành</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pPr>
              <w:jc w:val="center"/>
              <w:rPr>
                <w:sz w:val="26"/>
                <w:szCs w:val="26"/>
              </w:rPr>
            </w:pPr>
            <w:r w:rsidRPr="004204A4">
              <w:rPr>
                <w:sz w:val="26"/>
                <w:szCs w:val="26"/>
              </w:rPr>
              <w:t>22.6</w:t>
            </w:r>
          </w:p>
        </w:tc>
      </w:tr>
    </w:tbl>
    <w:p w:rsidR="002F5218" w:rsidRPr="004204A4" w:rsidRDefault="002F5218" w:rsidP="006A4BE5">
      <w:pPr>
        <w:spacing w:before="120"/>
        <w:jc w:val="center"/>
        <w:rPr>
          <w:i/>
          <w:sz w:val="28"/>
          <w:szCs w:val="28"/>
        </w:rPr>
      </w:pPr>
      <w:r w:rsidRPr="004204A4">
        <w:rPr>
          <w:i/>
          <w:sz w:val="28"/>
          <w:szCs w:val="28"/>
        </w:rPr>
        <w:t>Bảng 5: Thông tin về Hệ thống báo cáo</w:t>
      </w:r>
    </w:p>
    <w:p w:rsidR="002F5218" w:rsidRPr="004204A4" w:rsidRDefault="002F5218" w:rsidP="00380161">
      <w:pPr>
        <w:pStyle w:val="Heading3"/>
        <w:adjustRightInd w:val="0"/>
        <w:snapToGrid w:val="0"/>
        <w:spacing w:before="120"/>
        <w:ind w:firstLine="720"/>
        <w:jc w:val="both"/>
        <w:rPr>
          <w:rFonts w:cs="Times New Roman"/>
          <w:b w:val="0"/>
          <w:sz w:val="28"/>
          <w:szCs w:val="28"/>
        </w:rPr>
      </w:pPr>
      <w:r w:rsidRPr="004204A4">
        <w:rPr>
          <w:rFonts w:cs="Times New Roman"/>
          <w:b w:val="0"/>
          <w:sz w:val="28"/>
          <w:szCs w:val="28"/>
        </w:rPr>
        <w:t>Qua dữ liệu thống kê được có thể thấy ứng dụng CNTT trong hoạt động báo cáo chưa cao. Phương thức báo cáo số ít gửi file, trực tuyến cũng chỉ đạt tỷ lệ 23% các đơn vị.</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 xml:space="preserve">2.4. An toàn, an ninh thông tin </w:t>
      </w:r>
    </w:p>
    <w:tbl>
      <w:tblPr>
        <w:tblW w:w="9087" w:type="dxa"/>
        <w:tblInd w:w="93" w:type="dxa"/>
        <w:tblLook w:val="04A0" w:firstRow="1" w:lastRow="0" w:firstColumn="1" w:lastColumn="0" w:noHBand="0" w:noVBand="1"/>
      </w:tblPr>
      <w:tblGrid>
        <w:gridCol w:w="582"/>
        <w:gridCol w:w="7513"/>
        <w:gridCol w:w="992"/>
      </w:tblGrid>
      <w:tr w:rsidR="002F5218" w:rsidRPr="004204A4" w:rsidTr="00B92C54">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Nội quy, quy chế về việc bảo đảm an toàn thông tin cá nhân áp dụng cho CBCCVC trong nội bộ cơ quan (%)</w:t>
            </w:r>
          </w:p>
        </w:tc>
        <w:tc>
          <w:tcPr>
            <w:tcW w:w="992" w:type="dxa"/>
            <w:tcBorders>
              <w:top w:val="dotted" w:sz="4" w:space="0" w:color="auto"/>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79.0</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Giải pháp bảo vệ, ngăn chặn và phát hiện sớm việc truy cập trái phép vào mạng máy tính hay thiết bị lưu trữ dữ liệu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51.6</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Cài đặt các ứng dụng bảo vệ như hệ thống diệt virus hay hệ thống phòng, chống truy cập trái phép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82.3</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Quy định về bảo đảm ATAN thông tin trong quá trình thiết kế, xây dựng, vận hành, nâng cấp và hủy bỏ các hạ tầng kỹ thuật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53.2</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Chính sách phân loại, lưu trữ, bảo vệ các danh mục bí mật nhà nước về thông tin số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51.6</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Nội quy bảo đảm ATAN thông tin trong cơ quan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71.0</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 xml:space="preserve">Cán bộ phụ trách quản lý ATAN thông tin chuyên trách hoặc </w:t>
            </w:r>
            <w:r w:rsidRPr="004204A4">
              <w:rPr>
                <w:sz w:val="28"/>
                <w:szCs w:val="28"/>
                <w:lang w:eastAsia="ja-JP"/>
              </w:rPr>
              <w:lastRenderedPageBreak/>
              <w:t>kiêm nhiệm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lastRenderedPageBreak/>
              <w:t>83.9</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Quy trình giám sát, hướng dẫn và kiểm tra định kỳ việc thực hiện các biện pháp bảo đảm ATAN thông tin cho toàn hệ thống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50.0</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Chính sách, thủ tục quản lý việc di chuyển các thiết bị CNTT lưu trữ thông tin thuộc danh mục bí mật nhà nước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40.3</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Sử dụng công nghệ xác thực khi truy cập hệ thống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45.2</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Giải pháp quản lý truy cập máy chủ, máy trạm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54.8</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Chính sách liên quan đến việc cài đặt các phần mềm mới lên máy chủ và máy trạm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37.1</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Giải pháp kỹ thuật để theo dõi tình trạng lây nhiễm và loại bỏ phần mềm độc hại ra khỏi hệ thống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45.2</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Tổ chức phổ biến các quy định của pháp luật và nội quy của cơ quan về ATAN thông tin cho CBCCVC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71.0</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Đào tạo cán bộ chuyên sâu về ATAN thông tin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24.2</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Tổ chức đánh giá an toàn thông tin định kỳ cho hệ thống CNTT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37.1</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Xây dựng kế hoạch phản ứng với các sự cố an toàn, an ninh thông tin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40.3</w:t>
            </w:r>
          </w:p>
        </w:tc>
      </w:tr>
      <w:tr w:rsidR="002F5218" w:rsidRPr="004204A4" w:rsidTr="00B92C5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F232DF">
            <w:pPr>
              <w:spacing w:before="120"/>
              <w:ind w:firstLine="45"/>
              <w:rPr>
                <w:sz w:val="28"/>
                <w:szCs w:val="28"/>
                <w:lang w:eastAsia="ja-JP"/>
              </w:rPr>
            </w:pPr>
            <w:r w:rsidRPr="004204A4">
              <w:rPr>
                <w:sz w:val="28"/>
                <w:szCs w:val="28"/>
                <w:lang w:eastAsia="ja-JP"/>
              </w:rPr>
              <w:t>Kịch bản cụ thể trong việc phối hợp xử lý sự cố ATAN thông tin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22.6</w:t>
            </w:r>
          </w:p>
        </w:tc>
      </w:tr>
    </w:tbl>
    <w:p w:rsidR="002F5218" w:rsidRPr="004204A4" w:rsidRDefault="002F5218" w:rsidP="006A4BE5">
      <w:pPr>
        <w:pStyle w:val="Heading3"/>
        <w:adjustRightInd w:val="0"/>
        <w:snapToGrid w:val="0"/>
        <w:spacing w:before="120"/>
        <w:jc w:val="center"/>
        <w:rPr>
          <w:rFonts w:cs="Times New Roman"/>
          <w:b w:val="0"/>
          <w:i/>
          <w:sz w:val="28"/>
          <w:szCs w:val="28"/>
        </w:rPr>
      </w:pPr>
      <w:r w:rsidRPr="004204A4">
        <w:rPr>
          <w:rFonts w:cs="Times New Roman"/>
          <w:b w:val="0"/>
          <w:i/>
          <w:sz w:val="28"/>
          <w:szCs w:val="28"/>
        </w:rPr>
        <w:t>Bảng 6: Thông tin về an toàn an ninh thông tin</w:t>
      </w:r>
    </w:p>
    <w:p w:rsidR="002F5218" w:rsidRPr="004204A4" w:rsidRDefault="002F5218" w:rsidP="00F0225F">
      <w:pPr>
        <w:pStyle w:val="Heading3"/>
        <w:adjustRightInd w:val="0"/>
        <w:snapToGrid w:val="0"/>
        <w:spacing w:before="120"/>
        <w:ind w:firstLine="567"/>
        <w:jc w:val="both"/>
        <w:rPr>
          <w:rFonts w:cs="Times New Roman"/>
          <w:b w:val="0"/>
          <w:sz w:val="28"/>
          <w:szCs w:val="28"/>
        </w:rPr>
      </w:pPr>
      <w:r w:rsidRPr="004204A4">
        <w:rPr>
          <w:rFonts w:cs="Times New Roman"/>
          <w:b w:val="0"/>
          <w:sz w:val="28"/>
          <w:szCs w:val="28"/>
        </w:rPr>
        <w:t>An toàn an ninh thông tin là một trong những lĩnh vực quan trọng của công nghệ thông tin và đang ngày càng được các cơ quan, tổ chức quan tâm đầu tư. Việc đáp ứng các yêu cầu về an toàn an ninh thông tin tại các đơn vị Sở Y tế đạt tỷ lệ tương đối cao. Tuy nhiên vẫn còn một số yêu cầu cần được chú trọng hơn nữa, ví dụ như: Sử dụng công nghệ xác thực khi truy cập hệ thống; Giải pháp quản lý truy cập máy chủ, máy trạm; Giải pháp kỹ thuật để theo dõi tình trạng lây nhiễm và loại bỏ phần mềm độc hại ra khỏi hệ thống; Tổ chức đánh giá an toàn thông tin định kỳ cho hệ thống CNTT; Xây dựng kế hoạch phản ứng với các sự cố an toàn, an ninh thông tin.</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2.5. Cơ chế, chính sách và các quy định cho ứng dụng CNTT</w:t>
      </w:r>
    </w:p>
    <w:tbl>
      <w:tblPr>
        <w:tblW w:w="9087" w:type="dxa"/>
        <w:tblInd w:w="93" w:type="dxa"/>
        <w:tblLook w:val="04A0" w:firstRow="1" w:lastRow="0" w:firstColumn="1" w:lastColumn="0" w:noHBand="0" w:noVBand="1"/>
      </w:tblPr>
      <w:tblGrid>
        <w:gridCol w:w="582"/>
        <w:gridCol w:w="7513"/>
        <w:gridCol w:w="992"/>
      </w:tblGrid>
      <w:tr w:rsidR="002F5218" w:rsidRPr="004204A4" w:rsidTr="00E14CE4">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Kế hoạch ứng dụng CNTT giai đoạn 5 năm (%)</w:t>
            </w:r>
          </w:p>
        </w:tc>
        <w:tc>
          <w:tcPr>
            <w:tcW w:w="992" w:type="dxa"/>
            <w:tcBorders>
              <w:top w:val="dotted" w:sz="4" w:space="0" w:color="auto"/>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64.5</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Kế hoạch ứng dụng CNTT trong năm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90.3</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Gắn kết giữa ứng dụng CNTT với cải cách hành chính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 </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 xml:space="preserve">Có quy định Các quy trình, thủ tục xử lý công việc trong cơ </w:t>
            </w:r>
            <w:r w:rsidRPr="004204A4">
              <w:rPr>
                <w:sz w:val="28"/>
                <w:szCs w:val="28"/>
                <w:lang w:eastAsia="ja-JP"/>
              </w:rPr>
              <w:lastRenderedPageBreak/>
              <w:t>quan phải có thể được tin học hóa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lastRenderedPageBreak/>
              <w:t>75.8</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Thủ tục hành chính được chuẩn hóa theo tiêu chuẩn ISO để ứng dụng CNTT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85.5</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khuyến khích ứng dụng CNTT trong đơn vị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66.1</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quy trình trao đổi, lưu trữ, xử lý văn bản điện tử trong nội bộ cơ quan và các đơn vị trực thuộc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88.7</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quản lý, sử dụng hệ thống TĐT của cơ quan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77.4</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nhằm giảm giấy tờ, tăng cường chia sẻ thông tin trong hoạt động đơn vị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85.5</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phát triển nguồn nhân lực cho ứng dụng CNTT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30.6</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bảo đảm ATAN thông tin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75.8</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chế độ ưu đãi đối với cán bộ chuyên trách CNTT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17.7</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204A4" w:rsidRDefault="002F5218" w:rsidP="00FD3E40">
            <w:pPr>
              <w:spacing w:before="120" w:after="120"/>
              <w:ind w:firstLine="45"/>
              <w:rPr>
                <w:sz w:val="28"/>
                <w:szCs w:val="28"/>
                <w:lang w:eastAsia="ja-JP"/>
              </w:rPr>
            </w:pPr>
            <w:r w:rsidRPr="004204A4">
              <w:rPr>
                <w:sz w:val="28"/>
                <w:szCs w:val="28"/>
                <w:lang w:eastAsia="ja-JP"/>
              </w:rPr>
              <w:t>Quy định về các vấn đề khác liên quan đến ứng dụng CNTT (%)</w:t>
            </w:r>
          </w:p>
        </w:tc>
        <w:tc>
          <w:tcPr>
            <w:tcW w:w="992" w:type="dxa"/>
            <w:tcBorders>
              <w:top w:val="nil"/>
              <w:left w:val="nil"/>
              <w:bottom w:val="dotted" w:sz="4" w:space="0" w:color="auto"/>
              <w:right w:val="nil"/>
            </w:tcBorders>
            <w:shd w:val="clear" w:color="auto" w:fill="auto"/>
            <w:vAlign w:val="center"/>
          </w:tcPr>
          <w:p w:rsidR="002F5218" w:rsidRPr="004204A4" w:rsidRDefault="002F5218">
            <w:pPr>
              <w:jc w:val="center"/>
              <w:rPr>
                <w:sz w:val="26"/>
                <w:szCs w:val="26"/>
              </w:rPr>
            </w:pPr>
            <w:r w:rsidRPr="004204A4">
              <w:rPr>
                <w:sz w:val="26"/>
                <w:szCs w:val="26"/>
              </w:rPr>
              <w:t>30.6</w:t>
            </w:r>
          </w:p>
        </w:tc>
      </w:tr>
    </w:tbl>
    <w:p w:rsidR="002F5218" w:rsidRPr="004204A4" w:rsidRDefault="002F5218" w:rsidP="006A4BE5">
      <w:pPr>
        <w:pStyle w:val="Heading3"/>
        <w:adjustRightInd w:val="0"/>
        <w:snapToGrid w:val="0"/>
        <w:spacing w:before="120"/>
        <w:jc w:val="center"/>
        <w:rPr>
          <w:rFonts w:cs="Times New Roman"/>
          <w:b w:val="0"/>
          <w:i/>
          <w:sz w:val="28"/>
          <w:szCs w:val="28"/>
        </w:rPr>
      </w:pPr>
      <w:r w:rsidRPr="004204A4">
        <w:rPr>
          <w:rFonts w:cs="Times New Roman"/>
          <w:b w:val="0"/>
          <w:i/>
          <w:sz w:val="28"/>
          <w:szCs w:val="28"/>
        </w:rPr>
        <w:t>Bảng 7: Cơ chế, chính sách và các quy định cho ứng dụng CNTT</w:t>
      </w:r>
    </w:p>
    <w:p w:rsidR="002F5218" w:rsidRPr="004204A4" w:rsidRDefault="002F5218" w:rsidP="00380161">
      <w:pPr>
        <w:pStyle w:val="Heading3"/>
        <w:adjustRightInd w:val="0"/>
        <w:snapToGrid w:val="0"/>
        <w:spacing w:before="120"/>
        <w:ind w:firstLine="720"/>
        <w:jc w:val="both"/>
        <w:rPr>
          <w:rFonts w:cs="Times New Roman"/>
          <w:b w:val="0"/>
          <w:sz w:val="28"/>
          <w:szCs w:val="28"/>
        </w:rPr>
      </w:pPr>
      <w:r w:rsidRPr="004204A4">
        <w:rPr>
          <w:rFonts w:cs="Times New Roman"/>
          <w:b w:val="0"/>
          <w:sz w:val="28"/>
          <w:szCs w:val="28"/>
        </w:rPr>
        <w:t>Phát triển ứng dụng công nghệ thông tin tại đơn vị rất cần sự quan tâm của lãnh đạo đơn vị thể hiện bằng  các cơ chế, chính sách và các quy định cho ứng dụng CNTT. Tại các Sở Y tế qua thống kê được cho thấy các đơn vị rất quan tâm, đạt tỷ lệ cao các đơn vị có cơ chế, chính sách và các quy định cho ứng dụng CNTT. Các đơn vị cần quan tâm hơn nữa về việc ra quy định bảo đảm an toàn an ninh thông tin.</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 xml:space="preserve">2.6. Nhân lực công nghệ thông tin </w:t>
      </w:r>
    </w:p>
    <w:tbl>
      <w:tblPr>
        <w:tblW w:w="9087" w:type="dxa"/>
        <w:tblInd w:w="93" w:type="dxa"/>
        <w:tblLook w:val="04A0" w:firstRow="1" w:lastRow="0" w:firstColumn="1" w:lastColumn="0" w:noHBand="0" w:noVBand="1"/>
      </w:tblPr>
      <w:tblGrid>
        <w:gridCol w:w="582"/>
        <w:gridCol w:w="7513"/>
        <w:gridCol w:w="992"/>
      </w:tblGrid>
      <w:tr w:rsidR="002F5218" w:rsidRPr="004204A4" w:rsidTr="00E14CE4">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Đơn vị chuyên trách về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45.9</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Độc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0.0</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Ghép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8"/>
                <w:szCs w:val="28"/>
              </w:rPr>
            </w:pPr>
            <w:r w:rsidRPr="004204A4">
              <w:rPr>
                <w:sz w:val="28"/>
                <w:szCs w:val="28"/>
              </w:rPr>
              <w:t>54.1</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Tổng số cán bộ chuyên trách (CBCT) về CNTT</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252</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Tiến sĩ</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0</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Thạc sĩ</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18</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Đại học</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213</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Cao đẳng</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21</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Trung cấp</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11</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Khác</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5</w:t>
            </w:r>
          </w:p>
        </w:tc>
      </w:tr>
      <w:tr w:rsidR="002F5218" w:rsidRPr="004204A4" w:rsidTr="00E14CE4">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lastRenderedPageBreak/>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E230A0">
            <w:pPr>
              <w:spacing w:before="120"/>
              <w:ind w:firstLine="135"/>
              <w:rPr>
                <w:sz w:val="28"/>
                <w:szCs w:val="28"/>
                <w:lang w:eastAsia="ja-JP"/>
              </w:rPr>
            </w:pPr>
            <w:r w:rsidRPr="004204A4">
              <w:rPr>
                <w:sz w:val="28"/>
                <w:szCs w:val="28"/>
                <w:lang w:eastAsia="ja-JP"/>
              </w:rPr>
              <w:t>Đào tạo về tin học, CNTT cho CBCCVC trong kỳ</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38</w:t>
            </w:r>
          </w:p>
        </w:tc>
      </w:tr>
    </w:tbl>
    <w:p w:rsidR="002F5218" w:rsidRPr="004204A4" w:rsidRDefault="002F5218" w:rsidP="006A4BE5">
      <w:pPr>
        <w:pStyle w:val="Heading3"/>
        <w:adjustRightInd w:val="0"/>
        <w:snapToGrid w:val="0"/>
        <w:spacing w:before="120"/>
        <w:jc w:val="center"/>
        <w:rPr>
          <w:rFonts w:cs="Times New Roman"/>
          <w:b w:val="0"/>
          <w:i/>
          <w:sz w:val="28"/>
          <w:szCs w:val="28"/>
        </w:rPr>
      </w:pPr>
      <w:r w:rsidRPr="004204A4">
        <w:rPr>
          <w:rFonts w:cs="Times New Roman"/>
          <w:b w:val="0"/>
          <w:i/>
          <w:sz w:val="28"/>
          <w:szCs w:val="28"/>
        </w:rPr>
        <w:t>Bảng 8: thông tin về nhân lực CNTT</w:t>
      </w:r>
    </w:p>
    <w:p w:rsidR="002F5218" w:rsidRPr="004204A4" w:rsidRDefault="002F5218" w:rsidP="00380161">
      <w:pPr>
        <w:pStyle w:val="Heading3"/>
        <w:adjustRightInd w:val="0"/>
        <w:snapToGrid w:val="0"/>
        <w:spacing w:before="120"/>
        <w:ind w:firstLine="720"/>
        <w:jc w:val="both"/>
        <w:rPr>
          <w:rFonts w:cs="Times New Roman"/>
          <w:sz w:val="28"/>
          <w:szCs w:val="28"/>
        </w:rPr>
      </w:pPr>
      <w:r w:rsidRPr="004204A4">
        <w:rPr>
          <w:rFonts w:cs="Times New Roman"/>
          <w:sz w:val="28"/>
          <w:szCs w:val="28"/>
        </w:rPr>
        <w:t>2.7. Đầu tư và các dự án</w:t>
      </w:r>
    </w:p>
    <w:tbl>
      <w:tblPr>
        <w:tblW w:w="9087" w:type="dxa"/>
        <w:tblInd w:w="93" w:type="dxa"/>
        <w:tblLook w:val="04A0" w:firstRow="1" w:lastRow="0" w:firstColumn="1" w:lastColumn="0" w:noHBand="0" w:noVBand="1"/>
      </w:tblPr>
      <w:tblGrid>
        <w:gridCol w:w="582"/>
        <w:gridCol w:w="7513"/>
        <w:gridCol w:w="992"/>
      </w:tblGrid>
      <w:tr w:rsidR="002F5218" w:rsidRPr="004204A4" w:rsidTr="00BA3431">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E14CE4" w:rsidRDefault="002F5218" w:rsidP="00E14CE4">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204A4" w:rsidRDefault="002F5218" w:rsidP="00BA3431">
            <w:pPr>
              <w:spacing w:before="120"/>
              <w:ind w:hanging="45"/>
              <w:jc w:val="both"/>
              <w:rPr>
                <w:sz w:val="28"/>
                <w:szCs w:val="28"/>
                <w:lang w:eastAsia="ja-JP"/>
              </w:rPr>
            </w:pPr>
            <w:r w:rsidRPr="004204A4">
              <w:rPr>
                <w:sz w:val="28"/>
                <w:szCs w:val="28"/>
                <w:lang w:eastAsia="ja-JP"/>
              </w:rPr>
              <w:t>Dự án đầu tư ứng dụng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17.7</w:t>
            </w:r>
          </w:p>
        </w:tc>
      </w:tr>
      <w:tr w:rsidR="002F5218" w:rsidRPr="004204A4" w:rsidTr="00BA3431">
        <w:trPr>
          <w:trHeight w:val="280"/>
        </w:trPr>
        <w:tc>
          <w:tcPr>
            <w:tcW w:w="582" w:type="dxa"/>
            <w:tcBorders>
              <w:top w:val="nil"/>
              <w:left w:val="dotted" w:sz="4" w:space="0" w:color="auto"/>
              <w:bottom w:val="dotted" w:sz="4" w:space="0" w:color="auto"/>
              <w:right w:val="dotted" w:sz="4" w:space="0" w:color="auto"/>
            </w:tcBorders>
            <w:shd w:val="clear" w:color="auto" w:fill="auto"/>
            <w:vAlign w:val="bottom"/>
          </w:tcPr>
          <w:p w:rsidR="002F5218" w:rsidRPr="00E14CE4" w:rsidRDefault="002F5218" w:rsidP="00E14CE4">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204A4" w:rsidRDefault="002F5218" w:rsidP="00BA3431">
            <w:pPr>
              <w:spacing w:before="120"/>
              <w:ind w:hanging="45"/>
              <w:jc w:val="both"/>
              <w:rPr>
                <w:sz w:val="28"/>
                <w:szCs w:val="28"/>
                <w:lang w:eastAsia="ja-JP"/>
              </w:rPr>
            </w:pPr>
            <w:r w:rsidRPr="004204A4">
              <w:rPr>
                <w:sz w:val="28"/>
                <w:szCs w:val="28"/>
                <w:lang w:eastAsia="ja-JP"/>
              </w:rPr>
              <w:t>Thực hiện chế độ báo cáo theo TT 12/2010/TT-BTTTT (%)</w:t>
            </w:r>
          </w:p>
        </w:tc>
        <w:tc>
          <w:tcPr>
            <w:tcW w:w="992" w:type="dxa"/>
            <w:tcBorders>
              <w:top w:val="nil"/>
              <w:left w:val="nil"/>
              <w:bottom w:val="dotted" w:sz="4" w:space="0" w:color="auto"/>
              <w:right w:val="dotted" w:sz="4" w:space="0" w:color="auto"/>
            </w:tcBorders>
            <w:shd w:val="clear" w:color="auto" w:fill="auto"/>
            <w:noWrap/>
            <w:vAlign w:val="center"/>
          </w:tcPr>
          <w:p w:rsidR="002F5218" w:rsidRPr="004204A4" w:rsidRDefault="002F5218" w:rsidP="00A9285B">
            <w:pPr>
              <w:jc w:val="center"/>
              <w:rPr>
                <w:sz w:val="26"/>
                <w:szCs w:val="26"/>
              </w:rPr>
            </w:pPr>
            <w:r w:rsidRPr="004204A4">
              <w:rPr>
                <w:sz w:val="26"/>
                <w:szCs w:val="26"/>
              </w:rPr>
              <w:t>14.5</w:t>
            </w:r>
          </w:p>
        </w:tc>
      </w:tr>
    </w:tbl>
    <w:p w:rsidR="002F5218" w:rsidRDefault="002F5218" w:rsidP="00614414">
      <w:pPr>
        <w:spacing w:before="120"/>
        <w:jc w:val="both"/>
        <w:rPr>
          <w:sz w:val="28"/>
          <w:szCs w:val="28"/>
        </w:rPr>
      </w:pPr>
    </w:p>
    <w:p w:rsidR="002F5218" w:rsidRDefault="002F5218">
      <w:pPr>
        <w:spacing w:before="120"/>
        <w:ind w:firstLine="720"/>
        <w:rPr>
          <w:sz w:val="28"/>
          <w:szCs w:val="28"/>
        </w:rPr>
      </w:pPr>
      <w:r>
        <w:rPr>
          <w:sz w:val="28"/>
          <w:szCs w:val="28"/>
        </w:rPr>
        <w:br w:type="page"/>
      </w:r>
    </w:p>
    <w:p w:rsidR="002F5218" w:rsidRDefault="002F5218" w:rsidP="00614414">
      <w:pPr>
        <w:spacing w:before="120"/>
        <w:jc w:val="both"/>
        <w:rPr>
          <w:sz w:val="28"/>
          <w:szCs w:val="28"/>
        </w:rPr>
      </w:pPr>
    </w:p>
    <w:p w:rsidR="002F5218" w:rsidRPr="00B51B0B" w:rsidRDefault="002F5218" w:rsidP="007824EC">
      <w:pPr>
        <w:autoSpaceDE w:val="0"/>
        <w:autoSpaceDN w:val="0"/>
        <w:adjustRightInd w:val="0"/>
        <w:snapToGrid w:val="0"/>
        <w:spacing w:before="120"/>
        <w:ind w:firstLine="720"/>
        <w:jc w:val="both"/>
        <w:rPr>
          <w:b/>
          <w:sz w:val="28"/>
          <w:szCs w:val="28"/>
          <w:u w:val="single"/>
        </w:rPr>
      </w:pPr>
      <w:r w:rsidRPr="00B51B0B">
        <w:rPr>
          <w:b/>
          <w:sz w:val="28"/>
          <w:szCs w:val="28"/>
          <w:u w:val="single"/>
        </w:rPr>
        <w:t>Phụ lục 3</w:t>
      </w:r>
    </w:p>
    <w:p w:rsidR="002F5218" w:rsidRPr="00B51B0B" w:rsidRDefault="002F5218" w:rsidP="007824EC">
      <w:pPr>
        <w:autoSpaceDE w:val="0"/>
        <w:autoSpaceDN w:val="0"/>
        <w:adjustRightInd w:val="0"/>
        <w:snapToGrid w:val="0"/>
        <w:spacing w:before="120"/>
        <w:ind w:firstLine="720"/>
        <w:jc w:val="center"/>
        <w:rPr>
          <w:sz w:val="28"/>
          <w:szCs w:val="28"/>
        </w:rPr>
      </w:pPr>
      <w:r w:rsidRPr="00B51B0B">
        <w:rPr>
          <w:sz w:val="28"/>
          <w:szCs w:val="28"/>
        </w:rPr>
        <w:t xml:space="preserve">Số liệu về tình hình ứng dụng công nghệ thông tin </w:t>
      </w:r>
      <w:r w:rsidRPr="00B51B0B">
        <w:rPr>
          <w:sz w:val="28"/>
          <w:szCs w:val="28"/>
        </w:rPr>
        <w:br/>
        <w:t>của các Trường đại học, cao đẳng</w:t>
      </w:r>
    </w:p>
    <w:p w:rsidR="002F5218" w:rsidRPr="00B51B0B" w:rsidRDefault="002F5218" w:rsidP="007824EC">
      <w:pPr>
        <w:pStyle w:val="Heading3"/>
        <w:adjustRightInd w:val="0"/>
        <w:snapToGrid w:val="0"/>
        <w:spacing w:before="120" w:after="0"/>
        <w:ind w:firstLine="720"/>
        <w:jc w:val="both"/>
        <w:rPr>
          <w:rFonts w:cs="Times New Roman"/>
          <w:b w:val="0"/>
          <w:sz w:val="28"/>
          <w:szCs w:val="28"/>
        </w:rPr>
      </w:pPr>
    </w:p>
    <w:p w:rsidR="002F5218" w:rsidRPr="00B51B0B" w:rsidRDefault="002F5218" w:rsidP="007824EC">
      <w:pPr>
        <w:pStyle w:val="Heading3"/>
        <w:adjustRightInd w:val="0"/>
        <w:snapToGrid w:val="0"/>
        <w:spacing w:before="120" w:after="0"/>
        <w:ind w:firstLine="720"/>
        <w:jc w:val="both"/>
        <w:rPr>
          <w:rFonts w:cs="Times New Roman"/>
          <w:sz w:val="28"/>
          <w:szCs w:val="28"/>
        </w:rPr>
      </w:pPr>
      <w:r w:rsidRPr="00B51B0B">
        <w:rPr>
          <w:rFonts w:cs="Times New Roman"/>
          <w:sz w:val="28"/>
          <w:szCs w:val="28"/>
        </w:rPr>
        <w:t>I. THÔNG TIN CHUNG</w:t>
      </w:r>
    </w:p>
    <w:p w:rsidR="002F5218" w:rsidRPr="00B51B0B" w:rsidRDefault="002F5218" w:rsidP="007824EC">
      <w:pPr>
        <w:spacing w:before="120"/>
        <w:ind w:firstLine="720"/>
        <w:jc w:val="both"/>
        <w:rPr>
          <w:sz w:val="28"/>
          <w:szCs w:val="28"/>
        </w:rPr>
      </w:pPr>
      <w:r w:rsidRPr="00B51B0B">
        <w:rPr>
          <w:sz w:val="28"/>
          <w:szCs w:val="28"/>
        </w:rPr>
        <w:t>Tổng cộng có 12 Trường liên hệ nhận tài khoản và có 07 trường báo cáo trên hệ thống báo cáo trực tuyến. Cụ thể như sau:</w:t>
      </w:r>
    </w:p>
    <w:p w:rsidR="002F5218" w:rsidRPr="00B51B0B" w:rsidRDefault="002F5218" w:rsidP="007824EC">
      <w:pPr>
        <w:spacing w:before="120"/>
        <w:ind w:firstLine="720"/>
        <w:jc w:val="both"/>
        <w:rPr>
          <w:sz w:val="28"/>
          <w:szCs w:val="28"/>
        </w:rPr>
      </w:pPr>
    </w:p>
    <w:tbl>
      <w:tblPr>
        <w:tblStyle w:val="TableGrid"/>
        <w:tblW w:w="0" w:type="auto"/>
        <w:tblLook w:val="04A0" w:firstRow="1" w:lastRow="0" w:firstColumn="1" w:lastColumn="0" w:noHBand="0" w:noVBand="1"/>
      </w:tblPr>
      <w:tblGrid>
        <w:gridCol w:w="817"/>
        <w:gridCol w:w="4678"/>
        <w:gridCol w:w="3793"/>
      </w:tblGrid>
      <w:tr w:rsidR="002F5218" w:rsidRPr="00B51B0B" w:rsidTr="00D96B78">
        <w:tc>
          <w:tcPr>
            <w:tcW w:w="817" w:type="dxa"/>
          </w:tcPr>
          <w:p w:rsidR="002F5218" w:rsidRPr="00B51B0B" w:rsidRDefault="002F5218" w:rsidP="00D96B78">
            <w:pPr>
              <w:spacing w:before="120"/>
              <w:jc w:val="both"/>
              <w:rPr>
                <w:b/>
                <w:sz w:val="28"/>
                <w:szCs w:val="28"/>
              </w:rPr>
            </w:pPr>
            <w:r w:rsidRPr="00B51B0B">
              <w:rPr>
                <w:b/>
                <w:sz w:val="28"/>
                <w:szCs w:val="28"/>
              </w:rPr>
              <w:t>STT</w:t>
            </w:r>
          </w:p>
        </w:tc>
        <w:tc>
          <w:tcPr>
            <w:tcW w:w="4678" w:type="dxa"/>
          </w:tcPr>
          <w:p w:rsidR="002F5218" w:rsidRPr="00B51B0B" w:rsidRDefault="002F5218" w:rsidP="00C162F4">
            <w:pPr>
              <w:spacing w:before="120"/>
              <w:jc w:val="both"/>
              <w:rPr>
                <w:b/>
                <w:sz w:val="28"/>
                <w:szCs w:val="28"/>
              </w:rPr>
            </w:pPr>
            <w:r w:rsidRPr="00B51B0B">
              <w:rPr>
                <w:b/>
                <w:sz w:val="28"/>
                <w:szCs w:val="28"/>
              </w:rPr>
              <w:t>Danh sách các đơn vị</w:t>
            </w:r>
          </w:p>
        </w:tc>
        <w:tc>
          <w:tcPr>
            <w:tcW w:w="3793" w:type="dxa"/>
          </w:tcPr>
          <w:p w:rsidR="002F5218" w:rsidRPr="00B51B0B" w:rsidRDefault="002F5218" w:rsidP="00D96B78">
            <w:pPr>
              <w:spacing w:before="120"/>
              <w:jc w:val="both"/>
              <w:rPr>
                <w:b/>
                <w:sz w:val="28"/>
                <w:szCs w:val="28"/>
              </w:rPr>
            </w:pPr>
            <w:r w:rsidRPr="00B51B0B">
              <w:rPr>
                <w:b/>
                <w:sz w:val="28"/>
                <w:szCs w:val="28"/>
              </w:rPr>
              <w:t>Ghi chú</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Đại học Y tế công cộng</w:t>
            </w:r>
          </w:p>
        </w:tc>
        <w:tc>
          <w:tcPr>
            <w:tcW w:w="3793" w:type="dxa"/>
            <w:vAlign w:val="center"/>
          </w:tcPr>
          <w:p w:rsidR="002F5218" w:rsidRPr="00B51B0B" w:rsidRDefault="002F5218">
            <w:pPr>
              <w:rPr>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Đại học Y dược Cần Thơ</w:t>
            </w:r>
          </w:p>
        </w:tc>
        <w:tc>
          <w:tcPr>
            <w:tcW w:w="3793" w:type="dxa"/>
            <w:vAlign w:val="center"/>
          </w:tcPr>
          <w:p w:rsidR="002F5218" w:rsidRPr="00B51B0B" w:rsidRDefault="002F5218">
            <w:pPr>
              <w:rPr>
                <w:sz w:val="28"/>
                <w:szCs w:val="28"/>
              </w:rPr>
            </w:pPr>
            <w:r w:rsidRPr="00B51B0B">
              <w:rPr>
                <w:sz w:val="28"/>
                <w:szCs w:val="28"/>
              </w:rPr>
              <w:t>Không báo cáo</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Đại học Y Hà Nội</w:t>
            </w:r>
          </w:p>
        </w:tc>
        <w:tc>
          <w:tcPr>
            <w:tcW w:w="3793" w:type="dxa"/>
            <w:vAlign w:val="center"/>
          </w:tcPr>
          <w:p w:rsidR="002F5218" w:rsidRPr="00B51B0B" w:rsidRDefault="002F5218">
            <w:pPr>
              <w:rPr>
                <w:sz w:val="28"/>
                <w:szCs w:val="28"/>
              </w:rPr>
            </w:pPr>
            <w:r w:rsidRPr="00B51B0B">
              <w:rPr>
                <w:sz w:val="28"/>
                <w:szCs w:val="28"/>
              </w:rPr>
              <w:t>Không báo cáo</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ĐH Dược Hà Nội</w:t>
            </w:r>
          </w:p>
        </w:tc>
        <w:tc>
          <w:tcPr>
            <w:tcW w:w="3793" w:type="dxa"/>
            <w:vAlign w:val="center"/>
          </w:tcPr>
          <w:p w:rsidR="002F5218" w:rsidRPr="00B51B0B" w:rsidRDefault="002F5218">
            <w:pPr>
              <w:rPr>
                <w:rFonts w:ascii="Arial" w:hAnsi="Arial" w:cs="Arial"/>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Học viện Y Dược học cổ truyền</w:t>
            </w:r>
          </w:p>
        </w:tc>
        <w:tc>
          <w:tcPr>
            <w:tcW w:w="3793" w:type="dxa"/>
            <w:vAlign w:val="center"/>
          </w:tcPr>
          <w:p w:rsidR="002F5218" w:rsidRPr="00B51B0B" w:rsidRDefault="002F5218">
            <w:pPr>
              <w:rPr>
                <w:rFonts w:ascii="Arial" w:hAnsi="Arial" w:cs="Arial"/>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ĐH KT Y tế Hải Dương</w:t>
            </w:r>
          </w:p>
        </w:tc>
        <w:tc>
          <w:tcPr>
            <w:tcW w:w="3793" w:type="dxa"/>
            <w:vAlign w:val="center"/>
          </w:tcPr>
          <w:p w:rsidR="002F5218" w:rsidRPr="00B51B0B" w:rsidRDefault="002F5218">
            <w:pPr>
              <w:rPr>
                <w:rFonts w:ascii="Arial" w:hAnsi="Arial" w:cs="Arial"/>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Đại học Y dược Hải Phòng</w:t>
            </w:r>
          </w:p>
        </w:tc>
        <w:tc>
          <w:tcPr>
            <w:tcW w:w="3793" w:type="dxa"/>
            <w:vAlign w:val="center"/>
          </w:tcPr>
          <w:p w:rsidR="002F5218" w:rsidRPr="00B51B0B" w:rsidRDefault="002F5218">
            <w:pPr>
              <w:rPr>
                <w:rFonts w:ascii="Arial" w:hAnsi="Arial" w:cs="Arial"/>
                <w:sz w:val="28"/>
                <w:szCs w:val="28"/>
              </w:rPr>
            </w:pPr>
            <w:r w:rsidRPr="00B51B0B">
              <w:rPr>
                <w:sz w:val="28"/>
                <w:szCs w:val="28"/>
              </w:rPr>
              <w:t>Không báo cáo</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ĐH Y Dược Thái Bình</w:t>
            </w:r>
          </w:p>
        </w:tc>
        <w:tc>
          <w:tcPr>
            <w:tcW w:w="3793" w:type="dxa"/>
            <w:vAlign w:val="center"/>
          </w:tcPr>
          <w:p w:rsidR="002F5218" w:rsidRPr="00B51B0B" w:rsidRDefault="002F5218">
            <w:pPr>
              <w:rPr>
                <w:rFonts w:ascii="Arial" w:hAnsi="Arial" w:cs="Arial"/>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ĐH Y Dược Đà Nẵng</w:t>
            </w:r>
          </w:p>
        </w:tc>
        <w:tc>
          <w:tcPr>
            <w:tcW w:w="3793" w:type="dxa"/>
            <w:vAlign w:val="center"/>
          </w:tcPr>
          <w:p w:rsidR="002F5218" w:rsidRPr="00B51B0B" w:rsidRDefault="002F5218">
            <w:pPr>
              <w:rPr>
                <w:rFonts w:ascii="Arial" w:hAnsi="Arial" w:cs="Arial"/>
                <w:sz w:val="28"/>
                <w:szCs w:val="28"/>
              </w:rPr>
            </w:pP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ĐH Điều dưỡng Nam Định</w:t>
            </w:r>
          </w:p>
        </w:tc>
        <w:tc>
          <w:tcPr>
            <w:tcW w:w="3793" w:type="dxa"/>
            <w:vAlign w:val="center"/>
          </w:tcPr>
          <w:p w:rsidR="002F5218" w:rsidRPr="00B51B0B" w:rsidRDefault="002F5218">
            <w:pPr>
              <w:rPr>
                <w:rFonts w:ascii="Arial" w:hAnsi="Arial" w:cs="Arial"/>
                <w:sz w:val="28"/>
                <w:szCs w:val="28"/>
              </w:rPr>
            </w:pPr>
            <w:r w:rsidRPr="00B51B0B">
              <w:rPr>
                <w:sz w:val="28"/>
                <w:szCs w:val="28"/>
              </w:rPr>
              <w:t>Không báo cáo</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Cao đẳng Dược TW Hải Dương</w:t>
            </w:r>
          </w:p>
        </w:tc>
        <w:tc>
          <w:tcPr>
            <w:tcW w:w="3793" w:type="dxa"/>
            <w:vAlign w:val="center"/>
          </w:tcPr>
          <w:p w:rsidR="002F5218" w:rsidRPr="00B51B0B" w:rsidRDefault="002F5218">
            <w:pPr>
              <w:rPr>
                <w:rFonts w:ascii="Arial" w:hAnsi="Arial" w:cs="Arial"/>
                <w:sz w:val="28"/>
                <w:szCs w:val="28"/>
              </w:rPr>
            </w:pPr>
            <w:r w:rsidRPr="00B51B0B">
              <w:rPr>
                <w:sz w:val="28"/>
                <w:szCs w:val="28"/>
              </w:rPr>
              <w:t>Không báo cáo</w:t>
            </w:r>
          </w:p>
        </w:tc>
      </w:tr>
      <w:tr w:rsidR="002F5218" w:rsidRPr="00B51B0B" w:rsidTr="00B70415">
        <w:tc>
          <w:tcPr>
            <w:tcW w:w="817" w:type="dxa"/>
          </w:tcPr>
          <w:p w:rsidR="002F5218" w:rsidRPr="00B51B0B" w:rsidRDefault="002F5218" w:rsidP="002F5218">
            <w:pPr>
              <w:pStyle w:val="ListParagraph"/>
              <w:numPr>
                <w:ilvl w:val="0"/>
                <w:numId w:val="37"/>
              </w:numPr>
              <w:spacing w:before="120"/>
              <w:ind w:left="357" w:hanging="357"/>
              <w:jc w:val="both"/>
              <w:rPr>
                <w:sz w:val="28"/>
                <w:szCs w:val="28"/>
              </w:rPr>
            </w:pPr>
          </w:p>
        </w:tc>
        <w:tc>
          <w:tcPr>
            <w:tcW w:w="4678" w:type="dxa"/>
            <w:vAlign w:val="bottom"/>
          </w:tcPr>
          <w:p w:rsidR="002F5218" w:rsidRPr="00B51B0B" w:rsidRDefault="002F5218">
            <w:pPr>
              <w:rPr>
                <w:sz w:val="28"/>
                <w:szCs w:val="28"/>
              </w:rPr>
            </w:pPr>
            <w:r w:rsidRPr="00B51B0B">
              <w:rPr>
                <w:sz w:val="28"/>
                <w:szCs w:val="28"/>
              </w:rPr>
              <w:t>Cao đẳng nghề Kỹ thuật thiết bị Y tế</w:t>
            </w:r>
          </w:p>
        </w:tc>
        <w:tc>
          <w:tcPr>
            <w:tcW w:w="3793" w:type="dxa"/>
            <w:vAlign w:val="center"/>
          </w:tcPr>
          <w:p w:rsidR="002F5218" w:rsidRPr="00B51B0B" w:rsidRDefault="002F5218">
            <w:pPr>
              <w:rPr>
                <w:rFonts w:ascii="Arial" w:hAnsi="Arial" w:cs="Arial"/>
                <w:sz w:val="28"/>
                <w:szCs w:val="28"/>
              </w:rPr>
            </w:pPr>
          </w:p>
        </w:tc>
      </w:tr>
    </w:tbl>
    <w:p w:rsidR="002F5218" w:rsidRPr="00B51B0B" w:rsidRDefault="002F5218" w:rsidP="007F5CC4">
      <w:pPr>
        <w:pStyle w:val="Heading3"/>
        <w:adjustRightInd w:val="0"/>
        <w:snapToGrid w:val="0"/>
        <w:spacing w:before="120" w:after="0"/>
        <w:ind w:firstLine="720"/>
        <w:jc w:val="center"/>
        <w:rPr>
          <w:rFonts w:cs="Times New Roman"/>
          <w:b w:val="0"/>
          <w:sz w:val="28"/>
          <w:szCs w:val="28"/>
        </w:rPr>
      </w:pPr>
      <w:r w:rsidRPr="00B51B0B">
        <w:rPr>
          <w:b w:val="0"/>
          <w:i/>
          <w:sz w:val="28"/>
          <w:szCs w:val="28"/>
        </w:rPr>
        <w:t>Bảng 1: Danh sách các đơn vị báo cáo trên ereport.moh.gov.vn</w:t>
      </w:r>
    </w:p>
    <w:p w:rsidR="002F5218" w:rsidRPr="00B51B0B" w:rsidRDefault="002F5218" w:rsidP="007824EC">
      <w:pPr>
        <w:pStyle w:val="Heading3"/>
        <w:adjustRightInd w:val="0"/>
        <w:snapToGrid w:val="0"/>
        <w:spacing w:before="120" w:after="0"/>
        <w:ind w:firstLine="720"/>
        <w:jc w:val="both"/>
        <w:rPr>
          <w:rFonts w:cs="Times New Roman"/>
          <w:sz w:val="28"/>
          <w:szCs w:val="28"/>
        </w:rPr>
      </w:pPr>
      <w:r w:rsidRPr="00B51B0B">
        <w:rPr>
          <w:rFonts w:cs="Times New Roman"/>
          <w:sz w:val="28"/>
          <w:szCs w:val="28"/>
        </w:rPr>
        <w:t>II. TỔNG HỢP SỐ LIỆU BÁO CÁO</w:t>
      </w:r>
    </w:p>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2.1. Hạ tầng kỹ thuật công nghệ thông tin</w:t>
      </w:r>
    </w:p>
    <w:tbl>
      <w:tblPr>
        <w:tblW w:w="9087" w:type="dxa"/>
        <w:tblInd w:w="93" w:type="dxa"/>
        <w:tblLook w:val="04A0" w:firstRow="1" w:lastRow="0" w:firstColumn="1" w:lastColumn="0" w:noHBand="0" w:noVBand="1"/>
      </w:tblPr>
      <w:tblGrid>
        <w:gridCol w:w="582"/>
        <w:gridCol w:w="1575"/>
        <w:gridCol w:w="5938"/>
        <w:gridCol w:w="992"/>
      </w:tblGrid>
      <w:tr w:rsidR="002F5218" w:rsidRPr="00B51B0B" w:rsidTr="007C1C33">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1.</w:t>
            </w:r>
          </w:p>
        </w:tc>
        <w:tc>
          <w:tcPr>
            <w:tcW w:w="1575"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r w:rsidRPr="00B51B0B">
              <w:rPr>
                <w:sz w:val="28"/>
                <w:szCs w:val="28"/>
              </w:rPr>
              <w:t>Hệ thống mạng</w:t>
            </w:r>
          </w:p>
        </w:tc>
        <w:tc>
          <w:tcPr>
            <w:tcW w:w="593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LAN (%)</w:t>
            </w:r>
          </w:p>
        </w:tc>
        <w:tc>
          <w:tcPr>
            <w:tcW w:w="992" w:type="dxa"/>
            <w:tcBorders>
              <w:top w:val="dotted" w:sz="4" w:space="0" w:color="auto"/>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100</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Mạng kết nối các đơn vị trực thuộc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 </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Phòng máy chủ riêng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 </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2.</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r w:rsidRPr="00B51B0B">
              <w:rPr>
                <w:sz w:val="28"/>
                <w:szCs w:val="28"/>
              </w:rPr>
              <w:t>Thuê dịch vụ</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Đặt máy chủ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28.6</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Máy trạm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14.3</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Bảo trì hệ thống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42.9</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Đặt chỗ cho trang/cổng thông tin điện tử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Đặt chỗ cho thư điện tử chính thức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lastRenderedPageBreak/>
              <w:t>3.</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r w:rsidRPr="00B51B0B">
              <w:rPr>
                <w:sz w:val="28"/>
                <w:szCs w:val="28"/>
              </w:rPr>
              <w:t xml:space="preserve">An toàn, an ninh thông tin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Hệ thống tường lửa, hệ thống phát hiện và phòng, chống truy cập trái phép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Hệ thống thư điện tử được trang bị phần mềm quét virus, lọc thư rác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28.6</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Tổng số máy tính được trang bị phần mềm diệt virus</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906</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Hệ thống an toàn dữ liệu (tủ/băng đĩa/ SAN/NAS)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100.0</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Hệ thống an toàn báo cháy, nổ cho hệ thống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Hệ thống an toàn chống sét cho hệ thống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7C1C33">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B51B0B" w:rsidRDefault="002F5218" w:rsidP="007824EC">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B51B0B" w:rsidRDefault="002F5218" w:rsidP="00C5183B">
            <w:pPr>
              <w:adjustRightInd w:val="0"/>
              <w:snapToGrid w:val="0"/>
              <w:rPr>
                <w:sz w:val="28"/>
                <w:szCs w:val="28"/>
              </w:rPr>
            </w:pPr>
            <w:r w:rsidRPr="00B51B0B">
              <w:rPr>
                <w:sz w:val="28"/>
                <w:szCs w:val="28"/>
              </w:rPr>
              <w:t>Nguồn điện dự phòng cho hệ thống (UPS, máy phát điện, nguồn điện ưu tiên,...)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bl>
    <w:p w:rsidR="002F5218" w:rsidRPr="00B51B0B" w:rsidRDefault="002F5218" w:rsidP="007F5CC4">
      <w:pPr>
        <w:pStyle w:val="Heading3"/>
        <w:adjustRightInd w:val="0"/>
        <w:snapToGrid w:val="0"/>
        <w:spacing w:before="120"/>
        <w:jc w:val="center"/>
        <w:rPr>
          <w:rFonts w:cs="Times New Roman"/>
          <w:b w:val="0"/>
          <w:i/>
          <w:sz w:val="28"/>
          <w:szCs w:val="28"/>
        </w:rPr>
      </w:pPr>
      <w:r w:rsidRPr="00B51B0B">
        <w:rPr>
          <w:rFonts w:cs="Times New Roman"/>
          <w:b w:val="0"/>
          <w:i/>
          <w:sz w:val="28"/>
          <w:szCs w:val="28"/>
        </w:rPr>
        <w:t>Bảng 2: Thông tin hạ tầng kỹ thuật công nghệ thông tin</w:t>
      </w:r>
    </w:p>
    <w:p w:rsidR="002F5218" w:rsidRPr="00B51B0B" w:rsidRDefault="002F5218" w:rsidP="007F5CC4">
      <w:pPr>
        <w:pStyle w:val="Heading3"/>
        <w:adjustRightInd w:val="0"/>
        <w:snapToGrid w:val="0"/>
        <w:spacing w:before="120"/>
        <w:ind w:firstLine="567"/>
        <w:jc w:val="both"/>
        <w:rPr>
          <w:rFonts w:cs="Times New Roman"/>
          <w:b w:val="0"/>
          <w:sz w:val="28"/>
          <w:szCs w:val="28"/>
        </w:rPr>
      </w:pPr>
      <w:r w:rsidRPr="00B51B0B">
        <w:rPr>
          <w:rFonts w:cs="Times New Roman"/>
          <w:b w:val="0"/>
          <w:sz w:val="28"/>
          <w:szCs w:val="28"/>
        </w:rPr>
        <w:t>Qua tổng hợp báo cáo từ các đơn vị cho thấy, 100% các Trường đã xây dựng hạ tầng kỹ thuật CNTT. 100% các trường đã có mạng LAN, đảm bảo an toàn an ninh thông tin tốt. Hệ thống thư điện tử được trang bị phần mềm quét virus, lọc thư rác cần được quan tâm hơn.</w:t>
      </w:r>
    </w:p>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2.2. Ứng dụng phục vụ cho quản lý và điều hành</w:t>
      </w:r>
    </w:p>
    <w:tbl>
      <w:tblPr>
        <w:tblW w:w="9087" w:type="dxa"/>
        <w:tblInd w:w="93" w:type="dxa"/>
        <w:tblLook w:val="04A0" w:firstRow="1" w:lastRow="0" w:firstColumn="1" w:lastColumn="0" w:noHBand="0" w:noVBand="1"/>
      </w:tblPr>
      <w:tblGrid>
        <w:gridCol w:w="582"/>
        <w:gridCol w:w="7513"/>
        <w:gridCol w:w="992"/>
      </w:tblGrid>
      <w:tr w:rsidR="002F5218" w:rsidRPr="00B51B0B" w:rsidTr="00F95EA4">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văn bản và điều hành trên môi trường mạng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Ứng dụng chữ ký số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28.6</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nhân sự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42.9</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đề tài khoa học - công nghệ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42.9</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kế toán - tài chính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tài sản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57.1</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Quản lý thanh tra, khiếu nại, tố cáo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Thư điện tử chính thức của cơ quan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Tin học hóa tiếp nhận và xử lý hồ sơ tại bộ phận một cửa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Hệ thống hội nghị truyền hình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57.1</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Đã kết nối và sử dụng Mạng truyền số liệu chuyên dùng của các cơ quan Đảng, Nhà nước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42.9</w:t>
            </w: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Hệ thống quản lý đào tạo và sinh viên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57.1</w:t>
            </w:r>
          </w:p>
        </w:tc>
      </w:tr>
      <w:tr w:rsidR="002F5218" w:rsidRPr="00B51B0B" w:rsidTr="00F95EA4">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lastRenderedPageBreak/>
              <w:t>13.</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Hệ thống đào tạo trực tuyến (%)</w:t>
            </w:r>
          </w:p>
        </w:tc>
        <w:tc>
          <w:tcPr>
            <w:tcW w:w="992"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p>
        </w:tc>
      </w:tr>
      <w:tr w:rsidR="002F5218" w:rsidRPr="00B51B0B" w:rsidTr="00F95EA4">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 xml:space="preserve">Thư viện điện tử (%) </w:t>
            </w:r>
          </w:p>
        </w:tc>
        <w:tc>
          <w:tcPr>
            <w:tcW w:w="992"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p>
        </w:tc>
      </w:tr>
      <w:tr w:rsidR="002F5218" w:rsidRPr="00B51B0B" w:rsidTr="00F95EA4">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Hệ thống tư vấn, đào tạo, khám - chữa bệnh từ xa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p>
        </w:tc>
      </w:tr>
    </w:tbl>
    <w:p w:rsidR="002F5218" w:rsidRPr="00B51B0B" w:rsidRDefault="002F5218" w:rsidP="007F5CC4">
      <w:pPr>
        <w:jc w:val="center"/>
        <w:rPr>
          <w:i/>
          <w:sz w:val="28"/>
          <w:szCs w:val="28"/>
        </w:rPr>
      </w:pPr>
      <w:r w:rsidRPr="00B51B0B">
        <w:rPr>
          <w:i/>
          <w:sz w:val="28"/>
          <w:szCs w:val="28"/>
        </w:rPr>
        <w:t>Bảng 3: Thông tin về ứng dụng công nghệ thông tin</w:t>
      </w:r>
    </w:p>
    <w:p w:rsidR="002F5218" w:rsidRPr="00B51B0B" w:rsidRDefault="002F5218" w:rsidP="007F5CC4">
      <w:pPr>
        <w:jc w:val="center"/>
        <w:rPr>
          <w:sz w:val="28"/>
          <w:szCs w:val="28"/>
        </w:rPr>
      </w:pPr>
      <w:r w:rsidRPr="00B51B0B">
        <w:rPr>
          <w:i/>
          <w:sz w:val="28"/>
          <w:szCs w:val="28"/>
        </w:rPr>
        <w:t xml:space="preserve"> phục vụ cho quản lý và điều hành</w:t>
      </w:r>
    </w:p>
    <w:p w:rsidR="002F5218" w:rsidRPr="00B51B0B" w:rsidRDefault="002F5218" w:rsidP="007F5CC4">
      <w:pPr>
        <w:ind w:firstLine="567"/>
        <w:jc w:val="both"/>
        <w:rPr>
          <w:sz w:val="28"/>
          <w:szCs w:val="28"/>
        </w:rPr>
      </w:pPr>
      <w:r w:rsidRPr="00B51B0B">
        <w:rPr>
          <w:sz w:val="28"/>
          <w:szCs w:val="28"/>
        </w:rPr>
        <w:t>Thông tin thu thập được từ báo cáo các Trường cho thấy các đơn vị đã có ứng dụng CNTT trong công tác quản lý và điều hành với tỷ lệ chưa cao và chưa đồng đều. Tỷ lệ cao nhất là ứng dụng Quản lý tài sản; ứng dụng Chữ ký số. Các đơn vị cần quan tâm thúc đẩy phát triển ứng dụng CNTT hơn nữa.</w:t>
      </w:r>
    </w:p>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2.3. Ứng dụng phục vụ chuyên ngành</w:t>
      </w:r>
    </w:p>
    <w:p w:rsidR="002F5218" w:rsidRPr="00B51B0B" w:rsidRDefault="002F5218" w:rsidP="007824EC">
      <w:pPr>
        <w:spacing w:before="120" w:after="120"/>
        <w:ind w:firstLine="720"/>
        <w:jc w:val="both"/>
        <w:rPr>
          <w:sz w:val="28"/>
          <w:szCs w:val="28"/>
        </w:rPr>
      </w:pPr>
      <w:r w:rsidRPr="00B51B0B">
        <w:rPr>
          <w:sz w:val="28"/>
          <w:szCs w:val="28"/>
        </w:rPr>
        <w:t>2.3.1. Trang/Cổng thông tin điện tử</w:t>
      </w:r>
    </w:p>
    <w:tbl>
      <w:tblPr>
        <w:tblW w:w="9089" w:type="dxa"/>
        <w:tblInd w:w="93" w:type="dxa"/>
        <w:tblLook w:val="04A0" w:firstRow="1" w:lastRow="0" w:firstColumn="1" w:lastColumn="0" w:noHBand="0" w:noVBand="1"/>
      </w:tblPr>
      <w:tblGrid>
        <w:gridCol w:w="566"/>
        <w:gridCol w:w="7513"/>
        <w:gridCol w:w="1010"/>
      </w:tblGrid>
      <w:tr w:rsidR="002F5218" w:rsidRPr="00B51B0B" w:rsidTr="0031335A">
        <w:trPr>
          <w:trHeight w:val="280"/>
        </w:trPr>
        <w:tc>
          <w:tcPr>
            <w:tcW w:w="566"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after="120"/>
              <w:rPr>
                <w:sz w:val="28"/>
                <w:szCs w:val="28"/>
              </w:rPr>
            </w:pPr>
            <w:r w:rsidRPr="00B51B0B">
              <w:rPr>
                <w:sz w:val="28"/>
                <w:szCs w:val="28"/>
              </w:rPr>
              <w:t>Hệ thống hiện đang sử dụng trang/cổng (%)</w:t>
            </w:r>
          </w:p>
        </w:tc>
        <w:tc>
          <w:tcPr>
            <w:tcW w:w="1010" w:type="dxa"/>
            <w:tcBorders>
              <w:top w:val="dotted" w:sz="4" w:space="0" w:color="auto"/>
              <w:left w:val="nil"/>
              <w:bottom w:val="dotted" w:sz="4" w:space="0" w:color="auto"/>
              <w:right w:val="dotted" w:sz="4" w:space="0" w:color="auto"/>
            </w:tcBorders>
            <w:shd w:val="clear" w:color="auto" w:fill="auto"/>
            <w:noWrap/>
            <w:vAlign w:val="bottom"/>
          </w:tcPr>
          <w:p w:rsidR="002F5218" w:rsidRPr="00B51B0B" w:rsidRDefault="002F5218" w:rsidP="003B1119">
            <w:pPr>
              <w:spacing w:before="120" w:after="120"/>
              <w:jc w:val="center"/>
              <w:rPr>
                <w:sz w:val="28"/>
                <w:szCs w:val="28"/>
              </w:rPr>
            </w:pPr>
            <w:r w:rsidRPr="00B51B0B">
              <w:rPr>
                <w:sz w:val="28"/>
                <w:szCs w:val="28"/>
              </w:rPr>
              <w:t>100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jc w:val="both"/>
              <w:rPr>
                <w:sz w:val="28"/>
                <w:szCs w:val="28"/>
              </w:rPr>
            </w:pPr>
            <w:r w:rsidRPr="00B51B0B">
              <w:rPr>
                <w:sz w:val="28"/>
                <w:szCs w:val="28"/>
              </w:rPr>
              <w:t>Danh mục các chương trình, đề tài bao gồm: mã số, tên, cấp quản lý, lĩnh vực, đơn vị chủ trì, thời gian thực hiện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Danh mục các chương trình, đề tài bao gồm: mã số, tên, cấp quản lý, lĩnh vực, đơn vị chủ trì, thời gian thực hiện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Danh sách các dự án đang chuẩn bị đầu tư, đã triển khai, đã hoàn tất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Thông tin dự án: Tên dự án, mục tiêu chính, lĩnh vực chuyên môn, loại dự án, thời gian thực hiện, kinh phí dự án, loại hình tài trợ, nhà tài trợ, tình trạng dự án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Tiếp nhận, phản hồi thông tin từ các tổ chức cá nhân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Mục Trao đổi - Hỏi đáp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Hỗ trợ người khuyết tật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Công cụ đa phượng tiện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Hỗ trợ thiết bị di động cầm tay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57.1</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Cho phép tổ chức, cá nhân đánh giá và xếp hạng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Theo dõi quá trình xử lý dịch vụ cổng trực tuyến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Cho phép tải về văn bản quy phạm pháp luật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 xml:space="preserve">Cho phép đọc được các văn bản quy phạm pháp luật có liên </w:t>
            </w:r>
            <w:r w:rsidRPr="00B51B0B">
              <w:rPr>
                <w:sz w:val="28"/>
                <w:szCs w:val="28"/>
              </w:rPr>
              <w:lastRenderedPageBreak/>
              <w:t>quan thông qua liên kết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lastRenderedPageBreak/>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Công cụ tìm kiếm riêng cho các văn bản quy phạm pháp luật</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Công cụ tìm kiếm, tra cứu thuận tiện các dịch vụ công trực tuyến trên trang/cổng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Công cụ đếm số lần truy cập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Chức năng hướng dẫn sử dụng dịch vụ công trực tuyến đối với mỗi dịch vụ công từ mức độ 3 trở lên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Cơ chế xác thực, cấp phép truy cập, mã hóa thông tin, dữ liệu cho việc truy cập cần phải định danh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Thông báo trên trang chủ về chính sách đảm bảo an toàn thông tin cá nhân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Quy trình cụ thể trong việc thu thập, sử dụng và chia sẻ thông tin cá nhân trên trang/cổng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100.0</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Định kỳ thực hiện sao lưu dữ liệu (tối thiểu 1 tuần/lần)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Áp dụng các tiêu chuẩn, quy chuẩn an toàn thông tin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57.1</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Chính sách, thủ tục, quy trình giám sát các khâu tạo lập, xử lý và hủy bỏ dữ liệu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Quy trình lưu trữ nhật kts (logfile) của hệ thống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26.</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Quy trình quản lý, kiểm tra việc truy cập hệ thống  (%)</w:t>
            </w:r>
          </w:p>
        </w:tc>
        <w:tc>
          <w:tcPr>
            <w:tcW w:w="1010"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27.</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 xml:space="preserve">Tổng số lần hệ thống bị sự cố... </w:t>
            </w:r>
          </w:p>
        </w:tc>
        <w:tc>
          <w:tcPr>
            <w:tcW w:w="1010"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 </w:t>
            </w:r>
          </w:p>
        </w:tc>
      </w:tr>
      <w:tr w:rsidR="002F5218" w:rsidRPr="00B51B0B" w:rsidTr="0031335A">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28.</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Cung cấp dịch vụ công trực tuyến (%)</w:t>
            </w:r>
          </w:p>
        </w:tc>
        <w:tc>
          <w:tcPr>
            <w:tcW w:w="1010"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85.7</w:t>
            </w:r>
          </w:p>
        </w:tc>
      </w:tr>
      <w:tr w:rsidR="002F5218" w:rsidRPr="00B51B0B" w:rsidTr="0031335A">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29.</w:t>
            </w:r>
          </w:p>
        </w:tc>
        <w:tc>
          <w:tcPr>
            <w:tcW w:w="7513" w:type="dxa"/>
            <w:tcBorders>
              <w:top w:val="nil"/>
              <w:left w:val="dotted" w:sz="4" w:space="0" w:color="auto"/>
              <w:bottom w:val="nil"/>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Quy chế vận hành duy trì (%)</w:t>
            </w:r>
          </w:p>
        </w:tc>
        <w:tc>
          <w:tcPr>
            <w:tcW w:w="1010" w:type="dxa"/>
            <w:tcBorders>
              <w:top w:val="nil"/>
              <w:left w:val="nil"/>
              <w:bottom w:val="nil"/>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r w:rsidR="002F5218" w:rsidRPr="00B51B0B" w:rsidTr="0031335A">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C5183B">
            <w:pPr>
              <w:spacing w:before="120" w:after="120"/>
              <w:rPr>
                <w:sz w:val="28"/>
                <w:szCs w:val="28"/>
              </w:rPr>
            </w:pPr>
            <w:r w:rsidRPr="00B51B0B">
              <w:rPr>
                <w:sz w:val="28"/>
                <w:szCs w:val="28"/>
              </w:rPr>
              <w:t>Quyết định thành lập (%)</w:t>
            </w:r>
          </w:p>
        </w:tc>
        <w:tc>
          <w:tcPr>
            <w:tcW w:w="1010"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71.4</w:t>
            </w:r>
          </w:p>
        </w:tc>
      </w:tr>
    </w:tbl>
    <w:p w:rsidR="002F5218" w:rsidRPr="00B51B0B" w:rsidRDefault="002F5218" w:rsidP="007F5CC4">
      <w:pPr>
        <w:jc w:val="center"/>
        <w:rPr>
          <w:sz w:val="28"/>
          <w:szCs w:val="28"/>
        </w:rPr>
      </w:pPr>
      <w:r w:rsidRPr="00B51B0B">
        <w:rPr>
          <w:i/>
          <w:sz w:val="28"/>
          <w:szCs w:val="28"/>
        </w:rPr>
        <w:t>Bảng 4: Thông tin về hoạt động trang/cổng thông tin điện tử tại các đơn vị</w:t>
      </w:r>
    </w:p>
    <w:p w:rsidR="002F5218" w:rsidRPr="00B51B0B" w:rsidRDefault="002F5218" w:rsidP="007F5CC4">
      <w:pPr>
        <w:ind w:firstLine="567"/>
        <w:jc w:val="both"/>
        <w:rPr>
          <w:sz w:val="28"/>
          <w:szCs w:val="28"/>
        </w:rPr>
      </w:pPr>
      <w:r w:rsidRPr="00B51B0B">
        <w:rPr>
          <w:sz w:val="28"/>
          <w:szCs w:val="28"/>
        </w:rPr>
        <w:t>Thông tin tổng hợp được từ báo cáo các đơn vị cho thấy Trang/cổng thông tin điện tử của các Trường đại học, cao đẳng trực thuộc Bộ Y tế hoạt động rất mạnh mẽ. Các hoạt động đều đạt tỷ lệ cao.</w:t>
      </w:r>
    </w:p>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 xml:space="preserve">2.4. An toàn, an ninh thông tin </w:t>
      </w:r>
    </w:p>
    <w:tbl>
      <w:tblPr>
        <w:tblW w:w="9087" w:type="dxa"/>
        <w:tblInd w:w="93" w:type="dxa"/>
        <w:tblLook w:val="04A0" w:firstRow="1" w:lastRow="0" w:firstColumn="1" w:lastColumn="0" w:noHBand="0" w:noVBand="1"/>
      </w:tblPr>
      <w:tblGrid>
        <w:gridCol w:w="582"/>
        <w:gridCol w:w="7513"/>
        <w:gridCol w:w="992"/>
      </w:tblGrid>
      <w:tr w:rsidR="002F5218" w:rsidRPr="00B51B0B" w:rsidTr="00164469">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Nội quy, quy chế về việc bảo đảm an toàn thông tin cá nhân áp dụng cho CBCCVC trong nội bộ cơ quan (%)</w:t>
            </w:r>
          </w:p>
        </w:tc>
        <w:tc>
          <w:tcPr>
            <w:tcW w:w="992" w:type="dxa"/>
            <w:tcBorders>
              <w:top w:val="dotted" w:sz="4" w:space="0" w:color="auto"/>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Giải pháp bảo vệ, ngăn chặn và phát hiện sớm việc truy cập trái phép vào mạng máy tính hay thiết bị lưu trữ dữ liệu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Cài đặt các ứng dụng bảo vệ như hệ thống diệt virus hay hệ thống phòng, chống truy cập trái phép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100.0</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Quy định về bảo đảm ATAN thông tin trong quá trình thiết kế, xây dựng, vận hành, nâng cấp và hủy bỏ các hạ tầng kỹ thuật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Chính sách phân loại, lưu trữ, bảo vệ các danh mục bí mật nhà nước về thông tin số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Nội quy bảo đảm ATAN thông tin trong cơ quan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Cán bộ phụ trách quản lý ATAN thông tin chuyên trách hoặc kiêm nhiệm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Quy trình giám sát, hướng dẫn và kiểm tra định kỳ việc thực hiện các biện pháp bảo đảm ATAN thông tin cho toàn hệ thống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Chính sách, thủ tục quản lý việc di chuyển các thiết bị CNTT lưu trữ thông tin thuộc danh mục bí mật nhà nước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Sử dụng công nghệ xác thực khi truy cập hệ thống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Giải pháp quản lý truy cập máy chủ, máy trạm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Chính sách liên quan đến việc cài đặt các phần mềm mới lên máy chủ và máy trạm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Giải pháp kỹ thuật để theo dõi tình trạng lây nhiễm và loại bỏ phần mềm độc hại ra khỏi hệ thống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Tổ chức phổ biến các quy định của pháp luật và nội quy của cơ quan về ATAN thông tin cho CBCCVC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Đào tạo cán bộ chuyên sâu về ATAN thông tin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Tổ chức đánh giá an toàn thông tin định kỳ cho hệ thống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Xây dựng kế hoạch phản ứng với các sự cố an toàn, an ninh thông tin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Kịch bản cụ thể trong việc phối hợp xử lý sự cố ATAN thông tin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42.9</w:t>
            </w:r>
          </w:p>
        </w:tc>
      </w:tr>
    </w:tbl>
    <w:p w:rsidR="002F5218" w:rsidRPr="00B51B0B" w:rsidRDefault="002F5218" w:rsidP="007F5CC4">
      <w:pPr>
        <w:pStyle w:val="Heading3"/>
        <w:adjustRightInd w:val="0"/>
        <w:snapToGrid w:val="0"/>
        <w:spacing w:before="0" w:after="0"/>
        <w:jc w:val="center"/>
        <w:rPr>
          <w:rFonts w:cs="Times New Roman"/>
          <w:b w:val="0"/>
          <w:i/>
          <w:sz w:val="28"/>
          <w:szCs w:val="28"/>
        </w:rPr>
      </w:pPr>
      <w:r w:rsidRPr="00B51B0B">
        <w:rPr>
          <w:rFonts w:cs="Times New Roman"/>
          <w:b w:val="0"/>
          <w:i/>
          <w:sz w:val="28"/>
          <w:szCs w:val="28"/>
        </w:rPr>
        <w:t>Bảng 5: Thông tin về an toàn an ninh thông tin tại các đơn vị</w:t>
      </w:r>
    </w:p>
    <w:p w:rsidR="002F5218" w:rsidRPr="00B51B0B" w:rsidRDefault="002F5218" w:rsidP="00D3391C">
      <w:pPr>
        <w:pStyle w:val="Heading3"/>
        <w:adjustRightInd w:val="0"/>
        <w:snapToGrid w:val="0"/>
        <w:spacing w:before="120"/>
        <w:ind w:firstLine="567"/>
        <w:jc w:val="both"/>
        <w:rPr>
          <w:b w:val="0"/>
        </w:rPr>
      </w:pPr>
      <w:r w:rsidRPr="00B51B0B">
        <w:rPr>
          <w:rFonts w:cs="Times New Roman"/>
          <w:b w:val="0"/>
          <w:sz w:val="28"/>
          <w:szCs w:val="28"/>
        </w:rPr>
        <w:t xml:space="preserve">Các Trường mới chỉ quan tâm đến việc </w:t>
      </w:r>
      <w:r w:rsidRPr="00B51B0B">
        <w:rPr>
          <w:b w:val="0"/>
          <w:sz w:val="28"/>
          <w:szCs w:val="28"/>
        </w:rPr>
        <w:t>cài đặt các ứng dụng bảo vệ như hệ thống diệt virus hay hệ thống phòng, chống truy cập trái phép</w:t>
      </w:r>
      <w:r w:rsidRPr="00B51B0B">
        <w:rPr>
          <w:rFonts w:cs="Times New Roman"/>
          <w:b w:val="0"/>
          <w:sz w:val="28"/>
          <w:szCs w:val="28"/>
        </w:rPr>
        <w:t xml:space="preserve"> vẫn chưa quan tâm đến q</w:t>
      </w:r>
      <w:r w:rsidRPr="00B51B0B">
        <w:rPr>
          <w:b w:val="0"/>
          <w:sz w:val="28"/>
          <w:szCs w:val="28"/>
        </w:rPr>
        <w:t xml:space="preserve">uy trình giám sát, hướng dẫn và kiểm tra định kỳ việc thực hiện các biện pháp bảo đảm ATAN thông tin cho toàn hệ thống, giải pháp quản lý truy cập máy chủ, máy trạm, đào tạo cán bộ chuyên sâu về ATAN thông tin, tổ chức </w:t>
      </w:r>
      <w:r w:rsidRPr="00B51B0B">
        <w:rPr>
          <w:b w:val="0"/>
          <w:sz w:val="28"/>
          <w:szCs w:val="28"/>
        </w:rPr>
        <w:lastRenderedPageBreak/>
        <w:t>đánh giá an toàn thông tin định kỳ cho hệ thống CNTT, xây dựng kế hoạch phản ứng với các sự cố an toàn, an ninh thông tin nhất là xây dựng kịch bản cụ thể trong việc phối hợp xử lý sự cố ATAN thông tin tại các đơn vị.</w:t>
      </w:r>
    </w:p>
    <w:p w:rsidR="002F5218" w:rsidRPr="00B51B0B" w:rsidRDefault="002F5218" w:rsidP="007F5CC4">
      <w:pPr>
        <w:pStyle w:val="Heading3"/>
        <w:adjustRightInd w:val="0"/>
        <w:snapToGrid w:val="0"/>
        <w:spacing w:before="120"/>
        <w:ind w:firstLine="720"/>
        <w:jc w:val="both"/>
        <w:rPr>
          <w:rFonts w:cs="Times New Roman"/>
          <w:sz w:val="28"/>
          <w:szCs w:val="28"/>
        </w:rPr>
      </w:pPr>
      <w:r w:rsidRPr="00B51B0B">
        <w:rPr>
          <w:rFonts w:cs="Times New Roman"/>
          <w:sz w:val="28"/>
          <w:szCs w:val="28"/>
        </w:rPr>
        <w:t xml:space="preserve">2.5. Cơ chế, chính sách và các quy định cho ứng dụng </w:t>
      </w:r>
      <w:r w:rsidRPr="00B51B0B">
        <w:rPr>
          <w:sz w:val="28"/>
          <w:szCs w:val="28"/>
        </w:rPr>
        <w:t>CNTT</w:t>
      </w:r>
    </w:p>
    <w:tbl>
      <w:tblPr>
        <w:tblW w:w="9087" w:type="dxa"/>
        <w:tblInd w:w="93" w:type="dxa"/>
        <w:tblLook w:val="04A0" w:firstRow="1" w:lastRow="0" w:firstColumn="1" w:lastColumn="0" w:noHBand="0" w:noVBand="1"/>
      </w:tblPr>
      <w:tblGrid>
        <w:gridCol w:w="582"/>
        <w:gridCol w:w="7513"/>
        <w:gridCol w:w="992"/>
      </w:tblGrid>
      <w:tr w:rsidR="002F5218" w:rsidRPr="00B51B0B" w:rsidTr="00164469">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Kế hoạch ứng dụng CNTT giai đoạn 5 năm (%)</w:t>
            </w:r>
          </w:p>
        </w:tc>
        <w:tc>
          <w:tcPr>
            <w:tcW w:w="992" w:type="dxa"/>
            <w:tcBorders>
              <w:top w:val="dotted" w:sz="4" w:space="0" w:color="auto"/>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Kế hoạch ứng dụng CNTT trong năm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Gắn kết giữa ứng dụng CNTT với cải cách hành chính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 </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Có quy định Các quy trình, thủ tục xử lý công việc trong cơ quan phải có thể được tin học hóa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Thủ tục hành chính được chuẩn hóa theo tiêu chuẩn ISO để ứng dụng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42.9</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khuyến khích ứng dụng CNTT trong đơn vị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quy trình trao đổi, lưu trữ, xử lý văn bản điện tử trong nội bộ cơ quan và các đơn vị trực thuộc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quản lý, sử dụng hệ thống TĐT của cơ quan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85.7</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nhằm giảm giấy tờ, tăng cường chia sẻ thông tin trong hoạt động đơn vị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phát triển nguồn nhân lực cho ứng dụng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42.9</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bảo đảm ATAN thông tin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71.4</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chế độ ưu đãi đối với cán bộ chuyên trách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42.9</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5F6BE2">
            <w:pPr>
              <w:spacing w:before="120" w:after="120"/>
              <w:rPr>
                <w:sz w:val="28"/>
                <w:szCs w:val="28"/>
              </w:rPr>
            </w:pPr>
            <w:r w:rsidRPr="00B51B0B">
              <w:rPr>
                <w:sz w:val="28"/>
                <w:szCs w:val="28"/>
              </w:rPr>
              <w:t>Quy định về các vấn đề khác liên quan đến ứng dụng CNTT (%)</w:t>
            </w:r>
          </w:p>
        </w:tc>
        <w:tc>
          <w:tcPr>
            <w:tcW w:w="992" w:type="dxa"/>
            <w:tcBorders>
              <w:top w:val="nil"/>
              <w:left w:val="nil"/>
              <w:bottom w:val="dotted" w:sz="4" w:space="0" w:color="auto"/>
              <w:right w:val="nil"/>
            </w:tcBorders>
            <w:shd w:val="clear" w:color="auto" w:fill="auto"/>
            <w:vAlign w:val="center"/>
          </w:tcPr>
          <w:p w:rsidR="002F5218" w:rsidRPr="00B51B0B" w:rsidRDefault="002F5218" w:rsidP="003B1119">
            <w:pPr>
              <w:jc w:val="center"/>
              <w:rPr>
                <w:sz w:val="26"/>
                <w:szCs w:val="26"/>
              </w:rPr>
            </w:pPr>
            <w:r w:rsidRPr="00B51B0B">
              <w:rPr>
                <w:sz w:val="26"/>
                <w:szCs w:val="26"/>
              </w:rPr>
              <w:t>28.6</w:t>
            </w:r>
          </w:p>
        </w:tc>
      </w:tr>
    </w:tbl>
    <w:p w:rsidR="002F5218" w:rsidRPr="00B51B0B" w:rsidRDefault="002F5218" w:rsidP="00B85011">
      <w:pPr>
        <w:pStyle w:val="Heading3"/>
        <w:adjustRightInd w:val="0"/>
        <w:snapToGrid w:val="0"/>
        <w:spacing w:before="120"/>
        <w:jc w:val="center"/>
        <w:rPr>
          <w:rFonts w:cs="Times New Roman"/>
          <w:b w:val="0"/>
          <w:sz w:val="28"/>
          <w:szCs w:val="28"/>
        </w:rPr>
      </w:pPr>
      <w:r w:rsidRPr="00B51B0B">
        <w:rPr>
          <w:rFonts w:cs="Times New Roman"/>
          <w:b w:val="0"/>
          <w:i/>
          <w:sz w:val="28"/>
          <w:szCs w:val="28"/>
        </w:rPr>
        <w:t>Bảng 6: Thông tin về Cơ chế, chính sách và các quy định cho ứng dụng CNTT</w:t>
      </w:r>
    </w:p>
    <w:p w:rsidR="002F5218" w:rsidRPr="00B51B0B" w:rsidRDefault="002F5218" w:rsidP="00B85011">
      <w:pPr>
        <w:pStyle w:val="Heading3"/>
        <w:adjustRightInd w:val="0"/>
        <w:snapToGrid w:val="0"/>
        <w:spacing w:before="120"/>
        <w:ind w:firstLine="567"/>
        <w:jc w:val="both"/>
        <w:rPr>
          <w:rFonts w:cs="Times New Roman"/>
          <w:b w:val="0"/>
          <w:sz w:val="28"/>
          <w:szCs w:val="28"/>
        </w:rPr>
      </w:pPr>
      <w:r w:rsidRPr="00B51B0B">
        <w:rPr>
          <w:rFonts w:cs="Times New Roman"/>
          <w:b w:val="0"/>
          <w:sz w:val="28"/>
          <w:szCs w:val="28"/>
        </w:rPr>
        <w:t>Các Trường đại học, cao đẳng trực thuộc Bộ Y tế đều rất quan tâm đến cơ chế, chính sách và các quy định cho ứng dụng CNTT tại đơn vị. Điều này là rất cần thiết cho việc thúc đẩy phát triển ứng dụng CNTT nói chung. Tuy nhiên các đơn vị cần quan tâm hơn nữa đến việc xây dựng Kế hoạch ứng dụng CNTT giai đoạn 5 năm; Quy định khuyến khích ứng dụng CNTT trong đơn vị; Quy định về bảo đảm ATAN thông tin để thúc đẩy hơn nữa việc phát triển ứng dụng CNTT.</w:t>
      </w:r>
    </w:p>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 xml:space="preserve">2.6. Nhân lực công nghệ thông tin </w:t>
      </w:r>
    </w:p>
    <w:tbl>
      <w:tblPr>
        <w:tblW w:w="9087" w:type="dxa"/>
        <w:tblInd w:w="93" w:type="dxa"/>
        <w:tblLook w:val="04A0" w:firstRow="1" w:lastRow="0" w:firstColumn="1" w:lastColumn="0" w:noHBand="0" w:noVBand="1"/>
      </w:tblPr>
      <w:tblGrid>
        <w:gridCol w:w="582"/>
        <w:gridCol w:w="7513"/>
        <w:gridCol w:w="992"/>
      </w:tblGrid>
      <w:tr w:rsidR="002F5218" w:rsidRPr="00B51B0B" w:rsidTr="00164469">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Đơn vị chuyên trách về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8"/>
                <w:szCs w:val="28"/>
              </w:rPr>
            </w:pPr>
            <w:r w:rsidRPr="00B51B0B">
              <w:rPr>
                <w:sz w:val="28"/>
                <w:szCs w:val="28"/>
              </w:rPr>
              <w:t>0.0</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Độc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8"/>
                <w:szCs w:val="28"/>
              </w:rPr>
            </w:pPr>
            <w:r w:rsidRPr="00B51B0B">
              <w:rPr>
                <w:sz w:val="28"/>
                <w:szCs w:val="28"/>
              </w:rPr>
              <w:t>57.1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lastRenderedPageBreak/>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Ghép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8"/>
                <w:szCs w:val="28"/>
              </w:rPr>
            </w:pPr>
            <w:r w:rsidRPr="00B51B0B">
              <w:rPr>
                <w:sz w:val="28"/>
                <w:szCs w:val="28"/>
              </w:rPr>
              <w:t>42.9</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Tổng số cán bộ chuyên trách (CBCT) về CNTT</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52</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Tiến sĩ</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0</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Thạc sĩ</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26</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Đại học</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19</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Cao đẳng</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Trung cấp</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Khác</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0</w:t>
            </w:r>
          </w:p>
        </w:tc>
      </w:tr>
      <w:tr w:rsidR="002F5218" w:rsidRPr="00B51B0B" w:rsidTr="00164469">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B51B0B" w:rsidRDefault="002F5218" w:rsidP="00C5183B">
            <w:pPr>
              <w:spacing w:before="120"/>
              <w:rPr>
                <w:sz w:val="28"/>
                <w:szCs w:val="28"/>
              </w:rPr>
            </w:pPr>
            <w:r w:rsidRPr="00B51B0B">
              <w:rPr>
                <w:sz w:val="28"/>
                <w:szCs w:val="28"/>
              </w:rPr>
              <w:t>Đào tạo về tin học, CNTT cho CBCCVC trong kỳ</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11</w:t>
            </w:r>
          </w:p>
        </w:tc>
      </w:tr>
    </w:tbl>
    <w:p w:rsidR="002F5218" w:rsidRPr="00B51B0B" w:rsidRDefault="002F5218" w:rsidP="007824EC">
      <w:pPr>
        <w:pStyle w:val="Heading3"/>
        <w:adjustRightInd w:val="0"/>
        <w:snapToGrid w:val="0"/>
        <w:spacing w:before="120"/>
        <w:ind w:firstLine="720"/>
        <w:jc w:val="both"/>
        <w:rPr>
          <w:rFonts w:cs="Times New Roman"/>
          <w:sz w:val="28"/>
          <w:szCs w:val="28"/>
        </w:rPr>
      </w:pPr>
      <w:r w:rsidRPr="00B51B0B">
        <w:rPr>
          <w:rFonts w:cs="Times New Roman"/>
          <w:sz w:val="28"/>
          <w:szCs w:val="28"/>
        </w:rPr>
        <w:t>2.7. Đầu tư và các dự án</w:t>
      </w:r>
    </w:p>
    <w:tbl>
      <w:tblPr>
        <w:tblW w:w="9087" w:type="dxa"/>
        <w:tblInd w:w="93" w:type="dxa"/>
        <w:tblLook w:val="04A0" w:firstRow="1" w:lastRow="0" w:firstColumn="1" w:lastColumn="0" w:noHBand="0" w:noVBand="1"/>
      </w:tblPr>
      <w:tblGrid>
        <w:gridCol w:w="582"/>
        <w:gridCol w:w="7513"/>
        <w:gridCol w:w="992"/>
      </w:tblGrid>
      <w:tr w:rsidR="002F5218" w:rsidRPr="00B51B0B" w:rsidTr="00750E11">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E87491"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B51B0B" w:rsidRDefault="002F5218" w:rsidP="00750E11">
            <w:pPr>
              <w:spacing w:before="120"/>
              <w:rPr>
                <w:sz w:val="28"/>
                <w:szCs w:val="28"/>
              </w:rPr>
            </w:pPr>
            <w:r w:rsidRPr="00B51B0B">
              <w:rPr>
                <w:sz w:val="28"/>
                <w:szCs w:val="28"/>
              </w:rPr>
              <w:t>Dự án đầu tư ứng dụng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14.3</w:t>
            </w:r>
          </w:p>
        </w:tc>
      </w:tr>
      <w:tr w:rsidR="002F5218" w:rsidRPr="00B51B0B" w:rsidTr="00750E11">
        <w:trPr>
          <w:trHeight w:val="280"/>
        </w:trPr>
        <w:tc>
          <w:tcPr>
            <w:tcW w:w="582" w:type="dxa"/>
            <w:tcBorders>
              <w:top w:val="nil"/>
              <w:left w:val="dotted" w:sz="4" w:space="0" w:color="auto"/>
              <w:bottom w:val="dotted" w:sz="4" w:space="0" w:color="auto"/>
              <w:right w:val="dotted" w:sz="4" w:space="0" w:color="auto"/>
            </w:tcBorders>
            <w:vAlign w:val="center"/>
          </w:tcPr>
          <w:p w:rsidR="002F5218" w:rsidRPr="00E87491"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B51B0B" w:rsidRDefault="002F5218" w:rsidP="00750E11">
            <w:pPr>
              <w:spacing w:before="120"/>
              <w:rPr>
                <w:sz w:val="28"/>
                <w:szCs w:val="28"/>
              </w:rPr>
            </w:pPr>
            <w:r w:rsidRPr="00B51B0B">
              <w:rPr>
                <w:sz w:val="28"/>
                <w:szCs w:val="28"/>
              </w:rPr>
              <w:t>Thực hiện chế độ báo cáo theo TT 12/2010/TT-BTTTT (%)</w:t>
            </w:r>
          </w:p>
        </w:tc>
        <w:tc>
          <w:tcPr>
            <w:tcW w:w="992" w:type="dxa"/>
            <w:tcBorders>
              <w:top w:val="nil"/>
              <w:left w:val="nil"/>
              <w:bottom w:val="dotted" w:sz="4" w:space="0" w:color="auto"/>
              <w:right w:val="dotted" w:sz="4" w:space="0" w:color="auto"/>
            </w:tcBorders>
            <w:shd w:val="clear" w:color="auto" w:fill="auto"/>
            <w:noWrap/>
            <w:vAlign w:val="center"/>
          </w:tcPr>
          <w:p w:rsidR="002F5218" w:rsidRPr="00B51B0B" w:rsidRDefault="002F5218" w:rsidP="003B1119">
            <w:pPr>
              <w:jc w:val="center"/>
              <w:rPr>
                <w:sz w:val="26"/>
                <w:szCs w:val="26"/>
              </w:rPr>
            </w:pPr>
            <w:r w:rsidRPr="00B51B0B">
              <w:rPr>
                <w:sz w:val="26"/>
                <w:szCs w:val="26"/>
              </w:rPr>
              <w:t>14.3</w:t>
            </w:r>
          </w:p>
        </w:tc>
      </w:tr>
    </w:tbl>
    <w:p w:rsidR="002F5218" w:rsidRDefault="002F5218" w:rsidP="00F01F87">
      <w:pPr>
        <w:spacing w:before="120"/>
        <w:jc w:val="both"/>
        <w:rPr>
          <w:sz w:val="28"/>
          <w:szCs w:val="28"/>
        </w:rPr>
      </w:pPr>
    </w:p>
    <w:p w:rsidR="002F5218" w:rsidRDefault="002F5218">
      <w:pPr>
        <w:spacing w:before="120"/>
        <w:ind w:firstLine="720"/>
        <w:rPr>
          <w:sz w:val="28"/>
          <w:szCs w:val="28"/>
        </w:rPr>
      </w:pPr>
      <w:r>
        <w:rPr>
          <w:sz w:val="28"/>
          <w:szCs w:val="28"/>
        </w:rPr>
        <w:br w:type="page"/>
      </w:r>
    </w:p>
    <w:p w:rsidR="002F5218" w:rsidRPr="00AE52E4" w:rsidRDefault="002F5218" w:rsidP="00AE52E4">
      <w:pPr>
        <w:autoSpaceDE w:val="0"/>
        <w:autoSpaceDN w:val="0"/>
        <w:adjustRightInd w:val="0"/>
        <w:snapToGrid w:val="0"/>
        <w:spacing w:before="120"/>
        <w:ind w:firstLine="720"/>
        <w:jc w:val="both"/>
        <w:rPr>
          <w:b/>
          <w:sz w:val="28"/>
          <w:szCs w:val="28"/>
          <w:u w:val="single"/>
        </w:rPr>
      </w:pPr>
      <w:r w:rsidRPr="00AE52E4">
        <w:rPr>
          <w:b/>
          <w:sz w:val="28"/>
          <w:szCs w:val="28"/>
          <w:u w:val="single"/>
        </w:rPr>
        <w:lastRenderedPageBreak/>
        <w:t>Phụ lục 4</w:t>
      </w:r>
    </w:p>
    <w:p w:rsidR="002F5218" w:rsidRPr="00AE52E4" w:rsidRDefault="002F5218" w:rsidP="00AE52E4">
      <w:pPr>
        <w:autoSpaceDE w:val="0"/>
        <w:autoSpaceDN w:val="0"/>
        <w:adjustRightInd w:val="0"/>
        <w:snapToGrid w:val="0"/>
        <w:spacing w:before="120"/>
        <w:ind w:firstLine="720"/>
        <w:jc w:val="center"/>
        <w:rPr>
          <w:sz w:val="28"/>
          <w:szCs w:val="28"/>
        </w:rPr>
      </w:pPr>
      <w:r w:rsidRPr="00AE52E4">
        <w:rPr>
          <w:sz w:val="28"/>
          <w:szCs w:val="28"/>
        </w:rPr>
        <w:t xml:space="preserve">Số liệu về tình hình ứng dụng công nghệ thông tin </w:t>
      </w:r>
      <w:r w:rsidRPr="00AE52E4">
        <w:rPr>
          <w:sz w:val="28"/>
          <w:szCs w:val="28"/>
        </w:rPr>
        <w:br/>
        <w:t xml:space="preserve">của các </w:t>
      </w:r>
      <w:r>
        <w:rPr>
          <w:sz w:val="28"/>
          <w:szCs w:val="28"/>
        </w:rPr>
        <w:t>Viện và T</w:t>
      </w:r>
      <w:r w:rsidRPr="00AE52E4">
        <w:rPr>
          <w:sz w:val="28"/>
          <w:szCs w:val="28"/>
        </w:rPr>
        <w:t>rung tâm</w:t>
      </w:r>
    </w:p>
    <w:p w:rsidR="002F5218" w:rsidRPr="00AE52E4" w:rsidRDefault="002F5218" w:rsidP="00AE52E4">
      <w:pPr>
        <w:pStyle w:val="Heading3"/>
        <w:adjustRightInd w:val="0"/>
        <w:snapToGrid w:val="0"/>
        <w:spacing w:before="120" w:after="0"/>
        <w:ind w:firstLine="720"/>
        <w:jc w:val="both"/>
        <w:rPr>
          <w:rFonts w:cs="Times New Roman"/>
          <w:b w:val="0"/>
          <w:sz w:val="28"/>
          <w:szCs w:val="28"/>
        </w:rPr>
      </w:pPr>
    </w:p>
    <w:p w:rsidR="002F5218" w:rsidRDefault="002F5218" w:rsidP="00AE52E4">
      <w:pPr>
        <w:pStyle w:val="Heading3"/>
        <w:adjustRightInd w:val="0"/>
        <w:snapToGrid w:val="0"/>
        <w:spacing w:before="120" w:after="0"/>
        <w:ind w:firstLine="720"/>
        <w:jc w:val="both"/>
        <w:rPr>
          <w:rFonts w:cs="Times New Roman"/>
          <w:sz w:val="28"/>
          <w:szCs w:val="28"/>
        </w:rPr>
      </w:pPr>
      <w:r w:rsidRPr="00AE52E4">
        <w:rPr>
          <w:rFonts w:cs="Times New Roman"/>
          <w:sz w:val="28"/>
          <w:szCs w:val="28"/>
        </w:rPr>
        <w:t>I. THÔNG TIN CHUNG</w:t>
      </w:r>
    </w:p>
    <w:p w:rsidR="002F5218" w:rsidRPr="006A32F6" w:rsidRDefault="002F5218" w:rsidP="006A32F6">
      <w:pPr>
        <w:ind w:firstLine="720"/>
        <w:jc w:val="both"/>
      </w:pPr>
      <w:r w:rsidRPr="004D33C5">
        <w:rPr>
          <w:sz w:val="28"/>
          <w:szCs w:val="28"/>
        </w:rPr>
        <w:t>Có 2</w:t>
      </w:r>
      <w:r>
        <w:rPr>
          <w:sz w:val="28"/>
          <w:szCs w:val="28"/>
        </w:rPr>
        <w:t>8</w:t>
      </w:r>
      <w:r w:rsidRPr="004D33C5">
        <w:rPr>
          <w:sz w:val="28"/>
          <w:szCs w:val="28"/>
        </w:rPr>
        <w:t xml:space="preserve"> Viện, Trung tâm trực thuộc ngành Y tế</w:t>
      </w:r>
      <w:r>
        <w:rPr>
          <w:sz w:val="28"/>
          <w:szCs w:val="28"/>
        </w:rPr>
        <w:t xml:space="preserve"> đã nhận tài khoản</w:t>
      </w:r>
      <w:r w:rsidRPr="00AE52E4">
        <w:rPr>
          <w:sz w:val="28"/>
          <w:szCs w:val="28"/>
        </w:rPr>
        <w:t xml:space="preserve"> </w:t>
      </w:r>
      <w:r>
        <w:rPr>
          <w:sz w:val="28"/>
          <w:szCs w:val="28"/>
        </w:rPr>
        <w:t xml:space="preserve">trên hệ thống </w:t>
      </w:r>
      <w:r w:rsidRPr="00D80BFD">
        <w:rPr>
          <w:sz w:val="28"/>
          <w:szCs w:val="28"/>
        </w:rPr>
        <w:t>ereport.moh.gov.vn</w:t>
      </w:r>
      <w:r w:rsidRPr="004D33C5">
        <w:rPr>
          <w:sz w:val="28"/>
          <w:szCs w:val="28"/>
        </w:rPr>
        <w:t xml:space="preserve">. Trong đó có 24 đơn vị thực hiện báo cáo </w:t>
      </w:r>
      <w:r w:rsidRPr="00AE52E4">
        <w:rPr>
          <w:sz w:val="28"/>
          <w:szCs w:val="28"/>
        </w:rPr>
        <w:t xml:space="preserve">đạt </w:t>
      </w:r>
      <w:r>
        <w:rPr>
          <w:sz w:val="28"/>
          <w:szCs w:val="28"/>
        </w:rPr>
        <w:t xml:space="preserve">tỷ lệ 86% </w:t>
      </w:r>
      <w:r w:rsidRPr="004D33C5">
        <w:rPr>
          <w:sz w:val="28"/>
          <w:szCs w:val="28"/>
        </w:rPr>
        <w:t>và 0</w:t>
      </w:r>
      <w:r>
        <w:rPr>
          <w:sz w:val="28"/>
          <w:szCs w:val="28"/>
        </w:rPr>
        <w:t>4</w:t>
      </w:r>
      <w:r w:rsidRPr="004D33C5">
        <w:rPr>
          <w:sz w:val="28"/>
          <w:szCs w:val="28"/>
        </w:rPr>
        <w:t xml:space="preserve"> đơn vị chưa thực hiện báo cáo: </w:t>
      </w:r>
      <w:r w:rsidRPr="004D33C5">
        <w:rPr>
          <w:color w:val="000000"/>
          <w:sz w:val="28"/>
          <w:szCs w:val="28"/>
        </w:rPr>
        <w:t>Trung tâm Điều phối Quốc gia về ghép bộ phận cơ thể người, Viện S</w:t>
      </w:r>
      <w:r>
        <w:rPr>
          <w:color w:val="000000"/>
          <w:sz w:val="28"/>
          <w:szCs w:val="28"/>
        </w:rPr>
        <w:t>ức khỏe</w:t>
      </w:r>
      <w:r w:rsidRPr="004D33C5">
        <w:rPr>
          <w:color w:val="000000"/>
          <w:sz w:val="28"/>
          <w:szCs w:val="28"/>
        </w:rPr>
        <w:t xml:space="preserve"> nghề nghiệp môi trường, Viện Dược liệu, Trung tâm Pháp y tâm thần </w:t>
      </w:r>
      <w:r>
        <w:rPr>
          <w:color w:val="000000"/>
          <w:sz w:val="28"/>
          <w:szCs w:val="28"/>
        </w:rPr>
        <w:t>khu vực</w:t>
      </w:r>
      <w:r w:rsidRPr="004D33C5">
        <w:rPr>
          <w:color w:val="000000"/>
          <w:sz w:val="28"/>
          <w:szCs w:val="28"/>
        </w:rPr>
        <w:t xml:space="preserve"> Tây nguyên.</w:t>
      </w:r>
      <w:r>
        <w:t xml:space="preserve"> </w:t>
      </w:r>
      <w:r>
        <w:rPr>
          <w:sz w:val="28"/>
          <w:szCs w:val="28"/>
        </w:rPr>
        <w:t>Cụ thể như sau:</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954"/>
        <w:gridCol w:w="2409"/>
      </w:tblGrid>
      <w:tr w:rsidR="002F5218" w:rsidRPr="004D33C5" w:rsidTr="007318F6">
        <w:trPr>
          <w:trHeight w:val="567"/>
          <w:tblHeader/>
        </w:trPr>
        <w:tc>
          <w:tcPr>
            <w:tcW w:w="724" w:type="dxa"/>
            <w:shd w:val="clear" w:color="auto" w:fill="auto"/>
            <w:noWrap/>
            <w:vAlign w:val="center"/>
            <w:hideMark/>
          </w:tcPr>
          <w:p w:rsidR="002F5218" w:rsidRPr="004D33C5" w:rsidRDefault="002F5218" w:rsidP="003B1119">
            <w:pPr>
              <w:spacing w:before="120" w:line="360" w:lineRule="auto"/>
              <w:jc w:val="center"/>
              <w:rPr>
                <w:b/>
                <w:bCs/>
                <w:color w:val="000000"/>
                <w:sz w:val="28"/>
                <w:szCs w:val="28"/>
              </w:rPr>
            </w:pPr>
            <w:r w:rsidRPr="004D33C5">
              <w:rPr>
                <w:b/>
                <w:bCs/>
                <w:color w:val="000000"/>
                <w:sz w:val="28"/>
                <w:szCs w:val="28"/>
              </w:rPr>
              <w:t>TT</w:t>
            </w:r>
          </w:p>
        </w:tc>
        <w:tc>
          <w:tcPr>
            <w:tcW w:w="5954" w:type="dxa"/>
            <w:shd w:val="clear" w:color="auto" w:fill="auto"/>
            <w:noWrap/>
            <w:vAlign w:val="center"/>
            <w:hideMark/>
          </w:tcPr>
          <w:p w:rsidR="002F5218" w:rsidRPr="004D33C5" w:rsidRDefault="002F5218" w:rsidP="003B1119">
            <w:pPr>
              <w:spacing w:before="120" w:line="360" w:lineRule="auto"/>
              <w:jc w:val="center"/>
              <w:rPr>
                <w:b/>
                <w:bCs/>
                <w:color w:val="000000"/>
                <w:sz w:val="28"/>
                <w:szCs w:val="28"/>
              </w:rPr>
            </w:pPr>
            <w:r w:rsidRPr="004D33C5">
              <w:rPr>
                <w:b/>
                <w:bCs/>
                <w:color w:val="000000"/>
                <w:sz w:val="28"/>
                <w:szCs w:val="28"/>
              </w:rPr>
              <w:t>Tên đơn vị</w:t>
            </w:r>
          </w:p>
        </w:tc>
        <w:tc>
          <w:tcPr>
            <w:tcW w:w="2409" w:type="dxa"/>
            <w:shd w:val="clear" w:color="auto" w:fill="auto"/>
            <w:noWrap/>
            <w:vAlign w:val="center"/>
            <w:hideMark/>
          </w:tcPr>
          <w:p w:rsidR="002F5218" w:rsidRPr="004D33C5" w:rsidRDefault="002F5218" w:rsidP="003B1119">
            <w:pPr>
              <w:spacing w:before="120" w:line="360" w:lineRule="auto"/>
              <w:jc w:val="center"/>
              <w:rPr>
                <w:b/>
                <w:bCs/>
                <w:color w:val="000000"/>
                <w:sz w:val="28"/>
                <w:szCs w:val="28"/>
              </w:rPr>
            </w:pPr>
            <w:r>
              <w:rPr>
                <w:b/>
                <w:bCs/>
                <w:color w:val="000000"/>
                <w:sz w:val="28"/>
                <w:szCs w:val="28"/>
              </w:rPr>
              <w:t>Ghi chú</w:t>
            </w: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Vệ sinh dịch tễ TW</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Pháp y tâm thần khu vực Tây Nam Bộ</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3</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Pasteur Nha Trang</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4</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Truyền thông giáo dục sức khỏe TW</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5</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Sốt rét - Kí sinh trùng - Côn trùng Quy Nhơn</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6</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Kiểm nghiệm an toàn vệ sinh thực phẩm Quốc gia</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7</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Pháp y tâm thần khu vực miền núi phía Bắc</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8</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Y tế công cộng TP Hồ Chí Minh</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9</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Pháp y tâm thần TW</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10</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Pháp y tâm thần khu vực TP Hồ Chí Minh</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11</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Chiến lược và Chính sách y tế</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12</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kiểm nghiệm thuốc TP Hồ Chí Minh</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13</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Pasteur Hồ Chí Minh</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14</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Trang thiết bị - Công trình y tế</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15</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Vệ sinh dịch tễ Tây Nguyên</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16</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Vắc xin và Sinh phẩm y tế</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17</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Kiểm nghiệm thuốc TW</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lastRenderedPageBreak/>
              <w:t>18</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Pháp y Quốc gia</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19</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Sốt rét - Kí sinh trùng - Côn trùng TP Hồ Chí Minh</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20</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Điều phối Quốc gia về ghép bộ phận cơ thể người</w:t>
            </w:r>
          </w:p>
        </w:tc>
        <w:tc>
          <w:tcPr>
            <w:tcW w:w="2409" w:type="dxa"/>
            <w:shd w:val="clear" w:color="auto" w:fill="auto"/>
            <w:noWrap/>
            <w:vAlign w:val="center"/>
          </w:tcPr>
          <w:p w:rsidR="002F5218" w:rsidRPr="00963575" w:rsidRDefault="002F5218" w:rsidP="003B1119">
            <w:pPr>
              <w:jc w:val="center"/>
              <w:rPr>
                <w:color w:val="000000"/>
                <w:sz w:val="28"/>
                <w:szCs w:val="28"/>
              </w:rPr>
            </w:pPr>
            <w:r>
              <w:rPr>
                <w:color w:val="000000"/>
                <w:sz w:val="28"/>
                <w:szCs w:val="28"/>
              </w:rPr>
              <w:t>Không báo cáo</w:t>
            </w: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21</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Sức khỏe nghề nghiệp môi trường</w:t>
            </w:r>
          </w:p>
        </w:tc>
        <w:tc>
          <w:tcPr>
            <w:tcW w:w="2409" w:type="dxa"/>
            <w:shd w:val="clear" w:color="auto" w:fill="auto"/>
            <w:noWrap/>
            <w:vAlign w:val="center"/>
          </w:tcPr>
          <w:p w:rsidR="002F5218" w:rsidRPr="00963575" w:rsidRDefault="002F5218" w:rsidP="003B1119">
            <w:pPr>
              <w:jc w:val="center"/>
              <w:rPr>
                <w:color w:val="000000"/>
                <w:sz w:val="28"/>
                <w:szCs w:val="28"/>
              </w:rPr>
            </w:pPr>
            <w:r>
              <w:rPr>
                <w:color w:val="000000"/>
                <w:sz w:val="28"/>
                <w:szCs w:val="28"/>
              </w:rPr>
              <w:t>Không báo cáo</w:t>
            </w: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22</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Y học biển</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23</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Dinh dưỡng</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24</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Dược liệu</w:t>
            </w:r>
          </w:p>
        </w:tc>
        <w:tc>
          <w:tcPr>
            <w:tcW w:w="2409" w:type="dxa"/>
            <w:shd w:val="clear" w:color="auto" w:fill="auto"/>
            <w:noWrap/>
            <w:vAlign w:val="center"/>
          </w:tcPr>
          <w:p w:rsidR="002F5218" w:rsidRPr="00963575" w:rsidRDefault="002F5218" w:rsidP="003B1119">
            <w:pPr>
              <w:jc w:val="center"/>
              <w:rPr>
                <w:color w:val="000000"/>
                <w:sz w:val="28"/>
                <w:szCs w:val="28"/>
              </w:rPr>
            </w:pPr>
            <w:r>
              <w:rPr>
                <w:color w:val="000000"/>
                <w:sz w:val="28"/>
                <w:szCs w:val="28"/>
              </w:rPr>
              <w:t>Không báo cáo</w:t>
            </w: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25</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Pháp y tâm thần TW Biên Hòa</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26</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Trung tâm Pháp y tâm thần khu vực miền Trung</w:t>
            </w:r>
          </w:p>
        </w:tc>
        <w:tc>
          <w:tcPr>
            <w:tcW w:w="2409" w:type="dxa"/>
            <w:shd w:val="clear" w:color="auto" w:fill="auto"/>
            <w:noWrap/>
            <w:vAlign w:val="center"/>
          </w:tcPr>
          <w:p w:rsidR="002F5218" w:rsidRPr="00963575" w:rsidRDefault="002F5218" w:rsidP="003B1119">
            <w:pPr>
              <w:jc w:val="center"/>
              <w:rPr>
                <w:color w:val="000000"/>
                <w:sz w:val="28"/>
                <w:szCs w:val="28"/>
              </w:rPr>
            </w:pP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27</w:t>
            </w:r>
          </w:p>
        </w:tc>
        <w:tc>
          <w:tcPr>
            <w:tcW w:w="5954" w:type="dxa"/>
            <w:shd w:val="clear" w:color="auto" w:fill="auto"/>
            <w:vAlign w:val="center"/>
          </w:tcPr>
          <w:p w:rsidR="002F5218" w:rsidRPr="007318F6" w:rsidRDefault="002F5218" w:rsidP="001A018F">
            <w:pPr>
              <w:rPr>
                <w:color w:val="000000"/>
                <w:sz w:val="28"/>
                <w:szCs w:val="28"/>
              </w:rPr>
            </w:pPr>
            <w:r w:rsidRPr="007318F6">
              <w:rPr>
                <w:color w:val="000000"/>
                <w:sz w:val="28"/>
                <w:szCs w:val="28"/>
              </w:rPr>
              <w:t xml:space="preserve">Trung tâm Pháp y tâm thần khu vực Tây </w:t>
            </w:r>
            <w:r>
              <w:rPr>
                <w:color w:val="000000"/>
                <w:sz w:val="28"/>
                <w:szCs w:val="28"/>
              </w:rPr>
              <w:t>N</w:t>
            </w:r>
            <w:r w:rsidRPr="007318F6">
              <w:rPr>
                <w:color w:val="000000"/>
                <w:sz w:val="28"/>
                <w:szCs w:val="28"/>
              </w:rPr>
              <w:t>guyên</w:t>
            </w:r>
          </w:p>
        </w:tc>
        <w:tc>
          <w:tcPr>
            <w:tcW w:w="2409" w:type="dxa"/>
            <w:shd w:val="clear" w:color="auto" w:fill="auto"/>
            <w:noWrap/>
            <w:vAlign w:val="center"/>
          </w:tcPr>
          <w:p w:rsidR="002F5218" w:rsidRPr="00963575" w:rsidRDefault="002F5218" w:rsidP="003B1119">
            <w:pPr>
              <w:jc w:val="center"/>
              <w:rPr>
                <w:color w:val="000000"/>
                <w:sz w:val="28"/>
                <w:szCs w:val="28"/>
              </w:rPr>
            </w:pPr>
            <w:r>
              <w:rPr>
                <w:color w:val="000000"/>
                <w:sz w:val="28"/>
                <w:szCs w:val="28"/>
              </w:rPr>
              <w:t>Không báo cáo</w:t>
            </w:r>
          </w:p>
        </w:tc>
      </w:tr>
      <w:tr w:rsidR="002F5218" w:rsidRPr="004D33C5" w:rsidTr="007318F6">
        <w:trPr>
          <w:trHeight w:val="567"/>
        </w:trPr>
        <w:tc>
          <w:tcPr>
            <w:tcW w:w="724" w:type="dxa"/>
            <w:shd w:val="clear" w:color="auto" w:fill="auto"/>
            <w:noWrap/>
            <w:vAlign w:val="center"/>
          </w:tcPr>
          <w:p w:rsidR="002F5218" w:rsidRPr="006C336C" w:rsidRDefault="002F5218" w:rsidP="003B1119">
            <w:pPr>
              <w:jc w:val="center"/>
              <w:rPr>
                <w:color w:val="000000"/>
                <w:sz w:val="28"/>
                <w:szCs w:val="28"/>
              </w:rPr>
            </w:pPr>
            <w:r w:rsidRPr="006C336C">
              <w:rPr>
                <w:color w:val="000000"/>
                <w:sz w:val="28"/>
                <w:szCs w:val="28"/>
              </w:rPr>
              <w:t>28</w:t>
            </w:r>
          </w:p>
        </w:tc>
        <w:tc>
          <w:tcPr>
            <w:tcW w:w="5954" w:type="dxa"/>
            <w:shd w:val="clear" w:color="auto" w:fill="auto"/>
            <w:vAlign w:val="center"/>
          </w:tcPr>
          <w:p w:rsidR="002F5218" w:rsidRPr="007318F6" w:rsidRDefault="002F5218">
            <w:pPr>
              <w:rPr>
                <w:color w:val="000000"/>
                <w:sz w:val="28"/>
                <w:szCs w:val="28"/>
              </w:rPr>
            </w:pPr>
            <w:r w:rsidRPr="007318F6">
              <w:rPr>
                <w:color w:val="000000"/>
                <w:sz w:val="28"/>
                <w:szCs w:val="28"/>
              </w:rPr>
              <w:t>Viện Sốt rét - Ký sinh trùng - Côn trùng  TW</w:t>
            </w:r>
          </w:p>
        </w:tc>
        <w:tc>
          <w:tcPr>
            <w:tcW w:w="2409" w:type="dxa"/>
            <w:shd w:val="clear" w:color="auto" w:fill="auto"/>
            <w:noWrap/>
            <w:vAlign w:val="center"/>
          </w:tcPr>
          <w:p w:rsidR="002F5218" w:rsidRPr="00963575" w:rsidRDefault="002F5218" w:rsidP="003B1119">
            <w:pPr>
              <w:jc w:val="center"/>
              <w:rPr>
                <w:color w:val="000000"/>
                <w:sz w:val="28"/>
                <w:szCs w:val="28"/>
              </w:rPr>
            </w:pPr>
          </w:p>
        </w:tc>
      </w:tr>
    </w:tbl>
    <w:p w:rsidR="002F5218" w:rsidRPr="00AE52E4" w:rsidRDefault="002F5218" w:rsidP="00525486">
      <w:pPr>
        <w:spacing w:before="120"/>
        <w:jc w:val="center"/>
        <w:rPr>
          <w:sz w:val="28"/>
          <w:szCs w:val="28"/>
        </w:rPr>
      </w:pPr>
      <w:r w:rsidRPr="00A82D96">
        <w:rPr>
          <w:i/>
          <w:sz w:val="28"/>
          <w:szCs w:val="28"/>
        </w:rPr>
        <w:t>Bảng 1: Danh sách các đơn vị báo cáo trên ereport.moh.gov.vn</w:t>
      </w:r>
    </w:p>
    <w:p w:rsidR="002F5218" w:rsidRPr="00AE52E4" w:rsidRDefault="002F5218" w:rsidP="00AE52E4">
      <w:pPr>
        <w:pStyle w:val="Heading3"/>
        <w:adjustRightInd w:val="0"/>
        <w:snapToGrid w:val="0"/>
        <w:spacing w:before="120" w:after="0"/>
        <w:ind w:firstLine="720"/>
        <w:jc w:val="both"/>
        <w:rPr>
          <w:rFonts w:cs="Times New Roman"/>
          <w:sz w:val="28"/>
          <w:szCs w:val="28"/>
        </w:rPr>
      </w:pPr>
      <w:r w:rsidRPr="00AE52E4">
        <w:rPr>
          <w:rFonts w:cs="Times New Roman"/>
          <w:sz w:val="28"/>
          <w:szCs w:val="28"/>
        </w:rPr>
        <w:t>II. TỔNG HỢP SỐ LIỆU BÁO CÁO</w:t>
      </w:r>
    </w:p>
    <w:p w:rsidR="002F5218"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2.1. Hạ tầng kỹ thuật công nghệ thông tin</w:t>
      </w:r>
    </w:p>
    <w:p w:rsidR="002F5218" w:rsidRPr="008E23FE" w:rsidRDefault="002F5218" w:rsidP="008E23FE">
      <w:pPr>
        <w:ind w:firstLine="567"/>
        <w:jc w:val="both"/>
        <w:rPr>
          <w:sz w:val="28"/>
        </w:rPr>
      </w:pPr>
      <w:r>
        <w:rPr>
          <w:sz w:val="28"/>
        </w:rPr>
        <w:t xml:space="preserve">Tỷ lệ các đơn vị có mạng LAN chưa đạt 100%.  Thông tin thu thập được cho thấy các đơn vị đã có hạ tầng kỹ thuật cho công nghệ thông tin nhưng tỷ lệ này chưa cao, hầu như chưa đạt 50%. Những đơn vị có cần quan tâm hơn đến </w:t>
      </w:r>
      <w:r>
        <w:rPr>
          <w:sz w:val="28"/>
          <w:szCs w:val="28"/>
        </w:rPr>
        <w:t>h</w:t>
      </w:r>
      <w:r w:rsidRPr="00AE52E4">
        <w:rPr>
          <w:sz w:val="28"/>
          <w:szCs w:val="28"/>
        </w:rPr>
        <w:t>ệ thống an toàn báo cháy, nổ cho hệ thống CNTT</w:t>
      </w:r>
      <w:r>
        <w:rPr>
          <w:sz w:val="28"/>
        </w:rPr>
        <w:t xml:space="preserve">. </w:t>
      </w:r>
    </w:p>
    <w:tbl>
      <w:tblPr>
        <w:tblW w:w="9087" w:type="dxa"/>
        <w:tblInd w:w="93" w:type="dxa"/>
        <w:tblLook w:val="04A0" w:firstRow="1" w:lastRow="0" w:firstColumn="1" w:lastColumn="0" w:noHBand="0" w:noVBand="1"/>
      </w:tblPr>
      <w:tblGrid>
        <w:gridCol w:w="582"/>
        <w:gridCol w:w="1575"/>
        <w:gridCol w:w="5938"/>
        <w:gridCol w:w="992"/>
      </w:tblGrid>
      <w:tr w:rsidR="002F5218" w:rsidRPr="00AE52E4" w:rsidTr="00BF5C0C">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1.</w:t>
            </w:r>
          </w:p>
        </w:tc>
        <w:tc>
          <w:tcPr>
            <w:tcW w:w="1575"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r w:rsidRPr="00AE52E4">
              <w:rPr>
                <w:sz w:val="28"/>
                <w:szCs w:val="28"/>
              </w:rPr>
              <w:t>Hệ thống mạng</w:t>
            </w:r>
          </w:p>
        </w:tc>
        <w:tc>
          <w:tcPr>
            <w:tcW w:w="593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LAN</w:t>
            </w:r>
            <w:r>
              <w:rPr>
                <w:sz w:val="28"/>
                <w:szCs w:val="28"/>
              </w:rPr>
              <w:t xml:space="preserve"> </w:t>
            </w:r>
            <w:r w:rsidRPr="003D2259">
              <w:rPr>
                <w:sz w:val="28"/>
                <w:szCs w:val="28"/>
              </w:rPr>
              <w:t>(%)</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100</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Mạng kết nối các đơn vị trực thuộc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Phòng máy chủ riêng</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2.</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r w:rsidRPr="00AE52E4">
              <w:rPr>
                <w:sz w:val="28"/>
                <w:szCs w:val="28"/>
              </w:rPr>
              <w:t>Thuê dịch vụ</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máy chủ</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Máy trạm</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Bảo trì hệ thống</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chỗ cho trang/cổng thông tin điện tử</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69.6</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chỗ cho thư điện tử chính thức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30.4</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3.</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r w:rsidRPr="00AE52E4">
              <w:rPr>
                <w:sz w:val="28"/>
                <w:szCs w:val="28"/>
              </w:rPr>
              <w:t xml:space="preserve">An toàn, an ninh thông tin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tường lửa, hệ thống phát hiện và phòng, chống truy cập trái phép</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 xml:space="preserve">Hệ thống thư điện tử được trang bị phần mềm quét </w:t>
            </w:r>
            <w:r w:rsidRPr="004D33C5">
              <w:rPr>
                <w:sz w:val="28"/>
                <w:szCs w:val="28"/>
              </w:rPr>
              <w:lastRenderedPageBreak/>
              <w:t>virus, lọc thư rác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lastRenderedPageBreak/>
              <w:t>34.8</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Tổng số máy tính được trang bị phần mềm diệt virus</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1085</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dữ liệu (tủ/băng đĩa/ SAN/NAS)</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báo cháy, nổ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chống sét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BF5C0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E52E4" w:rsidRDefault="002F5218" w:rsidP="00AE52E4">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Nguồn điện dự phòng cho hệ thống (UPS, máy phát điện, nguồn điện ưu tiên,...)</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65.2</w:t>
            </w:r>
          </w:p>
        </w:tc>
      </w:tr>
    </w:tbl>
    <w:p w:rsidR="002F5218" w:rsidRDefault="002F5218" w:rsidP="00525486">
      <w:pPr>
        <w:pStyle w:val="Heading3"/>
        <w:adjustRightInd w:val="0"/>
        <w:snapToGrid w:val="0"/>
        <w:spacing w:before="120"/>
        <w:ind w:firstLine="720"/>
        <w:jc w:val="center"/>
        <w:rPr>
          <w:rFonts w:cs="Times New Roman"/>
          <w:sz w:val="28"/>
          <w:szCs w:val="28"/>
        </w:rPr>
      </w:pPr>
      <w:r w:rsidRPr="00E65D9C">
        <w:rPr>
          <w:rFonts w:cs="Times New Roman"/>
          <w:b w:val="0"/>
          <w:i/>
          <w:sz w:val="28"/>
          <w:szCs w:val="28"/>
        </w:rPr>
        <w:t>Bảng 2: Thông tin hạ tầng kỹ thuật công nghệ thông tin</w:t>
      </w:r>
      <w:r>
        <w:rPr>
          <w:rFonts w:cs="Times New Roman"/>
          <w:b w:val="0"/>
          <w:i/>
          <w:sz w:val="28"/>
          <w:szCs w:val="28"/>
        </w:rPr>
        <w:t>.</w:t>
      </w:r>
    </w:p>
    <w:p w:rsidR="002F5218" w:rsidRPr="00AE52E4"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2.2. Ứng dụng phục vụ cho quản lý và điều hành</w:t>
      </w:r>
    </w:p>
    <w:tbl>
      <w:tblPr>
        <w:tblW w:w="9087" w:type="dxa"/>
        <w:tblInd w:w="93" w:type="dxa"/>
        <w:tblLook w:val="04A0" w:firstRow="1" w:lastRow="0" w:firstColumn="1" w:lastColumn="0" w:noHBand="0" w:noVBand="1"/>
      </w:tblPr>
      <w:tblGrid>
        <w:gridCol w:w="582"/>
        <w:gridCol w:w="7513"/>
        <w:gridCol w:w="992"/>
      </w:tblGrid>
      <w:tr w:rsidR="002F5218" w:rsidRPr="00AE52E4" w:rsidTr="00527810">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C2286B" w:rsidRDefault="002F5218" w:rsidP="00C5183B">
            <w:pPr>
              <w:spacing w:before="120" w:after="120"/>
              <w:rPr>
                <w:sz w:val="28"/>
                <w:szCs w:val="28"/>
              </w:rPr>
            </w:pPr>
            <w:r w:rsidRPr="00C2286B">
              <w:rPr>
                <w:sz w:val="28"/>
                <w:szCs w:val="28"/>
              </w:rPr>
              <w:t>Quản lý văn bản và điều hành trên môi trường mạng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Ứng dụng chữ ký số</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69.6</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nhân sự</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đề tài khoa học - công nghệ</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13.0</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kế toán - tài chính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78.3</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tài sản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thanh tra, khiếu nại, tố cáo</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Thư điện tử chính thức của cơ quan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Tin học hóa tiếp nhận và xử lý hồ sơ tại bộ phận một cửa</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Hệ thống hội nghị truyền hình</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r w:rsidR="002F5218" w:rsidRPr="00AE52E4" w:rsidTr="00527810">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Đã kết nối và sử dụng Mạng truyền số liệu chuyên dùng của các cơ quan Đảng, Nhà nước</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nil"/>
              <w:right w:val="dotted" w:sz="4" w:space="0" w:color="auto"/>
            </w:tcBorders>
            <w:shd w:val="clear" w:color="auto" w:fill="auto"/>
            <w:noWrap/>
            <w:vAlign w:val="center"/>
          </w:tcPr>
          <w:p w:rsidR="002F5218" w:rsidRPr="00370098" w:rsidRDefault="002F5218" w:rsidP="00C5183B">
            <w:pPr>
              <w:spacing w:before="120" w:after="120"/>
              <w:rPr>
                <w:color w:val="000000" w:themeColor="text1"/>
                <w:sz w:val="28"/>
                <w:szCs w:val="28"/>
              </w:rPr>
            </w:pPr>
            <w:r w:rsidRPr="00370098">
              <w:rPr>
                <w:color w:val="000000" w:themeColor="text1"/>
                <w:sz w:val="28"/>
                <w:szCs w:val="28"/>
              </w:rPr>
              <w:t>Hệ thống quản lý đào tạo và sinh viên (%)</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Hệ thống đào tạo trực tuyến</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Thư viện điện tử</w:t>
            </w:r>
            <w:r>
              <w:rPr>
                <w:color w:val="000000"/>
                <w:sz w:val="28"/>
                <w:szCs w:val="28"/>
              </w:rPr>
              <w:t xml:space="preserve"> </w:t>
            </w:r>
            <w:r w:rsidRPr="003D2259">
              <w:rPr>
                <w:sz w:val="28"/>
                <w:szCs w:val="28"/>
              </w:rPr>
              <w:t>(%)</w:t>
            </w:r>
            <w:r>
              <w:rPr>
                <w:sz w:val="28"/>
                <w:szCs w:val="28"/>
              </w:rPr>
              <w:t xml:space="preserve"> </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E52E4" w:rsidTr="00527810">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0800F1" w:rsidRDefault="002F5218" w:rsidP="00C5183B">
            <w:pPr>
              <w:spacing w:before="120" w:after="120"/>
              <w:rPr>
                <w:sz w:val="28"/>
                <w:szCs w:val="28"/>
              </w:rPr>
            </w:pPr>
            <w:r w:rsidRPr="000800F1">
              <w:rPr>
                <w:sz w:val="28"/>
                <w:szCs w:val="28"/>
              </w:rPr>
              <w:t>Hệ thống tư vấn, đào tạo, khám - chữa bệnh từ xa</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p>
        </w:tc>
      </w:tr>
    </w:tbl>
    <w:p w:rsidR="002F5218" w:rsidRPr="00AE52E4" w:rsidRDefault="002F5218" w:rsidP="00525486">
      <w:pPr>
        <w:jc w:val="center"/>
        <w:rPr>
          <w:sz w:val="28"/>
          <w:szCs w:val="28"/>
        </w:rPr>
      </w:pPr>
      <w:r w:rsidRPr="00E65D9C">
        <w:rPr>
          <w:i/>
          <w:sz w:val="28"/>
          <w:szCs w:val="28"/>
        </w:rPr>
        <w:t xml:space="preserve">Bảng 3: </w:t>
      </w:r>
      <w:r>
        <w:rPr>
          <w:i/>
          <w:sz w:val="28"/>
          <w:szCs w:val="28"/>
        </w:rPr>
        <w:t>Thông tin về ứ</w:t>
      </w:r>
      <w:r w:rsidRPr="00E65D9C">
        <w:rPr>
          <w:i/>
          <w:sz w:val="28"/>
          <w:szCs w:val="28"/>
        </w:rPr>
        <w:t xml:space="preserve">ng dụng công nghệ thông tin </w:t>
      </w:r>
      <w:r>
        <w:rPr>
          <w:i/>
          <w:sz w:val="28"/>
          <w:szCs w:val="28"/>
        </w:rPr>
        <w:t>phục vụ cho quản lý và điều hành.</w:t>
      </w:r>
    </w:p>
    <w:p w:rsidR="002F5218" w:rsidRDefault="002F5218" w:rsidP="00AE52E4">
      <w:pPr>
        <w:pStyle w:val="Heading3"/>
        <w:adjustRightInd w:val="0"/>
        <w:snapToGrid w:val="0"/>
        <w:spacing w:before="120"/>
        <w:ind w:firstLine="720"/>
        <w:jc w:val="both"/>
        <w:rPr>
          <w:rFonts w:cs="Times New Roman"/>
          <w:b w:val="0"/>
          <w:sz w:val="28"/>
          <w:szCs w:val="28"/>
        </w:rPr>
      </w:pPr>
      <w:r>
        <w:rPr>
          <w:rFonts w:cs="Times New Roman"/>
          <w:b w:val="0"/>
          <w:sz w:val="28"/>
          <w:szCs w:val="28"/>
        </w:rPr>
        <w:lastRenderedPageBreak/>
        <w:t xml:space="preserve">Ứng dụng CNTT trong quản lý và điều hành tại các đơn vị thuộc khối Viện và Trung tâm trực thuộc Bộ Y tế đạt tỷ lệ tương đối thấp; </w:t>
      </w:r>
    </w:p>
    <w:p w:rsidR="002F5218" w:rsidRPr="00AE52E4" w:rsidRDefault="002F5218" w:rsidP="004F0A88">
      <w:pPr>
        <w:pStyle w:val="Heading3"/>
        <w:adjustRightInd w:val="0"/>
        <w:snapToGrid w:val="0"/>
        <w:spacing w:before="120"/>
        <w:jc w:val="both"/>
        <w:rPr>
          <w:rFonts w:cs="Times New Roman"/>
          <w:sz w:val="28"/>
          <w:szCs w:val="28"/>
        </w:rPr>
      </w:pPr>
      <w:r w:rsidRPr="00AE52E4">
        <w:rPr>
          <w:rFonts w:cs="Times New Roman"/>
          <w:sz w:val="28"/>
          <w:szCs w:val="28"/>
        </w:rPr>
        <w:t>2.3. Ứng dụng phục vụ chuyên ngành</w:t>
      </w:r>
    </w:p>
    <w:p w:rsidR="002F5218" w:rsidRPr="00AE52E4" w:rsidRDefault="002F5218" w:rsidP="00AE52E4">
      <w:pPr>
        <w:spacing w:before="120" w:after="120"/>
        <w:ind w:firstLine="720"/>
        <w:jc w:val="both"/>
        <w:rPr>
          <w:sz w:val="28"/>
          <w:szCs w:val="28"/>
        </w:rPr>
      </w:pPr>
      <w:r w:rsidRPr="00AE52E4">
        <w:rPr>
          <w:sz w:val="28"/>
          <w:szCs w:val="28"/>
        </w:rPr>
        <w:t>2.3.1. Trang/Cổng thông tin điện tử</w:t>
      </w:r>
    </w:p>
    <w:tbl>
      <w:tblPr>
        <w:tblW w:w="9089" w:type="dxa"/>
        <w:tblInd w:w="93" w:type="dxa"/>
        <w:tblLook w:val="04A0" w:firstRow="1" w:lastRow="0" w:firstColumn="1" w:lastColumn="0" w:noHBand="0" w:noVBand="1"/>
      </w:tblPr>
      <w:tblGrid>
        <w:gridCol w:w="566"/>
        <w:gridCol w:w="7513"/>
        <w:gridCol w:w="1010"/>
      </w:tblGrid>
      <w:tr w:rsidR="002F5218" w:rsidRPr="008E23FE" w:rsidTr="00E70B3D">
        <w:trPr>
          <w:trHeight w:val="280"/>
        </w:trPr>
        <w:tc>
          <w:tcPr>
            <w:tcW w:w="566"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after="120"/>
              <w:rPr>
                <w:sz w:val="28"/>
                <w:szCs w:val="28"/>
              </w:rPr>
            </w:pPr>
            <w:r w:rsidRPr="004D33C5">
              <w:rPr>
                <w:sz w:val="28"/>
                <w:szCs w:val="28"/>
              </w:rPr>
              <w:t>Hệ thống hiện đang sử dụng trang/cổng</w:t>
            </w:r>
            <w:r>
              <w:rPr>
                <w:sz w:val="28"/>
                <w:szCs w:val="28"/>
              </w:rPr>
              <w:t xml:space="preserve"> </w:t>
            </w:r>
            <w:r w:rsidRPr="003D2259">
              <w:rPr>
                <w:sz w:val="28"/>
                <w:szCs w:val="28"/>
              </w:rPr>
              <w:t>(%)</w:t>
            </w:r>
          </w:p>
        </w:tc>
        <w:tc>
          <w:tcPr>
            <w:tcW w:w="1010" w:type="dxa"/>
            <w:tcBorders>
              <w:top w:val="dotted" w:sz="4" w:space="0" w:color="auto"/>
              <w:left w:val="nil"/>
              <w:bottom w:val="dotted" w:sz="4" w:space="0" w:color="auto"/>
              <w:right w:val="dotted" w:sz="4" w:space="0" w:color="auto"/>
            </w:tcBorders>
            <w:shd w:val="clear" w:color="auto" w:fill="auto"/>
            <w:noWrap/>
            <w:vAlign w:val="bottom"/>
          </w:tcPr>
          <w:p w:rsidR="002F5218" w:rsidRPr="00430B4D" w:rsidRDefault="002F5218" w:rsidP="003B1119">
            <w:pPr>
              <w:spacing w:before="120" w:after="120"/>
              <w:jc w:val="center"/>
              <w:rPr>
                <w:sz w:val="28"/>
                <w:szCs w:val="28"/>
              </w:rPr>
            </w:pPr>
            <w:r w:rsidRPr="00430B4D">
              <w:rPr>
                <w:sz w:val="28"/>
                <w:szCs w:val="28"/>
              </w:rPr>
              <w:t>100</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jc w:val="both"/>
              <w:rPr>
                <w:color w:val="000000"/>
                <w:sz w:val="28"/>
                <w:szCs w:val="28"/>
              </w:rPr>
            </w:pPr>
            <w:r w:rsidRPr="004D33C5">
              <w:rPr>
                <w:color w:val="000000"/>
                <w:sz w:val="28"/>
                <w:szCs w:val="28"/>
              </w:rPr>
              <w:t>Danh mục các chương trình, đề tài bao gồm: mã số, tên, cấp quản lý, lĩnh vực, đơn vị chủ trì, thời gian thực hiện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26.1</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Danh mục các chương trình, đề tài bao gồm: mã số, tên, cấp quản lý, lĩnh vực, đơn vị chủ trì, thời gian thực hiện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8.7</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Danh sách các dự án đang chuẩn bị đầu tư, đã triển khai, đã hoàn tất</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8.7</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Thông tin dự án: Tên dự án, mục tiêu chính, lĩnh vực chuyên môn, loại dự án, thời gian thực hiện, kinh phí dự án, loại hình tài trợ, nhà tài trợ, tình trạng dự án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Tiếp nhận, phản hồi thông tin từ các tổ chức cá nhân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Mục Trao đổi - Hỏi đáp</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Hỗ trợ người khuyết tật</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đa phượng tiện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47.8</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Hỗ trợ thiết bị di động cầm tay</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8.7</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tổ chức, cá nhân đánh giá và xếp hạng</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Theo dõi quá trình xử lý dịch vụ cổng trực tuyến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47.8</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tải về văn bản quy phạm pháp luật</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đọc được các văn bản quy phạm pháp luật có liên quan thông qua liên kết</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tìm kiếm riêng cho các văn bản quy phạm pháp luật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tìm kiếm, tra cứu thuận tiện các dịch vụ công trực tuyến trên trang/cổng</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đếm số lần truy cập</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Chức năng hướng dẫn sử dụng dịch vụ công trực tuyến đối với mỗi dịch vụ công từ mức độ 3 trở lên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19.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Cơ chế xác thực, cấp phép truy cập, mã hóa thông tin, dữ liệu cho việc truy cập cần phải định danh</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17.4</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Thông báo trên trang chủ về chính sách đảm bảo an toàn thông tin cá nhân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30.4</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cụ thể trong việc thu thập, sử dụng và chia sẻ thông tin cá nhân trên trang/cổng</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Định kỳ thực hiện sao lưu dữ liệu (tối thiểu 1 tuần/lần)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60.9</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Áp dụng các tiêu chuẩn, quy chuẩn an toàn thông tin</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47.8</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Chính sách, thủ tục, quy trình giám sát các khâu tạo lập, xử lý và hủy bỏ dữ liệu</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lưu trữ nhật kts (logfile) của hệ thống</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E70B3D">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26.</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quản lý, kiểm tra việc truy cập hệ thống</w:t>
            </w:r>
            <w:r>
              <w:rPr>
                <w:color w:val="000000"/>
                <w:sz w:val="28"/>
                <w:szCs w:val="28"/>
              </w:rPr>
              <w:t xml:space="preserve">  </w:t>
            </w:r>
            <w:r w:rsidRPr="003D2259">
              <w:rPr>
                <w:sz w:val="28"/>
                <w:szCs w:val="28"/>
              </w:rPr>
              <w:t>(%)</w:t>
            </w:r>
          </w:p>
        </w:tc>
        <w:tc>
          <w:tcPr>
            <w:tcW w:w="1010"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E70B3D">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27.</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Tổng số lần hệ thống bị sự cố...</w:t>
            </w:r>
            <w:r>
              <w:rPr>
                <w:color w:val="000000"/>
                <w:sz w:val="28"/>
                <w:szCs w:val="28"/>
              </w:rPr>
              <w:t xml:space="preserve"> </w:t>
            </w:r>
          </w:p>
        </w:tc>
        <w:tc>
          <w:tcPr>
            <w:tcW w:w="1010"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8E23FE" w:rsidTr="00E70B3D">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28.</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Cung cấp dịch vụ công trực tuyến</w:t>
            </w:r>
            <w:r>
              <w:rPr>
                <w:color w:val="000000"/>
                <w:sz w:val="28"/>
                <w:szCs w:val="28"/>
              </w:rPr>
              <w:t xml:space="preserve"> </w:t>
            </w:r>
            <w:r w:rsidRPr="003D2259">
              <w:rPr>
                <w:sz w:val="28"/>
                <w:szCs w:val="28"/>
              </w:rPr>
              <w:t>(%)</w:t>
            </w:r>
          </w:p>
        </w:tc>
        <w:tc>
          <w:tcPr>
            <w:tcW w:w="1010"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E70B3D">
        <w:trPr>
          <w:trHeight w:val="280"/>
        </w:trPr>
        <w:tc>
          <w:tcPr>
            <w:tcW w:w="566"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29.</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chế vận hành duy trì</w:t>
            </w:r>
            <w:r>
              <w:rPr>
                <w:color w:val="000000"/>
                <w:sz w:val="28"/>
                <w:szCs w:val="28"/>
              </w:rPr>
              <w:t xml:space="preserve"> </w:t>
            </w:r>
            <w:r w:rsidRPr="003D2259">
              <w:rPr>
                <w:sz w:val="28"/>
                <w:szCs w:val="28"/>
              </w:rPr>
              <w:t>(%)</w:t>
            </w:r>
          </w:p>
        </w:tc>
        <w:tc>
          <w:tcPr>
            <w:tcW w:w="1010"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E70B3D">
        <w:trPr>
          <w:trHeight w:val="280"/>
        </w:trPr>
        <w:tc>
          <w:tcPr>
            <w:tcW w:w="566"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Quyết định thành lập</w:t>
            </w:r>
            <w:r>
              <w:rPr>
                <w:color w:val="000000"/>
                <w:sz w:val="28"/>
                <w:szCs w:val="28"/>
              </w:rPr>
              <w:t xml:space="preserve"> </w:t>
            </w:r>
            <w:r w:rsidRPr="003D2259">
              <w:rPr>
                <w:sz w:val="28"/>
                <w:szCs w:val="28"/>
              </w:rPr>
              <w:t>(%)</w:t>
            </w:r>
          </w:p>
        </w:tc>
        <w:tc>
          <w:tcPr>
            <w:tcW w:w="1010"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26.1</w:t>
            </w:r>
          </w:p>
        </w:tc>
      </w:tr>
    </w:tbl>
    <w:p w:rsidR="002F5218" w:rsidRDefault="002F5218" w:rsidP="00525486">
      <w:pPr>
        <w:spacing w:before="120" w:after="120"/>
        <w:ind w:firstLine="720"/>
        <w:jc w:val="center"/>
        <w:rPr>
          <w:sz w:val="28"/>
          <w:szCs w:val="28"/>
        </w:rPr>
      </w:pPr>
      <w:r w:rsidRPr="002F202C">
        <w:rPr>
          <w:i/>
          <w:sz w:val="28"/>
          <w:szCs w:val="28"/>
        </w:rPr>
        <w:t xml:space="preserve">Bảng 4: Thông tin về </w:t>
      </w:r>
      <w:r>
        <w:rPr>
          <w:i/>
          <w:sz w:val="28"/>
          <w:szCs w:val="28"/>
        </w:rPr>
        <w:t xml:space="preserve">hoạt động </w:t>
      </w:r>
      <w:r w:rsidRPr="002F202C">
        <w:rPr>
          <w:i/>
          <w:sz w:val="28"/>
          <w:szCs w:val="28"/>
        </w:rPr>
        <w:t>trang/cổng thông tin điện tử</w:t>
      </w:r>
    </w:p>
    <w:p w:rsidR="002F5218" w:rsidRPr="008E23FE" w:rsidRDefault="002F5218" w:rsidP="008E23FE">
      <w:pPr>
        <w:pStyle w:val="Heading3"/>
        <w:adjustRightInd w:val="0"/>
        <w:snapToGrid w:val="0"/>
        <w:spacing w:before="120"/>
        <w:ind w:firstLine="567"/>
        <w:jc w:val="both"/>
        <w:rPr>
          <w:rFonts w:cs="Times New Roman"/>
          <w:b w:val="0"/>
          <w:sz w:val="28"/>
          <w:szCs w:val="28"/>
        </w:rPr>
      </w:pPr>
      <w:r>
        <w:rPr>
          <w:rFonts w:cs="Times New Roman"/>
          <w:b w:val="0"/>
          <w:sz w:val="28"/>
          <w:szCs w:val="28"/>
        </w:rPr>
        <w:t>Qua thông tin trên cho thấy hoạt động của trang/cổng thông tin tại các đơn vị Viện và Trung tâm trực thuộc Bộ Y tế vẫn còn yếu. Các đơn vị cần quan tâm thúc đẩy hơn nữa hoạt động của trang/cổng thông tin điện tử, thể hiện đúng vai trò cung cấp thông tin và giao tiếp với người sử dụng.</w:t>
      </w:r>
    </w:p>
    <w:p w:rsidR="002F5218" w:rsidRPr="00AE52E4"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 xml:space="preserve">2.4. An toàn, an ninh thông tin </w:t>
      </w:r>
    </w:p>
    <w:tbl>
      <w:tblPr>
        <w:tblW w:w="9087" w:type="dxa"/>
        <w:tblInd w:w="93" w:type="dxa"/>
        <w:tblLook w:val="04A0" w:firstRow="1" w:lastRow="0" w:firstColumn="1" w:lastColumn="0" w:noHBand="0" w:noVBand="1"/>
      </w:tblPr>
      <w:tblGrid>
        <w:gridCol w:w="582"/>
        <w:gridCol w:w="7513"/>
        <w:gridCol w:w="992"/>
      </w:tblGrid>
      <w:tr w:rsidR="002F5218" w:rsidRPr="00AE52E4" w:rsidTr="00BC69C8">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Nội quy, quy chế về việc bảo đảm an toàn thông tin cá nhân áp dụng cho CBCCVC trong nội bộ cơ quan</w:t>
            </w:r>
            <w:r>
              <w:rPr>
                <w:sz w:val="28"/>
                <w:szCs w:val="28"/>
              </w:rPr>
              <w:t xml:space="preserve"> </w:t>
            </w:r>
            <w:r w:rsidRPr="003D2259">
              <w:rPr>
                <w:sz w:val="28"/>
                <w:szCs w:val="28"/>
              </w:rPr>
              <w:t>(%)</w:t>
            </w:r>
          </w:p>
        </w:tc>
        <w:tc>
          <w:tcPr>
            <w:tcW w:w="992" w:type="dxa"/>
            <w:tcBorders>
              <w:top w:val="dotted" w:sz="4" w:space="0" w:color="auto"/>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bảo vệ, ngăn chặn và phát hiện sớm việc truy cập trái phép vào mạng máy tính hay thiết bị lưu trữ dữ liệu</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Cài đặt các ứng dụng bảo vệ như hệ thống diệt virus hay hệ thống phòng, chống truy cập trái phép</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87.0</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Quy định về bảo đảm ATAN thông tin trong quá trình thiết kế, xây dựng, vận hành, nâng cấp và hủy bỏ các hạ tầng kỹ thuật</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 xml:space="preserve">Chính sách phân loại, lưu trữ, bảo vệ các danh mục bí mật nhà </w:t>
            </w:r>
            <w:r w:rsidRPr="004D33C5">
              <w:rPr>
                <w:sz w:val="28"/>
                <w:szCs w:val="28"/>
              </w:rPr>
              <w:lastRenderedPageBreak/>
              <w:t>nước về thông tin số</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lastRenderedPageBreak/>
              <w:t>43.5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Nội quy bảo đảm ATAN thông tin trong cơ quan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Cán bộ phụ trách quản lý ATAN thông tin chuyên trách hoặc kiêm nhiệm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Quy trình giám sát, hướng dẫn và kiểm tra định kỳ việc thực hiện các biện pháp bảo đảm ATAN thông tin cho toàn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Chính sách, thủ tục quản lý việc di chuyển các thiết bị CNTT lưu trữ thông tin thuộc danh mục bí mật nhà nước</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47.8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Sử dụng công nghệ xác thực khi truy cập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quản lý truy cập máy chủ, máy trạm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56.5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Chính sách liên quan đến việc cài đặt các phần mềm mới lên máy chủ và máy trạm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kỹ thuật để theo dõi tình trạng lây nhiễm và loại bỏ phần mềm độc hại ra khỏi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 chức phổ biến các quy định của pháp luật và nội quy của cơ quan về ATAN thông tin cho CBCCVC</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Đào tạo cán bộ chuyên sâu về ATAN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13.0</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 chức đánh giá an toàn thông tin định kỳ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26.1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Xây dựng kế hoạch phản ứng với các sự cố an toàn, an ninh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30.4</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Kịch bản cụ thể trong việc phối hợp xử lý sự cố ATAN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21.7</w:t>
            </w:r>
          </w:p>
        </w:tc>
      </w:tr>
    </w:tbl>
    <w:p w:rsidR="002F5218" w:rsidRDefault="002F5218" w:rsidP="00525486">
      <w:pPr>
        <w:pStyle w:val="Heading3"/>
        <w:adjustRightInd w:val="0"/>
        <w:snapToGrid w:val="0"/>
        <w:spacing w:before="120"/>
        <w:jc w:val="center"/>
        <w:rPr>
          <w:rFonts w:cs="Times New Roman"/>
          <w:b w:val="0"/>
          <w:i/>
          <w:sz w:val="28"/>
          <w:szCs w:val="28"/>
        </w:rPr>
      </w:pPr>
      <w:r>
        <w:rPr>
          <w:rFonts w:cs="Times New Roman"/>
          <w:b w:val="0"/>
          <w:i/>
          <w:sz w:val="28"/>
          <w:szCs w:val="28"/>
        </w:rPr>
        <w:t>Bảng 5: Thông tin về an toàn an ninh thông tin</w:t>
      </w:r>
    </w:p>
    <w:p w:rsidR="002F5218" w:rsidRPr="00E0645C" w:rsidRDefault="002F5218" w:rsidP="00E0645C">
      <w:pPr>
        <w:ind w:firstLine="567"/>
        <w:jc w:val="both"/>
        <w:rPr>
          <w:sz w:val="28"/>
        </w:rPr>
      </w:pPr>
      <w:r>
        <w:rPr>
          <w:sz w:val="28"/>
        </w:rPr>
        <w:t xml:space="preserve">Việc đáp ứng các yêu cầu về an toàn an ninh thông tin của các đơn vị </w:t>
      </w:r>
      <w:r w:rsidRPr="008E23FE">
        <w:rPr>
          <w:sz w:val="28"/>
        </w:rPr>
        <w:t>Viện và Trung tâm trực thuộc Bộ Y tế</w:t>
      </w:r>
      <w:r>
        <w:rPr>
          <w:sz w:val="28"/>
        </w:rPr>
        <w:t xml:space="preserve"> đạt tỷ lệ chưa cao. Các đơn vị mới chỉ c</w:t>
      </w:r>
      <w:r w:rsidRPr="004D33C5">
        <w:rPr>
          <w:sz w:val="28"/>
          <w:szCs w:val="28"/>
        </w:rPr>
        <w:t>ài đặt các ứng dụng bảo vệ như hệ thống diệt virus hay hệ thống phòng, chống truy cập trái phép</w:t>
      </w:r>
      <w:r>
        <w:rPr>
          <w:sz w:val="28"/>
          <w:szCs w:val="28"/>
        </w:rPr>
        <w:t xml:space="preserve"> (79.2%)</w:t>
      </w:r>
      <w:r>
        <w:rPr>
          <w:sz w:val="28"/>
        </w:rPr>
        <w:t xml:space="preserve">. </w:t>
      </w:r>
      <w:r>
        <w:rPr>
          <w:sz w:val="28"/>
          <w:szCs w:val="28"/>
        </w:rPr>
        <w:t>Các đơn vị cần quan tâm hơn trong việc đáp ứng các yêu cầu về an toàn an ninh thông tin khác.</w:t>
      </w:r>
    </w:p>
    <w:p w:rsidR="002F5218" w:rsidRPr="00AE52E4"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 xml:space="preserve">2.5. Cơ chế, chính sách và các quy định cho ứng dụng </w:t>
      </w:r>
      <w:r>
        <w:rPr>
          <w:rFonts w:cs="Times New Roman"/>
          <w:sz w:val="28"/>
          <w:szCs w:val="28"/>
        </w:rPr>
        <w:t>CNTT</w:t>
      </w:r>
    </w:p>
    <w:tbl>
      <w:tblPr>
        <w:tblW w:w="9087" w:type="dxa"/>
        <w:tblInd w:w="93" w:type="dxa"/>
        <w:tblLook w:val="04A0" w:firstRow="1" w:lastRow="0" w:firstColumn="1" w:lastColumn="0" w:noHBand="0" w:noVBand="1"/>
      </w:tblPr>
      <w:tblGrid>
        <w:gridCol w:w="582"/>
        <w:gridCol w:w="7513"/>
        <w:gridCol w:w="992"/>
      </w:tblGrid>
      <w:tr w:rsidR="002F5218" w:rsidRPr="00AE52E4" w:rsidTr="00BC69C8">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Kế hoạc</w:t>
            </w:r>
            <w:r>
              <w:rPr>
                <w:color w:val="000000"/>
                <w:sz w:val="28"/>
                <w:szCs w:val="28"/>
              </w:rPr>
              <w:t xml:space="preserve">h ứng dụng CNTT giai đoạn 5 năm </w:t>
            </w:r>
            <w:r w:rsidRPr="003D2259">
              <w:rPr>
                <w:sz w:val="28"/>
                <w:szCs w:val="28"/>
              </w:rPr>
              <w:t>(%)</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34.8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K</w:t>
            </w:r>
            <w:r>
              <w:rPr>
                <w:color w:val="000000"/>
                <w:sz w:val="28"/>
                <w:szCs w:val="28"/>
              </w:rPr>
              <w:t xml:space="preserve">ế hoạch ứng dụng CNTT trong năm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69.6</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Gắn kết giữa ứng dụng CNTT với cải cách hành chính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 xml:space="preserve">Có quy định Các quy trình, thủ tục xử lý công việc trong cơ </w:t>
            </w:r>
            <w:r w:rsidRPr="004D33C5">
              <w:rPr>
                <w:color w:val="000000"/>
                <w:sz w:val="28"/>
                <w:szCs w:val="28"/>
              </w:rPr>
              <w:lastRenderedPageBreak/>
              <w:t>quan phải có thể được tin học hóa</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lastRenderedPageBreak/>
              <w:t>34.8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 xml:space="preserve">Thủ tục hành chính được chuẩn hóa theo </w:t>
            </w:r>
            <w:r>
              <w:rPr>
                <w:color w:val="000000"/>
                <w:sz w:val="28"/>
                <w:szCs w:val="28"/>
              </w:rPr>
              <w:t xml:space="preserve">tiêu chuẩn ISO để ứng dụng CNTT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17.4</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khuyến khích ứng dụng CNTT trong đơn vị</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quy trình trao đổi, lưu trữ, xử lý văn bản điện tử trong nội bộ c</w:t>
            </w:r>
            <w:r>
              <w:rPr>
                <w:color w:val="000000"/>
                <w:sz w:val="28"/>
                <w:szCs w:val="28"/>
              </w:rPr>
              <w:t xml:space="preserve">ơ quan và các đơn vị trực thuộc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52.2</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quản lý, sử dụng hệ thống TĐT của cơ quan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39.1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nhằm giảm giấy tờ, tăng cường chia sẻ thông tin trong hoạt động đơn vị</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phát triển nguồn nhân lực cho ứng dụng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26.1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bảo đảm ATAN thông tin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47.8</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chế độ ưu đãi đối với cán bộ chuyên trách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13.0</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các vấn đề khác liên quan đến ứng dụng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21.7</w:t>
            </w:r>
          </w:p>
        </w:tc>
      </w:tr>
    </w:tbl>
    <w:p w:rsidR="002F5218" w:rsidRDefault="002F5218" w:rsidP="00525486">
      <w:pPr>
        <w:pStyle w:val="Heading3"/>
        <w:adjustRightInd w:val="0"/>
        <w:snapToGrid w:val="0"/>
        <w:spacing w:before="120"/>
        <w:jc w:val="center"/>
        <w:rPr>
          <w:rFonts w:cs="Times New Roman"/>
          <w:sz w:val="28"/>
          <w:szCs w:val="28"/>
        </w:rPr>
      </w:pPr>
      <w:r>
        <w:rPr>
          <w:rFonts w:cs="Times New Roman"/>
          <w:b w:val="0"/>
          <w:i/>
          <w:sz w:val="28"/>
          <w:szCs w:val="28"/>
        </w:rPr>
        <w:t xml:space="preserve">Bảng 7: Thông tin về </w:t>
      </w:r>
      <w:r w:rsidRPr="00D921DF">
        <w:rPr>
          <w:rFonts w:cs="Times New Roman"/>
          <w:b w:val="0"/>
          <w:i/>
          <w:sz w:val="28"/>
          <w:szCs w:val="28"/>
        </w:rPr>
        <w:t>Cơ chế, chính sách và các quy định cho ứng dụng CNTT</w:t>
      </w:r>
    </w:p>
    <w:p w:rsidR="002F5218" w:rsidRPr="008E23FE" w:rsidRDefault="002F5218" w:rsidP="00AE52E4">
      <w:pPr>
        <w:pStyle w:val="Heading3"/>
        <w:adjustRightInd w:val="0"/>
        <w:snapToGrid w:val="0"/>
        <w:spacing w:before="120"/>
        <w:ind w:firstLine="720"/>
        <w:jc w:val="both"/>
        <w:rPr>
          <w:rFonts w:cs="Times New Roman"/>
          <w:b w:val="0"/>
          <w:sz w:val="28"/>
          <w:szCs w:val="28"/>
        </w:rPr>
      </w:pPr>
      <w:r>
        <w:rPr>
          <w:rFonts w:cs="Times New Roman"/>
          <w:b w:val="0"/>
          <w:sz w:val="28"/>
          <w:szCs w:val="28"/>
        </w:rPr>
        <w:t xml:space="preserve">Các đơn vị có quan tâm về </w:t>
      </w:r>
      <w:r w:rsidRPr="008E23FE">
        <w:rPr>
          <w:rFonts w:cs="Times New Roman"/>
          <w:b w:val="0"/>
          <w:sz w:val="28"/>
          <w:szCs w:val="28"/>
        </w:rPr>
        <w:t>Cơ chế, chính sách và các quy định cho ứng dụng CNTT</w:t>
      </w:r>
      <w:r>
        <w:rPr>
          <w:rFonts w:cs="Times New Roman"/>
          <w:b w:val="0"/>
          <w:sz w:val="28"/>
          <w:szCs w:val="28"/>
        </w:rPr>
        <w:t xml:space="preserve"> nhưng đạt tỷ lệ còn thấp. Cần phải thúc đẩy ứng dụng công nghệ thông tin tại mỗi đơn vị, trước tiên bằng các </w:t>
      </w:r>
      <w:r w:rsidRPr="00D921DF">
        <w:rPr>
          <w:rFonts w:cs="Times New Roman"/>
          <w:b w:val="0"/>
          <w:i/>
          <w:sz w:val="28"/>
          <w:szCs w:val="28"/>
        </w:rPr>
        <w:t>Cơ chế, chính sách và các quy định cho ứng dụng CNTT</w:t>
      </w:r>
      <w:r>
        <w:rPr>
          <w:rFonts w:cs="Times New Roman"/>
          <w:b w:val="0"/>
          <w:i/>
          <w:sz w:val="28"/>
          <w:szCs w:val="28"/>
        </w:rPr>
        <w:t>.</w:t>
      </w:r>
    </w:p>
    <w:p w:rsidR="002F5218" w:rsidRPr="00AE52E4"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 xml:space="preserve">2.6. Nhân lực công nghệ thông tin </w:t>
      </w:r>
    </w:p>
    <w:tbl>
      <w:tblPr>
        <w:tblW w:w="9087" w:type="dxa"/>
        <w:tblInd w:w="93" w:type="dxa"/>
        <w:tblLook w:val="04A0" w:firstRow="1" w:lastRow="0" w:firstColumn="1" w:lastColumn="0" w:noHBand="0" w:noVBand="1"/>
      </w:tblPr>
      <w:tblGrid>
        <w:gridCol w:w="582"/>
        <w:gridCol w:w="7513"/>
        <w:gridCol w:w="992"/>
      </w:tblGrid>
      <w:tr w:rsidR="002F5218" w:rsidRPr="00AE52E4" w:rsidTr="00BC69C8">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3D2259" w:rsidRDefault="002F5218" w:rsidP="00C5183B">
            <w:pPr>
              <w:spacing w:before="120"/>
              <w:rPr>
                <w:sz w:val="28"/>
                <w:szCs w:val="28"/>
              </w:rPr>
            </w:pPr>
            <w:r w:rsidRPr="003D2259">
              <w:rPr>
                <w:sz w:val="28"/>
                <w:szCs w:val="28"/>
              </w:rPr>
              <w:t>Đơn vị chuyên trách về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3D2259" w:rsidRDefault="002F5218" w:rsidP="003B1119">
            <w:pPr>
              <w:jc w:val="center"/>
              <w:rPr>
                <w:sz w:val="28"/>
                <w:szCs w:val="28"/>
              </w:rPr>
            </w:pPr>
            <w:r w:rsidRPr="003D2259">
              <w:rPr>
                <w:sz w:val="28"/>
                <w:szCs w:val="28"/>
              </w:rPr>
              <w:t>0.0</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A32F6" w:rsidRDefault="002F5218" w:rsidP="00C5183B">
            <w:pPr>
              <w:spacing w:before="120"/>
              <w:rPr>
                <w:color w:val="FF0000"/>
                <w:sz w:val="28"/>
                <w:szCs w:val="28"/>
              </w:rPr>
            </w:pPr>
            <w:r w:rsidRPr="006A32F6">
              <w:rPr>
                <w:color w:val="FF0000"/>
                <w:sz w:val="28"/>
                <w:szCs w:val="28"/>
              </w:rPr>
              <w:t>Độc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6A32F6" w:rsidRDefault="002F5218" w:rsidP="003B1119">
            <w:pPr>
              <w:jc w:val="center"/>
              <w:rPr>
                <w:color w:val="FF0000"/>
                <w:sz w:val="28"/>
                <w:szCs w:val="28"/>
              </w:rPr>
            </w:pPr>
            <w:r w:rsidRPr="006A32F6">
              <w:rPr>
                <w:color w:val="FF0000"/>
                <w:sz w:val="28"/>
                <w:szCs w:val="28"/>
              </w:rPr>
              <w:t>41.7</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6A32F6" w:rsidRDefault="002F5218" w:rsidP="00C5183B">
            <w:pPr>
              <w:spacing w:before="120"/>
              <w:rPr>
                <w:color w:val="FF0000"/>
                <w:sz w:val="28"/>
                <w:szCs w:val="28"/>
              </w:rPr>
            </w:pPr>
            <w:r w:rsidRPr="006A32F6">
              <w:rPr>
                <w:color w:val="FF0000"/>
                <w:sz w:val="28"/>
                <w:szCs w:val="28"/>
              </w:rPr>
              <w:t>Ghép  (%)</w:t>
            </w:r>
          </w:p>
        </w:tc>
        <w:tc>
          <w:tcPr>
            <w:tcW w:w="992" w:type="dxa"/>
            <w:tcBorders>
              <w:top w:val="nil"/>
              <w:left w:val="nil"/>
              <w:bottom w:val="dotted" w:sz="4" w:space="0" w:color="auto"/>
              <w:right w:val="dotted" w:sz="4" w:space="0" w:color="auto"/>
            </w:tcBorders>
            <w:shd w:val="clear" w:color="auto" w:fill="auto"/>
            <w:noWrap/>
            <w:vAlign w:val="center"/>
          </w:tcPr>
          <w:p w:rsidR="002F5218" w:rsidRPr="006A32F6" w:rsidRDefault="002F5218" w:rsidP="003B1119">
            <w:pPr>
              <w:jc w:val="center"/>
              <w:rPr>
                <w:color w:val="FF0000"/>
                <w:sz w:val="28"/>
                <w:szCs w:val="28"/>
              </w:rPr>
            </w:pPr>
            <w:r w:rsidRPr="006A32F6">
              <w:rPr>
                <w:color w:val="FF0000"/>
                <w:sz w:val="28"/>
                <w:szCs w:val="28"/>
              </w:rPr>
              <w:t>58.3</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Tổng số cán bộ chuyên trách (CBCT) về CNTT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42</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Tiến sĩ</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0</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Thạc sĩ</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Đại học</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Cao đẳng</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Trung cấp</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Khác</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Đào tạo về tin học, CNTT cho CBCCVC trong kỳ</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w:t>
            </w:r>
          </w:p>
        </w:tc>
      </w:tr>
    </w:tbl>
    <w:p w:rsidR="002F5218" w:rsidRDefault="002F5218" w:rsidP="00525486">
      <w:pPr>
        <w:pStyle w:val="Heading3"/>
        <w:adjustRightInd w:val="0"/>
        <w:snapToGrid w:val="0"/>
        <w:spacing w:before="120"/>
        <w:jc w:val="center"/>
        <w:rPr>
          <w:rFonts w:cs="Times New Roman"/>
          <w:sz w:val="28"/>
          <w:szCs w:val="28"/>
        </w:rPr>
      </w:pPr>
      <w:r w:rsidRPr="00D921DF">
        <w:rPr>
          <w:rFonts w:cs="Times New Roman"/>
          <w:b w:val="0"/>
          <w:i/>
          <w:sz w:val="28"/>
          <w:szCs w:val="28"/>
        </w:rPr>
        <w:lastRenderedPageBreak/>
        <w:t xml:space="preserve">Bảng 8: </w:t>
      </w:r>
      <w:r>
        <w:rPr>
          <w:rFonts w:cs="Times New Roman"/>
          <w:b w:val="0"/>
          <w:i/>
          <w:sz w:val="28"/>
          <w:szCs w:val="28"/>
        </w:rPr>
        <w:t>Thông tin về nhân lực công nghệ thông tin</w:t>
      </w:r>
    </w:p>
    <w:p w:rsidR="002F5218" w:rsidRPr="00AE52E4" w:rsidRDefault="002F5218" w:rsidP="00AE52E4">
      <w:pPr>
        <w:pStyle w:val="Heading3"/>
        <w:adjustRightInd w:val="0"/>
        <w:snapToGrid w:val="0"/>
        <w:spacing w:before="120"/>
        <w:ind w:firstLine="720"/>
        <w:jc w:val="both"/>
        <w:rPr>
          <w:rFonts w:cs="Times New Roman"/>
          <w:sz w:val="28"/>
          <w:szCs w:val="28"/>
        </w:rPr>
      </w:pPr>
      <w:r w:rsidRPr="00AE52E4">
        <w:rPr>
          <w:rFonts w:cs="Times New Roman"/>
          <w:sz w:val="28"/>
          <w:szCs w:val="28"/>
        </w:rPr>
        <w:t>2.7. Đầu tư và các dự án</w:t>
      </w:r>
    </w:p>
    <w:tbl>
      <w:tblPr>
        <w:tblW w:w="9087" w:type="dxa"/>
        <w:tblInd w:w="93" w:type="dxa"/>
        <w:tblLook w:val="04A0" w:firstRow="1" w:lastRow="0" w:firstColumn="1" w:lastColumn="0" w:noHBand="0" w:noVBand="1"/>
      </w:tblPr>
      <w:tblGrid>
        <w:gridCol w:w="582"/>
        <w:gridCol w:w="7513"/>
        <w:gridCol w:w="992"/>
      </w:tblGrid>
      <w:tr w:rsidR="002F5218" w:rsidRPr="00AE52E4" w:rsidTr="00BC69C8">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E87491"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jc w:val="both"/>
              <w:rPr>
                <w:sz w:val="28"/>
                <w:szCs w:val="28"/>
              </w:rPr>
            </w:pPr>
            <w:r w:rsidRPr="004D33C5">
              <w:rPr>
                <w:sz w:val="28"/>
                <w:szCs w:val="28"/>
              </w:rPr>
              <w:t>Dự án đầu tư ứng dụng CNTT</w:t>
            </w:r>
            <w:r>
              <w:rPr>
                <w:sz w:val="28"/>
                <w:szCs w:val="28"/>
              </w:rPr>
              <w:t xml:space="preserve">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w:t>
            </w:r>
          </w:p>
        </w:tc>
      </w:tr>
      <w:tr w:rsidR="002F5218" w:rsidRPr="00AE52E4" w:rsidTr="00BC69C8">
        <w:trPr>
          <w:trHeight w:val="280"/>
        </w:trPr>
        <w:tc>
          <w:tcPr>
            <w:tcW w:w="582" w:type="dxa"/>
            <w:tcBorders>
              <w:top w:val="nil"/>
              <w:left w:val="dotted" w:sz="4" w:space="0" w:color="auto"/>
              <w:bottom w:val="dotted" w:sz="4" w:space="0" w:color="auto"/>
              <w:right w:val="dotted" w:sz="4" w:space="0" w:color="auto"/>
            </w:tcBorders>
            <w:vAlign w:val="center"/>
          </w:tcPr>
          <w:p w:rsidR="002F5218" w:rsidRPr="00E87491"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jc w:val="both"/>
              <w:rPr>
                <w:sz w:val="28"/>
                <w:szCs w:val="28"/>
              </w:rPr>
            </w:pPr>
            <w:r w:rsidRPr="004D33C5">
              <w:rPr>
                <w:sz w:val="28"/>
                <w:szCs w:val="28"/>
              </w:rPr>
              <w:t>Thực hiện chế độ báo cáo theo TT 12/2010/TT-BTTTT</w:t>
            </w:r>
            <w:r>
              <w:rPr>
                <w:sz w:val="28"/>
                <w:szCs w:val="28"/>
              </w:rPr>
              <w:t xml:space="preserve"> (%)</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4.3</w:t>
            </w:r>
          </w:p>
        </w:tc>
      </w:tr>
    </w:tbl>
    <w:p w:rsidR="002F5218" w:rsidRDefault="002F5218" w:rsidP="00B211C2">
      <w:pPr>
        <w:spacing w:before="120"/>
        <w:jc w:val="both"/>
        <w:rPr>
          <w:sz w:val="28"/>
          <w:szCs w:val="28"/>
        </w:rPr>
      </w:pPr>
    </w:p>
    <w:p w:rsidR="002F5218" w:rsidRDefault="002F5218">
      <w:pPr>
        <w:spacing w:before="120"/>
        <w:ind w:firstLine="720"/>
        <w:rPr>
          <w:sz w:val="28"/>
          <w:szCs w:val="28"/>
        </w:rPr>
      </w:pPr>
      <w:r>
        <w:rPr>
          <w:sz w:val="28"/>
          <w:szCs w:val="28"/>
        </w:rPr>
        <w:br w:type="page"/>
      </w:r>
    </w:p>
    <w:p w:rsidR="002F5218" w:rsidRPr="00A25CC9" w:rsidRDefault="002F5218" w:rsidP="00A25CC9">
      <w:pPr>
        <w:autoSpaceDE w:val="0"/>
        <w:autoSpaceDN w:val="0"/>
        <w:adjustRightInd w:val="0"/>
        <w:snapToGrid w:val="0"/>
        <w:spacing w:before="120"/>
        <w:ind w:firstLine="720"/>
        <w:jc w:val="both"/>
        <w:rPr>
          <w:b/>
          <w:sz w:val="28"/>
          <w:szCs w:val="28"/>
          <w:u w:val="single"/>
        </w:rPr>
      </w:pPr>
      <w:r w:rsidRPr="00A25CC9">
        <w:rPr>
          <w:b/>
          <w:sz w:val="28"/>
          <w:szCs w:val="28"/>
          <w:u w:val="single"/>
        </w:rPr>
        <w:lastRenderedPageBreak/>
        <w:t>Phụ lục 5</w:t>
      </w:r>
    </w:p>
    <w:p w:rsidR="002F5218" w:rsidRPr="00A25CC9" w:rsidRDefault="002F5218" w:rsidP="00A25CC9">
      <w:pPr>
        <w:autoSpaceDE w:val="0"/>
        <w:autoSpaceDN w:val="0"/>
        <w:adjustRightInd w:val="0"/>
        <w:snapToGrid w:val="0"/>
        <w:spacing w:before="120"/>
        <w:ind w:firstLine="720"/>
        <w:jc w:val="center"/>
        <w:rPr>
          <w:sz w:val="28"/>
          <w:szCs w:val="28"/>
        </w:rPr>
      </w:pPr>
      <w:r w:rsidRPr="00A25CC9">
        <w:rPr>
          <w:sz w:val="28"/>
          <w:szCs w:val="28"/>
        </w:rPr>
        <w:t xml:space="preserve">Số liệu về tình hình ứng dụng công nghệ thông tin </w:t>
      </w:r>
      <w:r w:rsidRPr="00A25CC9">
        <w:rPr>
          <w:sz w:val="28"/>
          <w:szCs w:val="28"/>
        </w:rPr>
        <w:br/>
        <w:t>của các bệnh viện và viện có giường bệnh</w:t>
      </w:r>
    </w:p>
    <w:p w:rsidR="002F5218" w:rsidRPr="00A25CC9" w:rsidRDefault="002F5218" w:rsidP="00A25CC9">
      <w:pPr>
        <w:pStyle w:val="Heading3"/>
        <w:adjustRightInd w:val="0"/>
        <w:snapToGrid w:val="0"/>
        <w:spacing w:before="120" w:after="0"/>
        <w:ind w:firstLine="720"/>
        <w:jc w:val="both"/>
        <w:rPr>
          <w:rFonts w:cs="Times New Roman"/>
          <w:b w:val="0"/>
          <w:sz w:val="28"/>
          <w:szCs w:val="28"/>
        </w:rPr>
      </w:pPr>
    </w:p>
    <w:p w:rsidR="002F5218" w:rsidRPr="00A25CC9" w:rsidRDefault="002F5218" w:rsidP="00A25CC9">
      <w:pPr>
        <w:pStyle w:val="Heading3"/>
        <w:adjustRightInd w:val="0"/>
        <w:snapToGrid w:val="0"/>
        <w:spacing w:before="120" w:after="0"/>
        <w:ind w:firstLine="720"/>
        <w:jc w:val="both"/>
        <w:rPr>
          <w:rFonts w:cs="Times New Roman"/>
          <w:sz w:val="28"/>
          <w:szCs w:val="28"/>
        </w:rPr>
      </w:pPr>
      <w:r w:rsidRPr="00A25CC9">
        <w:rPr>
          <w:rFonts w:cs="Times New Roman"/>
          <w:sz w:val="28"/>
          <w:szCs w:val="28"/>
        </w:rPr>
        <w:t>I. THÔNG TIN CHUNG</w:t>
      </w:r>
    </w:p>
    <w:p w:rsidR="002F5218" w:rsidRPr="004D33C5" w:rsidRDefault="002F5218" w:rsidP="006476C9">
      <w:pPr>
        <w:spacing w:beforeLines="60" w:before="144" w:afterLines="60" w:after="144"/>
        <w:jc w:val="both"/>
        <w:rPr>
          <w:sz w:val="28"/>
          <w:szCs w:val="28"/>
        </w:rPr>
      </w:pPr>
      <w:r w:rsidRPr="004D33C5">
        <w:rPr>
          <w:b/>
          <w:sz w:val="28"/>
          <w:szCs w:val="28"/>
        </w:rPr>
        <w:tab/>
      </w:r>
      <w:r w:rsidRPr="00B21A8D">
        <w:rPr>
          <w:sz w:val="28"/>
          <w:szCs w:val="28"/>
        </w:rPr>
        <w:t>C</w:t>
      </w:r>
      <w:r>
        <w:rPr>
          <w:sz w:val="28"/>
          <w:szCs w:val="28"/>
        </w:rPr>
        <w:t>ó 37</w:t>
      </w:r>
      <w:r w:rsidRPr="00B21A8D">
        <w:rPr>
          <w:sz w:val="28"/>
          <w:szCs w:val="28"/>
        </w:rPr>
        <w:t xml:space="preserve"> bệnh viện</w:t>
      </w:r>
      <w:r>
        <w:rPr>
          <w:sz w:val="28"/>
          <w:szCs w:val="28"/>
        </w:rPr>
        <w:t>/ Viện/ bệnh viện trực thuộc các trường đại học Y, dược có giường bệnh</w:t>
      </w:r>
      <w:r w:rsidRPr="00B21A8D">
        <w:rPr>
          <w:sz w:val="28"/>
          <w:szCs w:val="28"/>
        </w:rPr>
        <w:t xml:space="preserve"> trực thuộc ngành y tế. Trong đó có </w:t>
      </w:r>
      <w:r>
        <w:rPr>
          <w:sz w:val="28"/>
          <w:szCs w:val="28"/>
        </w:rPr>
        <w:t>36</w:t>
      </w:r>
      <w:r w:rsidRPr="00B21A8D">
        <w:rPr>
          <w:sz w:val="28"/>
          <w:szCs w:val="28"/>
        </w:rPr>
        <w:t xml:space="preserve"> đơn vị thực hiện báo cáo</w:t>
      </w:r>
      <w:r>
        <w:rPr>
          <w:sz w:val="28"/>
          <w:szCs w:val="28"/>
        </w:rPr>
        <w:t xml:space="preserve">, </w:t>
      </w:r>
      <w:r w:rsidRPr="00A25CC9">
        <w:rPr>
          <w:sz w:val="28"/>
          <w:szCs w:val="28"/>
        </w:rPr>
        <w:t xml:space="preserve">đạt </w:t>
      </w:r>
      <w:r>
        <w:rPr>
          <w:sz w:val="28"/>
          <w:szCs w:val="28"/>
        </w:rPr>
        <w:t>97</w:t>
      </w:r>
      <w:r w:rsidRPr="00A25CC9">
        <w:rPr>
          <w:sz w:val="28"/>
          <w:szCs w:val="28"/>
        </w:rPr>
        <w:t>%.</w:t>
      </w:r>
      <w:r>
        <w:rPr>
          <w:sz w:val="28"/>
          <w:szCs w:val="28"/>
        </w:rPr>
        <w:t xml:space="preserve"> </w:t>
      </w:r>
      <w:r w:rsidRPr="00B21A8D">
        <w:rPr>
          <w:sz w:val="28"/>
          <w:szCs w:val="28"/>
        </w:rPr>
        <w:t xml:space="preserve"> và 01 đơn vị chưa thực hiện báo </w:t>
      </w:r>
      <w:r w:rsidRPr="004D33C5">
        <w:rPr>
          <w:sz w:val="28"/>
          <w:szCs w:val="28"/>
        </w:rPr>
        <w:t>cáo: Bệnh viện Bạch Mai.</w:t>
      </w:r>
      <w:r>
        <w:rPr>
          <w:sz w:val="28"/>
          <w:szCs w:val="28"/>
        </w:rPr>
        <w:t xml:space="preserve"> Cụ thể như sau:</w:t>
      </w:r>
    </w:p>
    <w:tbl>
      <w:tblPr>
        <w:tblStyle w:val="TableGrid"/>
        <w:tblW w:w="0" w:type="auto"/>
        <w:tblLook w:val="04A0" w:firstRow="1" w:lastRow="0" w:firstColumn="1" w:lastColumn="0" w:noHBand="0" w:noVBand="1"/>
      </w:tblPr>
      <w:tblGrid>
        <w:gridCol w:w="817"/>
        <w:gridCol w:w="5812"/>
        <w:gridCol w:w="2659"/>
      </w:tblGrid>
      <w:tr w:rsidR="002F5218" w:rsidRPr="00DD569C" w:rsidTr="00753DB4">
        <w:tc>
          <w:tcPr>
            <w:tcW w:w="817" w:type="dxa"/>
            <w:vAlign w:val="center"/>
          </w:tcPr>
          <w:p w:rsidR="002F5218" w:rsidRPr="00DD569C" w:rsidRDefault="002F5218" w:rsidP="00DD569C">
            <w:pPr>
              <w:spacing w:before="120"/>
              <w:jc w:val="center"/>
              <w:rPr>
                <w:b/>
                <w:sz w:val="28"/>
                <w:szCs w:val="28"/>
              </w:rPr>
            </w:pPr>
            <w:r w:rsidRPr="00DD569C">
              <w:rPr>
                <w:b/>
                <w:sz w:val="28"/>
                <w:szCs w:val="28"/>
              </w:rPr>
              <w:t>STT</w:t>
            </w:r>
          </w:p>
        </w:tc>
        <w:tc>
          <w:tcPr>
            <w:tcW w:w="5812" w:type="dxa"/>
            <w:vAlign w:val="center"/>
          </w:tcPr>
          <w:p w:rsidR="002F5218" w:rsidRPr="00DD569C" w:rsidRDefault="002F5218" w:rsidP="00DD569C">
            <w:pPr>
              <w:spacing w:before="120"/>
              <w:jc w:val="center"/>
              <w:rPr>
                <w:b/>
                <w:sz w:val="28"/>
                <w:szCs w:val="28"/>
              </w:rPr>
            </w:pPr>
            <w:r w:rsidRPr="00DD569C">
              <w:rPr>
                <w:b/>
                <w:sz w:val="28"/>
                <w:szCs w:val="28"/>
              </w:rPr>
              <w:t>Danh sách các đơn vị</w:t>
            </w:r>
          </w:p>
        </w:tc>
        <w:tc>
          <w:tcPr>
            <w:tcW w:w="2659" w:type="dxa"/>
            <w:vAlign w:val="center"/>
          </w:tcPr>
          <w:p w:rsidR="002F5218" w:rsidRPr="00DD569C" w:rsidRDefault="002F5218" w:rsidP="00DD569C">
            <w:pPr>
              <w:spacing w:before="120"/>
              <w:jc w:val="center"/>
              <w:rPr>
                <w:b/>
                <w:sz w:val="28"/>
                <w:szCs w:val="28"/>
              </w:rPr>
            </w:pPr>
            <w:r w:rsidRPr="00DD569C">
              <w:rPr>
                <w:b/>
                <w:sz w:val="28"/>
                <w:szCs w:val="28"/>
              </w:rPr>
              <w:t>Ghi chú</w:t>
            </w: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Bạch Mai</w:t>
            </w:r>
          </w:p>
        </w:tc>
        <w:tc>
          <w:tcPr>
            <w:tcW w:w="2659" w:type="dxa"/>
            <w:vAlign w:val="center"/>
          </w:tcPr>
          <w:p w:rsidR="002F5218" w:rsidRPr="00DD569C" w:rsidRDefault="002F5218" w:rsidP="00753DB4">
            <w:pPr>
              <w:spacing w:before="120"/>
              <w:rPr>
                <w:sz w:val="28"/>
                <w:szCs w:val="28"/>
              </w:rPr>
            </w:pPr>
            <w:r w:rsidRPr="00DD569C">
              <w:rPr>
                <w:sz w:val="28"/>
                <w:szCs w:val="28"/>
              </w:rPr>
              <w:t>Không báo cáo</w:t>
            </w: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Da liễu TW</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Đa khoa TW Cần Thơ</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Y học cổ truyền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71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Hữu nghị Việt Nam - CuBa Đồng Hới</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Việt Nam Thụy Điển Uông Bí</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Thống Nhất</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Tâm thần TW 1</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Châm cứu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74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ĐK TW Thái Nguyên</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Chợ Rẫy</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Hữu nghị Việt Đức</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K</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Tâm thần TW 2</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Nội tiết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E</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Phong - Da liễu Trung ương Quy Hòa</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Bệnh Nhiệt đới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RHM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TMH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Phổi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Nhi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đa khoa TW Huế</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Đa khoa TW Quảng Nam</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Phong - Da liễu TW Quỳnh Lập</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Phụ sản TW</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C Đà Nẵng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Mắt Trung ương</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Điều dưỡng phục hồi chức năng TW</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Hữu Nghị</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RHM HCM</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ĐH Y dược TP HCM</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Lão khoa TW</w:t>
            </w:r>
          </w:p>
        </w:tc>
        <w:tc>
          <w:tcPr>
            <w:tcW w:w="2659" w:type="dxa"/>
            <w:vAlign w:val="center"/>
          </w:tcPr>
          <w:p w:rsidR="002F5218" w:rsidRPr="00DD569C" w:rsidRDefault="002F5218" w:rsidP="00753DB4">
            <w:pPr>
              <w:spacing w:before="120"/>
              <w:rPr>
                <w:sz w:val="28"/>
                <w:szCs w:val="28"/>
              </w:rPr>
            </w:pPr>
          </w:p>
        </w:tc>
      </w:tr>
      <w:tr w:rsidR="002F5218" w:rsidRPr="00DD569C" w:rsidTr="00753DB4">
        <w:tc>
          <w:tcPr>
            <w:tcW w:w="817" w:type="dxa"/>
            <w:vAlign w:val="center"/>
          </w:tcPr>
          <w:p w:rsidR="002F5218" w:rsidRPr="00DD569C" w:rsidRDefault="002F5218" w:rsidP="002F5218">
            <w:pPr>
              <w:pStyle w:val="ListParagraph"/>
              <w:numPr>
                <w:ilvl w:val="0"/>
                <w:numId w:val="38"/>
              </w:numPr>
              <w:ind w:left="0" w:firstLine="0"/>
              <w:rPr>
                <w:sz w:val="28"/>
                <w:szCs w:val="28"/>
              </w:rPr>
            </w:pPr>
          </w:p>
        </w:tc>
        <w:tc>
          <w:tcPr>
            <w:tcW w:w="5812" w:type="dxa"/>
            <w:vAlign w:val="center"/>
          </w:tcPr>
          <w:p w:rsidR="002F5218" w:rsidRPr="00DD569C" w:rsidRDefault="002F5218" w:rsidP="00753DB4">
            <w:pPr>
              <w:rPr>
                <w:color w:val="000000"/>
                <w:sz w:val="28"/>
                <w:szCs w:val="28"/>
              </w:rPr>
            </w:pPr>
            <w:r w:rsidRPr="00DD569C">
              <w:rPr>
                <w:color w:val="000000"/>
                <w:sz w:val="28"/>
                <w:szCs w:val="28"/>
              </w:rPr>
              <w:t>Bệnh viện ĐH Y Hà Nội</w:t>
            </w:r>
          </w:p>
        </w:tc>
        <w:tc>
          <w:tcPr>
            <w:tcW w:w="2659" w:type="dxa"/>
            <w:vAlign w:val="center"/>
          </w:tcPr>
          <w:p w:rsidR="002F5218" w:rsidRPr="00DD569C" w:rsidRDefault="002F5218" w:rsidP="00753DB4">
            <w:pPr>
              <w:spacing w:before="120"/>
              <w:rPr>
                <w:sz w:val="28"/>
                <w:szCs w:val="28"/>
              </w:rPr>
            </w:pPr>
          </w:p>
        </w:tc>
      </w:tr>
    </w:tbl>
    <w:p w:rsidR="002F5218" w:rsidRPr="00E65D9C" w:rsidRDefault="002F5218" w:rsidP="00E65D9C">
      <w:pPr>
        <w:spacing w:before="120"/>
        <w:jc w:val="center"/>
        <w:rPr>
          <w:i/>
          <w:sz w:val="28"/>
          <w:szCs w:val="28"/>
        </w:rPr>
      </w:pPr>
      <w:r w:rsidRPr="00E65D9C">
        <w:rPr>
          <w:i/>
          <w:sz w:val="28"/>
          <w:szCs w:val="28"/>
        </w:rPr>
        <w:t>Bảng 1: Danh sách các đơn vị khối bệnh viện và viện có giường bệnh báo cáo xếp hạng.</w:t>
      </w:r>
    </w:p>
    <w:p w:rsidR="002F5218" w:rsidRPr="00A25CC9" w:rsidRDefault="002F5218" w:rsidP="00A25CC9">
      <w:pPr>
        <w:pStyle w:val="Heading3"/>
        <w:adjustRightInd w:val="0"/>
        <w:snapToGrid w:val="0"/>
        <w:spacing w:before="120" w:after="0"/>
        <w:ind w:firstLine="720"/>
        <w:jc w:val="both"/>
        <w:rPr>
          <w:rFonts w:cs="Times New Roman"/>
          <w:sz w:val="28"/>
          <w:szCs w:val="28"/>
        </w:rPr>
      </w:pPr>
      <w:r w:rsidRPr="00A25CC9">
        <w:rPr>
          <w:rFonts w:cs="Times New Roman"/>
          <w:sz w:val="28"/>
          <w:szCs w:val="28"/>
        </w:rPr>
        <w:t>II. TỔNG HỢP SỐ LIỆU BÁO CÁO</w:t>
      </w:r>
    </w:p>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2.1. Hạ tầng kỹ thuật công nghệ thông tin</w:t>
      </w:r>
    </w:p>
    <w:tbl>
      <w:tblPr>
        <w:tblW w:w="9087" w:type="dxa"/>
        <w:tblInd w:w="93" w:type="dxa"/>
        <w:tblLook w:val="04A0" w:firstRow="1" w:lastRow="0" w:firstColumn="1" w:lastColumn="0" w:noHBand="0" w:noVBand="1"/>
      </w:tblPr>
      <w:tblGrid>
        <w:gridCol w:w="582"/>
        <w:gridCol w:w="1575"/>
        <w:gridCol w:w="5938"/>
        <w:gridCol w:w="992"/>
      </w:tblGrid>
      <w:tr w:rsidR="002F5218" w:rsidRPr="00A25CC9" w:rsidTr="008946A1">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1.</w:t>
            </w:r>
          </w:p>
        </w:tc>
        <w:tc>
          <w:tcPr>
            <w:tcW w:w="1575" w:type="dxa"/>
            <w:tcBorders>
              <w:top w:val="dotted" w:sz="4" w:space="0" w:color="auto"/>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r w:rsidRPr="00A25CC9">
              <w:rPr>
                <w:sz w:val="28"/>
                <w:szCs w:val="28"/>
              </w:rPr>
              <w:t>Hệ thống mạng</w:t>
            </w:r>
            <w:r>
              <w:rPr>
                <w:sz w:val="28"/>
                <w:szCs w:val="28"/>
              </w:rPr>
              <w:t xml:space="preserve"> (%)</w:t>
            </w:r>
          </w:p>
        </w:tc>
        <w:tc>
          <w:tcPr>
            <w:tcW w:w="5938"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LAN</w:t>
            </w:r>
            <w:r>
              <w:rPr>
                <w:sz w:val="28"/>
                <w:szCs w:val="28"/>
              </w:rPr>
              <w:t xml:space="preserve"> </w:t>
            </w:r>
            <w:r w:rsidRPr="003D2259">
              <w:rPr>
                <w:sz w:val="28"/>
                <w:szCs w:val="28"/>
              </w:rPr>
              <w:t>(%)</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100</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Mạng kết nối các đơn vị trực thuộc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Phòng máy chủ riêng</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91.7</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2.</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r w:rsidRPr="00A25CC9">
              <w:rPr>
                <w:sz w:val="28"/>
                <w:szCs w:val="28"/>
              </w:rPr>
              <w:t>Thuê dịch vụ</w:t>
            </w:r>
            <w:r>
              <w:rPr>
                <w:sz w:val="28"/>
                <w:szCs w:val="28"/>
              </w:rPr>
              <w:t xml:space="preserve"> (%)</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máy chủ</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33.3</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Máy trạm</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2.8</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Bảo trì hệ thống</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55.6</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chỗ cho trang/cổng thông tin điện tử</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80.6</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Đặt chỗ cho thư điện tử chính thức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r w:rsidRPr="003623F0">
              <w:rPr>
                <w:sz w:val="28"/>
                <w:szCs w:val="28"/>
              </w:rPr>
              <w:t>3.</w:t>
            </w: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r w:rsidRPr="00A25CC9">
              <w:rPr>
                <w:sz w:val="28"/>
                <w:szCs w:val="28"/>
              </w:rPr>
              <w:t xml:space="preserve">An toàn, an ninh thông tin </w:t>
            </w:r>
            <w:r>
              <w:rPr>
                <w:sz w:val="28"/>
                <w:szCs w:val="28"/>
              </w:rPr>
              <w:t>(%)</w:t>
            </w: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tường lửa, hệ thống phát hiện và phòng, chống truy cập trái phép</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thư điện tử được trang bị phần mềm quét virus, lọc thư rác</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44.4</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Tổng số máy tính được trang bị phần mềm diệt virus</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6013</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dữ liệu (tủ/băng đĩa/ SAN/NAS)</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52.8</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báo cháy, nổ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Hệ thống an toàn chống sét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44.4</w:t>
            </w:r>
          </w:p>
        </w:tc>
      </w:tr>
      <w:tr w:rsidR="002F5218" w:rsidRPr="00A25CC9" w:rsidTr="008946A1">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rPr>
                <w:sz w:val="28"/>
                <w:szCs w:val="28"/>
              </w:rPr>
            </w:pPr>
          </w:p>
        </w:tc>
        <w:tc>
          <w:tcPr>
            <w:tcW w:w="1575" w:type="dxa"/>
            <w:tcBorders>
              <w:top w:val="nil"/>
              <w:left w:val="dotted" w:sz="4" w:space="0" w:color="auto"/>
              <w:bottom w:val="dotted" w:sz="4" w:space="0" w:color="auto"/>
              <w:right w:val="dotted" w:sz="4" w:space="0" w:color="auto"/>
            </w:tcBorders>
            <w:shd w:val="clear" w:color="auto" w:fill="auto"/>
            <w:vAlign w:val="bottom"/>
          </w:tcPr>
          <w:p w:rsidR="002F5218" w:rsidRPr="00A25CC9" w:rsidRDefault="002F5218" w:rsidP="00A25CC9">
            <w:pPr>
              <w:adjustRightInd w:val="0"/>
              <w:snapToGrid w:val="0"/>
              <w:rPr>
                <w:sz w:val="28"/>
                <w:szCs w:val="28"/>
              </w:rPr>
            </w:pPr>
          </w:p>
        </w:tc>
        <w:tc>
          <w:tcPr>
            <w:tcW w:w="5938" w:type="dxa"/>
            <w:tcBorders>
              <w:top w:val="nil"/>
              <w:left w:val="dotted" w:sz="4" w:space="0" w:color="auto"/>
              <w:bottom w:val="dotted" w:sz="4" w:space="0" w:color="auto"/>
              <w:right w:val="dotted" w:sz="4" w:space="0" w:color="auto"/>
            </w:tcBorders>
            <w:shd w:val="clear" w:color="auto" w:fill="auto"/>
            <w:noWrap/>
            <w:vAlign w:val="bottom"/>
            <w:hideMark/>
          </w:tcPr>
          <w:p w:rsidR="002F5218" w:rsidRPr="004D33C5" w:rsidRDefault="002F5218" w:rsidP="00C5183B">
            <w:pPr>
              <w:adjustRightInd w:val="0"/>
              <w:snapToGrid w:val="0"/>
              <w:rPr>
                <w:sz w:val="28"/>
                <w:szCs w:val="28"/>
              </w:rPr>
            </w:pPr>
            <w:r w:rsidRPr="004D33C5">
              <w:rPr>
                <w:sz w:val="28"/>
                <w:szCs w:val="28"/>
              </w:rPr>
              <w:t>Nguồn điện dự phòng cho hệ thống (UPS, máy phát điện, nguồn điện ưu tiên,...)</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88.9</w:t>
            </w:r>
          </w:p>
        </w:tc>
      </w:tr>
    </w:tbl>
    <w:p w:rsidR="002F5218" w:rsidRPr="00E65D9C" w:rsidRDefault="002F5218" w:rsidP="00E65D9C">
      <w:pPr>
        <w:pStyle w:val="Heading3"/>
        <w:adjustRightInd w:val="0"/>
        <w:snapToGrid w:val="0"/>
        <w:spacing w:before="120"/>
        <w:ind w:firstLine="720"/>
        <w:jc w:val="center"/>
        <w:rPr>
          <w:rFonts w:cs="Times New Roman"/>
          <w:b w:val="0"/>
          <w:i/>
          <w:sz w:val="28"/>
          <w:szCs w:val="28"/>
        </w:rPr>
      </w:pPr>
      <w:r w:rsidRPr="00E65D9C">
        <w:rPr>
          <w:rFonts w:cs="Times New Roman"/>
          <w:b w:val="0"/>
          <w:i/>
          <w:sz w:val="28"/>
          <w:szCs w:val="28"/>
        </w:rPr>
        <w:t>Bảng 2: Thông tin hạ tầng kỹ thuật công nghệ thông tin các đơn vị khối Bệnh viện và viện có giường bệnh</w:t>
      </w:r>
    </w:p>
    <w:p w:rsidR="002F5218" w:rsidRDefault="002F5218" w:rsidP="003A0C1F">
      <w:pPr>
        <w:pStyle w:val="Heading3"/>
        <w:adjustRightInd w:val="0"/>
        <w:snapToGrid w:val="0"/>
        <w:spacing w:before="120"/>
        <w:ind w:firstLine="720"/>
        <w:jc w:val="both"/>
        <w:rPr>
          <w:rFonts w:cs="Times New Roman"/>
          <w:b w:val="0"/>
          <w:sz w:val="28"/>
          <w:szCs w:val="28"/>
        </w:rPr>
      </w:pPr>
      <w:r>
        <w:rPr>
          <w:rFonts w:cs="Times New Roman"/>
          <w:b w:val="0"/>
          <w:sz w:val="28"/>
          <w:szCs w:val="28"/>
        </w:rPr>
        <w:t xml:space="preserve">Trong khối các đơn vị Bệnh viện có 100% có hệ thống mạng LAN; 91.7% các đơn vị có phòng máy chủ riêng. Các đơn vị hầu hết có trang/cổng thông tin điện tử và thuê dịch vụ máy chủ quản lý. Tuy nhiên về vấn đề an toàn, an ninh thông tin vẫn chưa được các đơn vị quan tâm nhiều. Hệ thống tường lửa, phát hiện và phòng chống truy cập trái phép mới có 47.2% đơn vị được trang bị; </w:t>
      </w:r>
      <w:r w:rsidRPr="00FD43D7">
        <w:rPr>
          <w:rFonts w:cs="Times New Roman"/>
          <w:b w:val="0"/>
          <w:sz w:val="28"/>
          <w:szCs w:val="28"/>
        </w:rPr>
        <w:t>Hệ thống thư điện tử được trang bị phần mềm quét virus, lọc thư rác</w:t>
      </w:r>
      <w:r>
        <w:rPr>
          <w:rFonts w:cs="Times New Roman"/>
          <w:b w:val="0"/>
          <w:sz w:val="28"/>
          <w:szCs w:val="28"/>
        </w:rPr>
        <w:t xml:space="preserve">; </w:t>
      </w:r>
      <w:r w:rsidRPr="00FD43D7">
        <w:rPr>
          <w:rFonts w:cs="Times New Roman"/>
          <w:b w:val="0"/>
          <w:sz w:val="28"/>
          <w:szCs w:val="28"/>
        </w:rPr>
        <w:t>Hệ thống an toàn báo cháy, nổ cho hệ thống CNTT</w:t>
      </w:r>
      <w:r>
        <w:rPr>
          <w:rFonts w:cs="Times New Roman"/>
          <w:b w:val="0"/>
          <w:sz w:val="28"/>
          <w:szCs w:val="28"/>
        </w:rPr>
        <w:t xml:space="preserve">; </w:t>
      </w:r>
      <w:r w:rsidRPr="00FD43D7">
        <w:rPr>
          <w:rFonts w:cs="Times New Roman"/>
          <w:b w:val="0"/>
          <w:sz w:val="28"/>
          <w:szCs w:val="28"/>
        </w:rPr>
        <w:t>Hệ thống an toàn chống sét cho hệ thống CNTT</w:t>
      </w:r>
      <w:r>
        <w:rPr>
          <w:rFonts w:cs="Times New Roman"/>
          <w:b w:val="0"/>
          <w:sz w:val="28"/>
          <w:szCs w:val="28"/>
        </w:rPr>
        <w:t xml:space="preserve"> đều chưa đạt tỷ lệ 50%.</w:t>
      </w:r>
    </w:p>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 xml:space="preserve">2.2. </w:t>
      </w:r>
      <w:r>
        <w:rPr>
          <w:rFonts w:cs="Times New Roman"/>
          <w:sz w:val="28"/>
          <w:szCs w:val="28"/>
        </w:rPr>
        <w:t>Ứ</w:t>
      </w:r>
      <w:r w:rsidRPr="00A25CC9">
        <w:rPr>
          <w:rFonts w:cs="Times New Roman"/>
          <w:sz w:val="28"/>
          <w:szCs w:val="28"/>
        </w:rPr>
        <w:t>ng dụng phục vụ cho quản lý và điều hành</w:t>
      </w:r>
    </w:p>
    <w:tbl>
      <w:tblPr>
        <w:tblW w:w="9087" w:type="dxa"/>
        <w:tblInd w:w="93" w:type="dxa"/>
        <w:tblLook w:val="04A0" w:firstRow="1" w:lastRow="0" w:firstColumn="1" w:lastColumn="0" w:noHBand="0" w:noVBand="1"/>
      </w:tblPr>
      <w:tblGrid>
        <w:gridCol w:w="582"/>
        <w:gridCol w:w="7513"/>
        <w:gridCol w:w="992"/>
      </w:tblGrid>
      <w:tr w:rsidR="002F5218" w:rsidRPr="00A25CC9" w:rsidTr="00E90F4C">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C2286B" w:rsidRDefault="002F5218" w:rsidP="00C5183B">
            <w:pPr>
              <w:spacing w:before="120" w:after="120"/>
              <w:rPr>
                <w:sz w:val="28"/>
                <w:szCs w:val="28"/>
              </w:rPr>
            </w:pPr>
            <w:r w:rsidRPr="00C2286B">
              <w:rPr>
                <w:sz w:val="28"/>
                <w:szCs w:val="28"/>
              </w:rPr>
              <w:t>Quản lý văn bản và điều hành trên môi trường mạng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Ứng dụng chữ ký số</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27.8</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nhân sự</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đề tài khoa học - công nghệ</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27.8</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kế toán - tài chính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97.2</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tài sản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61.1</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Quản lý thanh tra, khiếu nại, tố cáo</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16.7</w:t>
            </w: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Thư điện tử chính thức của cơ quan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Tin học hóa tiếp nhận và xử lý hồ sơ tại bộ phận một cửa</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Hệ thống hội nghị truyền hình</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Đã kết nối và sử dụng Mạng truyền số liệu chuyên dùng của các cơ quan Đảng, Nhà nước</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nil"/>
              <w:right w:val="dotted" w:sz="4" w:space="0" w:color="auto"/>
            </w:tcBorders>
            <w:shd w:val="clear" w:color="auto" w:fill="auto"/>
            <w:noWrap/>
            <w:vAlign w:val="center"/>
          </w:tcPr>
          <w:p w:rsidR="002F5218" w:rsidRPr="00370098" w:rsidRDefault="002F5218" w:rsidP="00C5183B">
            <w:pPr>
              <w:spacing w:before="120" w:after="120"/>
              <w:rPr>
                <w:color w:val="000000" w:themeColor="text1"/>
                <w:sz w:val="28"/>
                <w:szCs w:val="28"/>
              </w:rPr>
            </w:pPr>
            <w:r w:rsidRPr="00370098">
              <w:rPr>
                <w:color w:val="000000" w:themeColor="text1"/>
                <w:sz w:val="28"/>
                <w:szCs w:val="28"/>
              </w:rPr>
              <w:t>Hệ thống quản lý đào tạo và sinh viên (%)</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Hệ thống đào tạo trực tuyến</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nil"/>
              <w:right w:val="dotted" w:sz="4" w:space="0" w:color="auto"/>
            </w:tcBorders>
            <w:vAlign w:val="center"/>
          </w:tcPr>
          <w:p w:rsidR="002F5218" w:rsidRPr="003623F0"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Thư viện điện tử</w:t>
            </w:r>
            <w:r>
              <w:rPr>
                <w:color w:val="000000"/>
                <w:sz w:val="28"/>
                <w:szCs w:val="28"/>
              </w:rPr>
              <w:t xml:space="preserve"> </w:t>
            </w:r>
            <w:r w:rsidRPr="003D2259">
              <w:rPr>
                <w:sz w:val="28"/>
                <w:szCs w:val="28"/>
              </w:rPr>
              <w:t>(%)</w:t>
            </w:r>
            <w:r>
              <w:rPr>
                <w:sz w:val="28"/>
                <w:szCs w:val="28"/>
              </w:rPr>
              <w:t xml:space="preserve"> </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p>
        </w:tc>
      </w:tr>
      <w:tr w:rsidR="002F5218" w:rsidRPr="00A25CC9" w:rsidTr="00E90F4C">
        <w:trPr>
          <w:trHeight w:val="280"/>
        </w:trPr>
        <w:tc>
          <w:tcPr>
            <w:tcW w:w="582" w:type="dxa"/>
            <w:tcBorders>
              <w:top w:val="nil"/>
              <w:left w:val="dotted" w:sz="4" w:space="0" w:color="auto"/>
              <w:bottom w:val="dotted" w:sz="4" w:space="0" w:color="auto"/>
              <w:right w:val="dotted" w:sz="4" w:space="0" w:color="auto"/>
            </w:tcBorders>
            <w:vAlign w:val="center"/>
          </w:tcPr>
          <w:p w:rsidR="002F5218" w:rsidRPr="003623F0"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0800F1" w:rsidRDefault="002F5218" w:rsidP="00C5183B">
            <w:pPr>
              <w:spacing w:before="120" w:after="120"/>
              <w:rPr>
                <w:sz w:val="28"/>
                <w:szCs w:val="28"/>
              </w:rPr>
            </w:pPr>
            <w:r w:rsidRPr="000800F1">
              <w:rPr>
                <w:sz w:val="28"/>
                <w:szCs w:val="28"/>
              </w:rPr>
              <w:t>Hệ thống tư vấn, đào tạo, khám - chữa bệnh từ xa</w:t>
            </w:r>
            <w:r>
              <w:rPr>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27.8</w:t>
            </w:r>
          </w:p>
        </w:tc>
      </w:tr>
    </w:tbl>
    <w:p w:rsidR="002F5218" w:rsidRPr="00E65D9C" w:rsidRDefault="002F5218" w:rsidP="00E65D9C">
      <w:pPr>
        <w:jc w:val="center"/>
        <w:rPr>
          <w:i/>
          <w:sz w:val="28"/>
          <w:szCs w:val="28"/>
        </w:rPr>
      </w:pPr>
      <w:r w:rsidRPr="00E65D9C">
        <w:rPr>
          <w:i/>
          <w:sz w:val="28"/>
          <w:szCs w:val="28"/>
        </w:rPr>
        <w:lastRenderedPageBreak/>
        <w:t>Bảng 3: Ứng dụng công nghệ thông tin phục vụ cho quản lý và điều hành tại các đơn vị khối bệnh viện và viện có giường bệnh.</w:t>
      </w:r>
    </w:p>
    <w:p w:rsidR="002F5218" w:rsidRPr="00A25CC9" w:rsidRDefault="002F5218" w:rsidP="00205195">
      <w:pPr>
        <w:ind w:firstLine="567"/>
        <w:jc w:val="both"/>
        <w:rPr>
          <w:sz w:val="28"/>
          <w:szCs w:val="28"/>
        </w:rPr>
      </w:pPr>
      <w:r>
        <w:rPr>
          <w:sz w:val="28"/>
          <w:szCs w:val="28"/>
        </w:rPr>
        <w:t xml:space="preserve">Qua thông tin thu thập được cho thấy các đơn vị có ứng dụng </w:t>
      </w:r>
      <w:r w:rsidRPr="003A0C1F">
        <w:rPr>
          <w:sz w:val="28"/>
          <w:szCs w:val="28"/>
        </w:rPr>
        <w:t>Quản lý văn bản và điều hành trên môi trường mạng</w:t>
      </w:r>
      <w:r>
        <w:rPr>
          <w:sz w:val="28"/>
          <w:szCs w:val="28"/>
        </w:rPr>
        <w:t xml:space="preserve">, </w:t>
      </w:r>
      <w:r w:rsidRPr="004D33C5">
        <w:rPr>
          <w:color w:val="000000"/>
          <w:sz w:val="28"/>
          <w:szCs w:val="28"/>
        </w:rPr>
        <w:t>Quản lý đề tài khoa học - công nghệ</w:t>
      </w:r>
      <w:r>
        <w:rPr>
          <w:sz w:val="28"/>
          <w:szCs w:val="28"/>
        </w:rPr>
        <w:t xml:space="preserve"> chưa được các đơn vị quan tâm đầu tư; tỷ lệ </w:t>
      </w:r>
      <w:r w:rsidRPr="004D33C5">
        <w:rPr>
          <w:color w:val="000000"/>
          <w:sz w:val="28"/>
          <w:szCs w:val="28"/>
        </w:rPr>
        <w:t>Quản lý thanh tra, khiếu nại, tố cáo</w:t>
      </w:r>
      <w:r>
        <w:rPr>
          <w:sz w:val="28"/>
          <w:szCs w:val="28"/>
        </w:rPr>
        <w:t xml:space="preserve"> còn thấp. Một số ứng</w:t>
      </w:r>
      <w:r w:rsidRPr="003A0C1F">
        <w:rPr>
          <w:sz w:val="28"/>
          <w:szCs w:val="28"/>
        </w:rPr>
        <w:t xml:space="preserve"> dụng </w:t>
      </w:r>
      <w:r>
        <w:rPr>
          <w:sz w:val="28"/>
          <w:szCs w:val="28"/>
        </w:rPr>
        <w:t xml:space="preserve">như </w:t>
      </w:r>
      <w:r w:rsidRPr="003A0C1F">
        <w:rPr>
          <w:sz w:val="28"/>
          <w:szCs w:val="28"/>
        </w:rPr>
        <w:t>chữ ký số</w:t>
      </w:r>
      <w:r>
        <w:rPr>
          <w:sz w:val="28"/>
          <w:szCs w:val="28"/>
        </w:rPr>
        <w:t xml:space="preserve">; </w:t>
      </w:r>
      <w:r w:rsidRPr="003A0C1F">
        <w:rPr>
          <w:sz w:val="28"/>
          <w:szCs w:val="28"/>
        </w:rPr>
        <w:t>Quản lý nhân sự</w:t>
      </w:r>
      <w:r>
        <w:rPr>
          <w:sz w:val="28"/>
          <w:szCs w:val="28"/>
        </w:rPr>
        <w:t xml:space="preserve">; </w:t>
      </w:r>
      <w:r w:rsidRPr="003A0C1F">
        <w:rPr>
          <w:sz w:val="28"/>
          <w:szCs w:val="28"/>
        </w:rPr>
        <w:t>Quản lý đề tài khoa học - công nghệ</w:t>
      </w:r>
      <w:r>
        <w:rPr>
          <w:sz w:val="28"/>
          <w:szCs w:val="28"/>
        </w:rPr>
        <w:t xml:space="preserve">; </w:t>
      </w:r>
      <w:r w:rsidRPr="003A0C1F">
        <w:rPr>
          <w:sz w:val="28"/>
          <w:szCs w:val="28"/>
        </w:rPr>
        <w:t>Quản lý kế toán - tài chính</w:t>
      </w:r>
      <w:r>
        <w:rPr>
          <w:sz w:val="28"/>
          <w:szCs w:val="28"/>
        </w:rPr>
        <w:t xml:space="preserve"> được quan tâm phát triển hơn cả nhưng tỷ lệ cũng chưa cao.</w:t>
      </w:r>
    </w:p>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2.3. Ứng dụng phục vụ chuyên ngành</w:t>
      </w:r>
    </w:p>
    <w:p w:rsidR="002F5218" w:rsidRPr="00A25CC9" w:rsidRDefault="002F5218" w:rsidP="00A25CC9">
      <w:pPr>
        <w:spacing w:before="120" w:after="120"/>
        <w:ind w:firstLine="720"/>
        <w:jc w:val="both"/>
        <w:rPr>
          <w:sz w:val="28"/>
          <w:szCs w:val="28"/>
        </w:rPr>
      </w:pPr>
      <w:r w:rsidRPr="00A25CC9">
        <w:rPr>
          <w:sz w:val="28"/>
          <w:szCs w:val="28"/>
        </w:rPr>
        <w:t>2.3.1. Trang/Cổng thông tin điện tử</w:t>
      </w:r>
    </w:p>
    <w:tbl>
      <w:tblPr>
        <w:tblW w:w="9087" w:type="dxa"/>
        <w:tblInd w:w="93" w:type="dxa"/>
        <w:tblLook w:val="04A0" w:firstRow="1" w:lastRow="0" w:firstColumn="1" w:lastColumn="0" w:noHBand="0" w:noVBand="1"/>
      </w:tblPr>
      <w:tblGrid>
        <w:gridCol w:w="582"/>
        <w:gridCol w:w="7513"/>
        <w:gridCol w:w="992"/>
      </w:tblGrid>
      <w:tr w:rsidR="002F5218" w:rsidRPr="00205195" w:rsidTr="000756FB">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after="120"/>
              <w:rPr>
                <w:sz w:val="28"/>
                <w:szCs w:val="28"/>
              </w:rPr>
            </w:pPr>
            <w:r w:rsidRPr="004D33C5">
              <w:rPr>
                <w:sz w:val="28"/>
                <w:szCs w:val="28"/>
              </w:rPr>
              <w:t>Hệ thống hiện đang sử dụng trang/cổng</w:t>
            </w:r>
            <w:r>
              <w:rPr>
                <w:sz w:val="28"/>
                <w:szCs w:val="28"/>
              </w:rPr>
              <w:t xml:space="preserve"> </w:t>
            </w:r>
            <w:r w:rsidRPr="003D2259">
              <w:rPr>
                <w:sz w:val="28"/>
                <w:szCs w:val="28"/>
              </w:rPr>
              <w:t>(%)</w:t>
            </w:r>
          </w:p>
        </w:tc>
        <w:tc>
          <w:tcPr>
            <w:tcW w:w="992" w:type="dxa"/>
            <w:tcBorders>
              <w:top w:val="dotted" w:sz="4" w:space="0" w:color="auto"/>
              <w:left w:val="nil"/>
              <w:bottom w:val="dotted" w:sz="4" w:space="0" w:color="auto"/>
              <w:right w:val="dotted" w:sz="4" w:space="0" w:color="auto"/>
            </w:tcBorders>
            <w:shd w:val="clear" w:color="auto" w:fill="auto"/>
            <w:noWrap/>
            <w:vAlign w:val="bottom"/>
          </w:tcPr>
          <w:p w:rsidR="002F5218" w:rsidRPr="00430B4D" w:rsidRDefault="002F5218" w:rsidP="003B1119">
            <w:pPr>
              <w:spacing w:before="120" w:after="120"/>
              <w:jc w:val="center"/>
              <w:rPr>
                <w:sz w:val="28"/>
                <w:szCs w:val="28"/>
              </w:rPr>
            </w:pPr>
            <w:r w:rsidRPr="00430B4D">
              <w:rPr>
                <w:sz w:val="28"/>
                <w:szCs w:val="28"/>
              </w:rPr>
              <w:t>100</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jc w:val="both"/>
              <w:rPr>
                <w:color w:val="000000"/>
                <w:sz w:val="28"/>
                <w:szCs w:val="28"/>
              </w:rPr>
            </w:pPr>
            <w:r w:rsidRPr="004D33C5">
              <w:rPr>
                <w:color w:val="000000"/>
                <w:sz w:val="28"/>
                <w:szCs w:val="28"/>
              </w:rPr>
              <w:t>Danh mục các chương trình, đề tài bao gồm: mã số, tên, cấp quản lý, lĩnh vực, đơn vị chủ trì, thời gian thực hiện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30.6</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Danh mục các chương trình, đề tài bao gồm: mã số, tên, cấp quản lý, lĩnh vực, đơn vị chủ trì, thời gian thực hiện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33.3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Danh sách các dự án đang chuẩn bị đầu tư, đã triển khai, đã hoàn tất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25.0</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Thông tin dự án: Tên dự án, mục tiêu chính, lĩnh vực chuyên môn, loại dự án, thời gian thực hiện, kinh phí dự án, loại hình tài trợ, nhà tài trợ, tình trạng dự án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63.9</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Tiếp nhận, phản hồi thông tin từ các tổ chức cá nhân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Mục Trao đổi - Hỏi đáp</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5.6</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Hỗ trợ người khuyết tật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đa phượng tiện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50.0</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Hỗ trợ thiết bị di động cầm tay</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27.8</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tổ chức, cá nhân đánh giá và xếp hạng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Theo dõi quá trình xử lý dịch vụ cổng trực tuyến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63.9</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tải về văn bản quy phạm pháp luật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Cho phép đọc được các văn bản quy phạm pháp luật có liên quan thông qua liên kết</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38.9</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tìm kiếm riêng cho các văn bản quy phạm pháp luật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 xml:space="preserve">Công cụ tìm kiếm, tra cứu thuận tiện các dịch vụ công trực tuyến </w:t>
            </w:r>
            <w:r w:rsidRPr="004D33C5">
              <w:rPr>
                <w:color w:val="000000"/>
                <w:sz w:val="28"/>
                <w:szCs w:val="28"/>
              </w:rPr>
              <w:lastRenderedPageBreak/>
              <w:t>trên trang/cổng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lastRenderedPageBreak/>
              <w:t>77.8</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17.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Công cụ đếm số lần truy cập</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Chức năng hướng dẫn sử dụng dịch vụ công trực tuyến đối với mỗi dịch vụ công từ mức độ 3 trở lên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Cơ chế xác thực, cấp phép truy cập, mã hóa thông tin, dữ liệu cho việc truy cập cần phải định danh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36.1</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Thông báo trên trang chủ về chính sách đảm bảo an toàn thông tin cá nhân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36.1</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cụ thể trong việc thu thập, sử dụng và chia sẻ thông tin cá nhân trên trang/cổng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80.6</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Định kỳ thực hiện sao lưu dữ liệu (tối thiểu 1 tuần/lần)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Áp dụng các tiêu chuẩn, quy chuẩn an toàn thông tin</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Chính sách, thủ tục, quy trình giám sát các khâu tạo lập, xử lý và hủy bỏ dữ liệu</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lưu trữ nhật kts (logfile) của hệ thống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63.9</w:t>
            </w:r>
          </w:p>
        </w:tc>
      </w:tr>
      <w:tr w:rsidR="002F5218" w:rsidRPr="00A25CC9" w:rsidTr="000756FB">
        <w:trPr>
          <w:trHeight w:val="280"/>
        </w:trPr>
        <w:tc>
          <w:tcPr>
            <w:tcW w:w="582"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26.</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trình quản lý, kiểm tra việc truy cập hệ thống</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0756FB">
        <w:trPr>
          <w:trHeight w:val="280"/>
        </w:trPr>
        <w:tc>
          <w:tcPr>
            <w:tcW w:w="582"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27.</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Tổng số lần hệ thống bị sự cố...</w:t>
            </w:r>
            <w:r>
              <w:rPr>
                <w:color w:val="000000"/>
                <w:sz w:val="28"/>
                <w:szCs w:val="28"/>
              </w:rPr>
              <w:t xml:space="preserve"> </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 </w:t>
            </w:r>
          </w:p>
        </w:tc>
      </w:tr>
      <w:tr w:rsidR="002F5218" w:rsidRPr="00A25CC9" w:rsidTr="000756FB">
        <w:trPr>
          <w:trHeight w:val="280"/>
        </w:trPr>
        <w:tc>
          <w:tcPr>
            <w:tcW w:w="582"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28.</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Cung cấp dịch vụ công trực tuyến</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0756FB">
        <w:trPr>
          <w:trHeight w:val="280"/>
        </w:trPr>
        <w:tc>
          <w:tcPr>
            <w:tcW w:w="582" w:type="dxa"/>
            <w:tcBorders>
              <w:top w:val="nil"/>
              <w:left w:val="dotted" w:sz="4" w:space="0" w:color="auto"/>
              <w:bottom w:val="nil"/>
              <w:right w:val="dotted" w:sz="4" w:space="0" w:color="auto"/>
            </w:tcBorders>
            <w:vAlign w:val="center"/>
          </w:tcPr>
          <w:p w:rsidR="002F5218" w:rsidRPr="00A743BF" w:rsidRDefault="002F5218" w:rsidP="009E376F">
            <w:pPr>
              <w:adjustRightInd w:val="0"/>
              <w:snapToGrid w:val="0"/>
              <w:rPr>
                <w:sz w:val="28"/>
                <w:szCs w:val="28"/>
              </w:rPr>
            </w:pPr>
            <w:r>
              <w:rPr>
                <w:sz w:val="28"/>
                <w:szCs w:val="28"/>
              </w:rPr>
              <w:t>29.</w:t>
            </w:r>
          </w:p>
        </w:tc>
        <w:tc>
          <w:tcPr>
            <w:tcW w:w="7513" w:type="dxa"/>
            <w:tcBorders>
              <w:top w:val="nil"/>
              <w:left w:val="dotted" w:sz="4" w:space="0" w:color="auto"/>
              <w:bottom w:val="nil"/>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chế vận hành duy trì</w:t>
            </w:r>
            <w:r>
              <w:rPr>
                <w:color w:val="000000"/>
                <w:sz w:val="28"/>
                <w:szCs w:val="28"/>
              </w:rPr>
              <w:t xml:space="preserve"> </w:t>
            </w:r>
            <w:r w:rsidRPr="003D2259">
              <w:rPr>
                <w:sz w:val="28"/>
                <w:szCs w:val="28"/>
              </w:rPr>
              <w:t>(%)</w:t>
            </w:r>
          </w:p>
        </w:tc>
        <w:tc>
          <w:tcPr>
            <w:tcW w:w="992" w:type="dxa"/>
            <w:tcBorders>
              <w:top w:val="nil"/>
              <w:left w:val="nil"/>
              <w:bottom w:val="nil"/>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0756FB">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Quyết định thành lập</w:t>
            </w:r>
            <w:r>
              <w:rPr>
                <w:color w:val="000000"/>
                <w:sz w:val="28"/>
                <w:szCs w:val="28"/>
              </w:rPr>
              <w:t xml:space="preserve"> </w:t>
            </w:r>
            <w:r w:rsidRPr="003D2259">
              <w:rPr>
                <w:sz w:val="28"/>
                <w:szCs w:val="28"/>
              </w:rPr>
              <w: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30.6</w:t>
            </w:r>
          </w:p>
        </w:tc>
      </w:tr>
    </w:tbl>
    <w:p w:rsidR="002F5218" w:rsidRDefault="002F5218" w:rsidP="00A25CC9">
      <w:pPr>
        <w:spacing w:before="120" w:after="120"/>
        <w:ind w:firstLine="720"/>
        <w:jc w:val="both"/>
        <w:rPr>
          <w:sz w:val="28"/>
          <w:szCs w:val="28"/>
        </w:rPr>
      </w:pPr>
      <w:r w:rsidRPr="00A25CC9">
        <w:rPr>
          <w:sz w:val="28"/>
          <w:szCs w:val="28"/>
        </w:rPr>
        <w:t>2.3.2. Ứng dụng chuyên ngành</w:t>
      </w:r>
    </w:p>
    <w:p w:rsidR="002F5218" w:rsidRPr="00A25CC9" w:rsidRDefault="002F5218" w:rsidP="00E65D9C">
      <w:pPr>
        <w:spacing w:before="120" w:after="120"/>
        <w:ind w:firstLine="720"/>
        <w:jc w:val="both"/>
        <w:rPr>
          <w:sz w:val="28"/>
          <w:szCs w:val="28"/>
        </w:rPr>
      </w:pPr>
      <w:r>
        <w:rPr>
          <w:sz w:val="28"/>
          <w:szCs w:val="28"/>
        </w:rPr>
        <w:t xml:space="preserve">Về ứng dụng công nghệ thông tin trong quản lý chuyên ngành tại các đơn vị bệnh viện nói chung đạt tỷ lệ cao. Tuy nhiên có một số ứng dụng còn có tỷ lệ thấp dưới 50% như: Quản lý lịch hẹn khám; Quản lý hạ tầng và trang thiết bị kỹ thuật; </w:t>
      </w:r>
      <w:r w:rsidRPr="00A25CC9">
        <w:rPr>
          <w:sz w:val="28"/>
          <w:szCs w:val="28"/>
        </w:rPr>
        <w:t>Hỗ trợ ra quyết định trong khám và điều trị</w:t>
      </w:r>
      <w:r>
        <w:rPr>
          <w:sz w:val="28"/>
          <w:szCs w:val="28"/>
        </w:rPr>
        <w:t xml:space="preserve">; Quản lý ngân hàng máu; quản lý dinh dưỡng. Đặc biệt, việc ứng dụng </w:t>
      </w:r>
      <w:r w:rsidRPr="00E65D9C">
        <w:rPr>
          <w:sz w:val="28"/>
          <w:szCs w:val="28"/>
        </w:rPr>
        <w:t>Bệnh án điện tử</w:t>
      </w:r>
      <w:r>
        <w:rPr>
          <w:sz w:val="28"/>
          <w:szCs w:val="28"/>
        </w:rPr>
        <w:t xml:space="preserve">; </w:t>
      </w:r>
      <w:r w:rsidRPr="00E65D9C">
        <w:rPr>
          <w:sz w:val="28"/>
          <w:szCs w:val="28"/>
        </w:rPr>
        <w:t>Khả năng trao đổi hồ sơ bệnh án điện tử với hệ thống thông tin của các bệnh viện khác</w:t>
      </w:r>
      <w:r>
        <w:rPr>
          <w:sz w:val="28"/>
          <w:szCs w:val="28"/>
        </w:rPr>
        <w:t xml:space="preserve"> hay c</w:t>
      </w:r>
      <w:r w:rsidRPr="00E65D9C">
        <w:rPr>
          <w:sz w:val="28"/>
          <w:szCs w:val="28"/>
        </w:rPr>
        <w:t>ó chứng thực điện tử (chữ ký điện tử/vân tay/mã số…)</w:t>
      </w:r>
      <w:r>
        <w:rPr>
          <w:sz w:val="28"/>
          <w:szCs w:val="28"/>
        </w:rPr>
        <w:t xml:space="preserve"> tại các đơn vị còn quá ít, đạt tỷ lệ chưa đến 35%.</w:t>
      </w:r>
    </w:p>
    <w:tbl>
      <w:tblPr>
        <w:tblW w:w="9087" w:type="dxa"/>
        <w:tblInd w:w="93" w:type="dxa"/>
        <w:tblLook w:val="04A0" w:firstRow="1" w:lastRow="0" w:firstColumn="1" w:lastColumn="0" w:noHBand="0" w:noVBand="1"/>
      </w:tblPr>
      <w:tblGrid>
        <w:gridCol w:w="582"/>
        <w:gridCol w:w="7513"/>
        <w:gridCol w:w="992"/>
      </w:tblGrid>
      <w:tr w:rsidR="002F5218" w:rsidRPr="00A25CC9" w:rsidTr="002373BF">
        <w:trPr>
          <w:trHeight w:val="51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Ứng dụng phần mềm báo cáo thống kê bệnh viện (theo quy dịnh của Bộ Y tế và cơ quan quản lý)</w:t>
            </w:r>
            <w:r>
              <w:rPr>
                <w:color w:val="000000"/>
                <w:sz w:val="28"/>
                <w:szCs w:val="28"/>
              </w:rPr>
              <w:t xml:space="preserve"> </w:t>
            </w:r>
            <w:r w:rsidRPr="003D2259">
              <w:rPr>
                <w:sz w:val="28"/>
                <w:szCs w:val="28"/>
              </w:rPr>
              <w:t>(%)</w:t>
            </w:r>
          </w:p>
        </w:tc>
        <w:tc>
          <w:tcPr>
            <w:tcW w:w="992" w:type="dxa"/>
            <w:tcBorders>
              <w:top w:val="dotted" w:sz="4" w:space="0" w:color="auto"/>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76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2.</w:t>
            </w: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Kết xuất trực tiếp từ phần mềm các thông tin phục vụ báo cáo, nghiên cứu… như mô hình bệnh tật nhập, xuất viện; cơ cấu tài chính, thuốc, vật tư… theo năm, quý, tháng, tuần, ngày</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Hệ thống đáp ứng đầy đủ biểu mẫu ghi chép, hồ sơ bệnh án của Bộ Y tế</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mục thống nhất toàn bệnh vi</w:t>
            </w:r>
            <w:r>
              <w:rPr>
                <w:color w:val="000000"/>
                <w:sz w:val="28"/>
                <w:szCs w:val="28"/>
              </w:rPr>
              <w:t xml:space="preserve">ện về giá dịch vụ kỹ thuật y tế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Mã bệnh tật, tử vong ICD10</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75.0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mục phẫu thuật, thủ thuật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75.0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mục thuốc tân dược</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75.0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mục vật tư y tế</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mục thuốc YHCT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50.0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Danh mục các dịch vụ cận lâm sàng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75.0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Quản trị Hệ thống</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Quản lý Lịch hẹn khám</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Quản lý tiếp đón bệnh nhân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Quản lý khoa/phòng khám bệnh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Quản lý Khoa cấp cứu</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Xét nghiệm, CĐHA, TDCN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bệnh nhân nội trú</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bệnh nhân ngoại trú</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19.</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Dược bệnh viện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20.</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Chỉ định/y lệnh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21.</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Viện phí, thanh toán BHYT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22.</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Hóa chất &amp; vật tư tiêu hao</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23.</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Hạ tầng kỹ thuật và TTB BV</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47.2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24.</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Quản lý thống kê số liệu bệnh viện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25.</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Hỗ trợ ra quyết định trong khám và điều trị</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38.9</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26.</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900568" w:rsidRDefault="002F5218" w:rsidP="00C5183B">
            <w:pPr>
              <w:spacing w:before="120" w:after="120"/>
              <w:jc w:val="both"/>
              <w:rPr>
                <w:color w:val="FF0000"/>
                <w:sz w:val="28"/>
                <w:szCs w:val="28"/>
              </w:rPr>
            </w:pPr>
            <w:r w:rsidRPr="00900568">
              <w:rPr>
                <w:color w:val="FF0000"/>
                <w:sz w:val="28"/>
                <w:szCs w:val="28"/>
              </w:rPr>
              <w:t>Quản lý Ngân hàng máu (%)</w:t>
            </w:r>
          </w:p>
        </w:tc>
        <w:tc>
          <w:tcPr>
            <w:tcW w:w="992" w:type="dxa"/>
            <w:tcBorders>
              <w:top w:val="nil"/>
              <w:left w:val="nil"/>
              <w:bottom w:val="dotted" w:sz="4" w:space="0" w:color="auto"/>
              <w:right w:val="nil"/>
            </w:tcBorders>
            <w:vAlign w:val="center"/>
          </w:tcPr>
          <w:p w:rsidR="002F5218" w:rsidRPr="00900568" w:rsidRDefault="002F5218" w:rsidP="003B1119">
            <w:pPr>
              <w:jc w:val="center"/>
              <w:rPr>
                <w:color w:val="FF0000"/>
                <w:sz w:val="26"/>
                <w:szCs w:val="26"/>
              </w:rPr>
            </w:pPr>
            <w:r w:rsidRPr="00900568">
              <w:rPr>
                <w:color w:val="FF0000"/>
                <w:sz w:val="26"/>
                <w:szCs w:val="26"/>
              </w:rPr>
              <w:t>30.6</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27.</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900568" w:rsidRDefault="002F5218" w:rsidP="00C5183B">
            <w:pPr>
              <w:spacing w:before="120" w:after="120"/>
              <w:jc w:val="both"/>
              <w:rPr>
                <w:color w:val="FF0000"/>
                <w:sz w:val="28"/>
                <w:szCs w:val="28"/>
              </w:rPr>
            </w:pPr>
            <w:r w:rsidRPr="00900568">
              <w:rPr>
                <w:color w:val="FF0000"/>
                <w:sz w:val="28"/>
                <w:szCs w:val="28"/>
              </w:rPr>
              <w:t>Quản lý Dinh dưỡng (%)</w:t>
            </w:r>
          </w:p>
        </w:tc>
        <w:tc>
          <w:tcPr>
            <w:tcW w:w="992" w:type="dxa"/>
            <w:tcBorders>
              <w:top w:val="nil"/>
              <w:left w:val="nil"/>
              <w:bottom w:val="dotted" w:sz="4" w:space="0" w:color="auto"/>
              <w:right w:val="nil"/>
            </w:tcBorders>
            <w:vAlign w:val="center"/>
          </w:tcPr>
          <w:p w:rsidR="002F5218" w:rsidRPr="00900568" w:rsidRDefault="002F5218" w:rsidP="003B1119">
            <w:pPr>
              <w:jc w:val="center"/>
              <w:rPr>
                <w:color w:val="FF0000"/>
                <w:sz w:val="26"/>
                <w:szCs w:val="26"/>
              </w:rPr>
            </w:pPr>
            <w:r w:rsidRPr="00900568">
              <w:rPr>
                <w:color w:val="FF0000"/>
                <w:sz w:val="26"/>
                <w:szCs w:val="26"/>
              </w:rPr>
              <w:t>27.8</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28.</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Máy chẩn đoán hình ảnh (MRI, CT-scanner, CT-conbeam, Pet-CT; siêu âm)</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50.0</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29.</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Máy xét nghiệm hóa sinh, huyết học, miễn dịch, dị ứng, máy đọc kháng sinh đồ</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30.</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Máy thăm dò chức năng (nội soi các loại, điện tim, điện não, lưu huyết não</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41.7</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31.</w:t>
            </w:r>
          </w:p>
        </w:tc>
        <w:tc>
          <w:tcPr>
            <w:tcW w:w="7513" w:type="dxa"/>
            <w:tcBorders>
              <w:top w:val="nil"/>
              <w:left w:val="dotted" w:sz="4" w:space="0" w:color="auto"/>
              <w:bottom w:val="dotted" w:sz="4" w:space="0" w:color="auto"/>
              <w:right w:val="dotted" w:sz="4" w:space="0" w:color="auto"/>
            </w:tcBorders>
            <w:shd w:val="clear" w:color="auto" w:fill="auto"/>
            <w:noWrap/>
            <w:vAlign w:val="center"/>
            <w:hideMark/>
          </w:tcPr>
          <w:p w:rsidR="002F5218" w:rsidRPr="000A19E1" w:rsidRDefault="002F5218" w:rsidP="00C5183B">
            <w:pPr>
              <w:spacing w:before="120" w:after="120"/>
              <w:jc w:val="both"/>
              <w:rPr>
                <w:color w:val="FF0000"/>
                <w:sz w:val="28"/>
                <w:szCs w:val="28"/>
              </w:rPr>
            </w:pPr>
            <w:r w:rsidRPr="000A19E1">
              <w:rPr>
                <w:color w:val="FF0000"/>
                <w:sz w:val="28"/>
                <w:szCs w:val="28"/>
              </w:rPr>
              <w:t>Bệnh án điện tử (%)</w:t>
            </w:r>
          </w:p>
        </w:tc>
        <w:tc>
          <w:tcPr>
            <w:tcW w:w="992" w:type="dxa"/>
            <w:tcBorders>
              <w:top w:val="nil"/>
              <w:left w:val="nil"/>
              <w:bottom w:val="dotted" w:sz="4" w:space="0" w:color="auto"/>
              <w:right w:val="nil"/>
            </w:tcBorders>
            <w:vAlign w:val="center"/>
          </w:tcPr>
          <w:p w:rsidR="002F5218" w:rsidRPr="000A19E1" w:rsidRDefault="002F5218" w:rsidP="003B1119">
            <w:pPr>
              <w:jc w:val="center"/>
              <w:rPr>
                <w:color w:val="FF0000"/>
                <w:sz w:val="26"/>
                <w:szCs w:val="26"/>
              </w:rPr>
            </w:pPr>
            <w:r w:rsidRPr="000A19E1">
              <w:rPr>
                <w:color w:val="FF0000"/>
                <w:sz w:val="26"/>
                <w:szCs w:val="26"/>
              </w:rPr>
              <w:t>30.6</w:t>
            </w:r>
          </w:p>
        </w:tc>
      </w:tr>
      <w:tr w:rsidR="002F5218" w:rsidRPr="00A25CC9" w:rsidTr="002373BF">
        <w:trPr>
          <w:trHeight w:val="51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32.</w:t>
            </w: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2F5218" w:rsidRPr="00900568" w:rsidRDefault="002F5218" w:rsidP="00C5183B">
            <w:pPr>
              <w:spacing w:before="120" w:after="120"/>
              <w:jc w:val="both"/>
              <w:rPr>
                <w:color w:val="FF0000"/>
                <w:sz w:val="28"/>
                <w:szCs w:val="28"/>
              </w:rPr>
            </w:pPr>
            <w:r w:rsidRPr="00900568">
              <w:rPr>
                <w:color w:val="FF0000"/>
                <w:sz w:val="28"/>
                <w:szCs w:val="28"/>
              </w:rPr>
              <w:t>Khả năng trao đổi hồ sơ bệnh án điện tử với hệ thống thông tin của các bệnh viện khác (%)</w:t>
            </w:r>
          </w:p>
        </w:tc>
        <w:tc>
          <w:tcPr>
            <w:tcW w:w="992" w:type="dxa"/>
            <w:tcBorders>
              <w:top w:val="nil"/>
              <w:left w:val="nil"/>
              <w:bottom w:val="dotted" w:sz="4" w:space="0" w:color="auto"/>
              <w:right w:val="nil"/>
            </w:tcBorders>
            <w:vAlign w:val="center"/>
          </w:tcPr>
          <w:p w:rsidR="002F5218" w:rsidRPr="00900568" w:rsidRDefault="002F5218" w:rsidP="003B1119">
            <w:pPr>
              <w:jc w:val="center"/>
              <w:rPr>
                <w:color w:val="FF0000"/>
                <w:sz w:val="26"/>
                <w:szCs w:val="26"/>
              </w:rPr>
            </w:pPr>
            <w:r w:rsidRPr="00900568">
              <w:rPr>
                <w:color w:val="FF0000"/>
                <w:sz w:val="26"/>
                <w:szCs w:val="26"/>
              </w:rPr>
              <w:t>22.2</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33.</w:t>
            </w: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2F5218" w:rsidRPr="00900568" w:rsidRDefault="002F5218" w:rsidP="00C5183B">
            <w:pPr>
              <w:spacing w:before="120" w:after="120"/>
              <w:jc w:val="both"/>
              <w:rPr>
                <w:color w:val="FF0000"/>
                <w:sz w:val="28"/>
                <w:szCs w:val="28"/>
              </w:rPr>
            </w:pPr>
            <w:r w:rsidRPr="00900568">
              <w:rPr>
                <w:color w:val="FF0000"/>
                <w:sz w:val="28"/>
                <w:szCs w:val="28"/>
              </w:rPr>
              <w:t>Có chứng thực điện tử (chữ ký điện tử/vân tay/mã số…) (%)</w:t>
            </w:r>
          </w:p>
        </w:tc>
        <w:tc>
          <w:tcPr>
            <w:tcW w:w="992" w:type="dxa"/>
            <w:tcBorders>
              <w:top w:val="nil"/>
              <w:left w:val="nil"/>
              <w:bottom w:val="dotted" w:sz="4" w:space="0" w:color="auto"/>
              <w:right w:val="nil"/>
            </w:tcBorders>
            <w:vAlign w:val="center"/>
          </w:tcPr>
          <w:p w:rsidR="002F5218" w:rsidRPr="00900568" w:rsidRDefault="002F5218" w:rsidP="003B1119">
            <w:pPr>
              <w:jc w:val="center"/>
              <w:rPr>
                <w:color w:val="FF0000"/>
                <w:sz w:val="26"/>
                <w:szCs w:val="26"/>
              </w:rPr>
            </w:pPr>
            <w:r w:rsidRPr="00900568">
              <w:rPr>
                <w:color w:val="FF0000"/>
                <w:sz w:val="26"/>
                <w:szCs w:val="26"/>
              </w:rPr>
              <w:t>19.4</w:t>
            </w:r>
          </w:p>
        </w:tc>
      </w:tr>
      <w:tr w:rsidR="002F5218" w:rsidRPr="00A25CC9" w:rsidTr="002373BF">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34.</w:t>
            </w:r>
          </w:p>
        </w:tc>
        <w:tc>
          <w:tcPr>
            <w:tcW w:w="7513" w:type="dxa"/>
            <w:tcBorders>
              <w:top w:val="nil"/>
              <w:left w:val="dotted" w:sz="4" w:space="0" w:color="auto"/>
              <w:bottom w:val="dotted" w:sz="4" w:space="0" w:color="auto"/>
              <w:right w:val="dotted" w:sz="4" w:space="0" w:color="auto"/>
            </w:tcBorders>
            <w:shd w:val="clear" w:color="auto" w:fill="auto"/>
            <w:vAlign w:val="center"/>
            <w:hideMark/>
          </w:tcPr>
          <w:p w:rsidR="002F5218" w:rsidRPr="004D33C5" w:rsidRDefault="002F5218" w:rsidP="00C5183B">
            <w:pPr>
              <w:spacing w:before="120" w:after="120"/>
              <w:jc w:val="both"/>
              <w:rPr>
                <w:color w:val="000000"/>
                <w:sz w:val="28"/>
                <w:szCs w:val="28"/>
              </w:rPr>
            </w:pPr>
            <w:r w:rsidRPr="004D33C5">
              <w:rPr>
                <w:color w:val="000000"/>
                <w:sz w:val="28"/>
                <w:szCs w:val="28"/>
              </w:rPr>
              <w:t xml:space="preserve">Khả năng kết nối phần mềm giữa Khám, chữa bệnh và Thanh </w:t>
            </w:r>
            <w:r>
              <w:rPr>
                <w:color w:val="000000"/>
                <w:sz w:val="28"/>
                <w:szCs w:val="28"/>
              </w:rPr>
              <w:t xml:space="preserve"> </w:t>
            </w:r>
            <w:r w:rsidRPr="004D33C5">
              <w:rPr>
                <w:color w:val="000000"/>
                <w:sz w:val="28"/>
                <w:szCs w:val="28"/>
              </w:rPr>
              <w:t>toán bảo hiểm y tế</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vAlign w:val="center"/>
          </w:tcPr>
          <w:p w:rsidR="002F5218" w:rsidRDefault="002F5218" w:rsidP="003B1119">
            <w:pPr>
              <w:jc w:val="center"/>
              <w:rPr>
                <w:color w:val="000000"/>
                <w:sz w:val="26"/>
                <w:szCs w:val="26"/>
              </w:rPr>
            </w:pPr>
            <w:r>
              <w:rPr>
                <w:color w:val="000000"/>
                <w:sz w:val="26"/>
                <w:szCs w:val="26"/>
              </w:rPr>
              <w:t>100</w:t>
            </w:r>
          </w:p>
        </w:tc>
      </w:tr>
    </w:tbl>
    <w:p w:rsidR="002F5218" w:rsidRPr="00191613" w:rsidRDefault="002F5218" w:rsidP="00191613">
      <w:pPr>
        <w:spacing w:before="120"/>
        <w:ind w:firstLine="720"/>
        <w:jc w:val="center"/>
        <w:rPr>
          <w:i/>
          <w:sz w:val="28"/>
          <w:szCs w:val="28"/>
        </w:rPr>
      </w:pPr>
      <w:r w:rsidRPr="00191613">
        <w:rPr>
          <w:i/>
          <w:sz w:val="28"/>
          <w:szCs w:val="28"/>
        </w:rPr>
        <w:t>Bảng 5: Ứng dụng công nghệ thông tin trong chuyên ngành tại các đơn vị khối bệnh viện và viện có giường bệnh.</w:t>
      </w:r>
    </w:p>
    <w:p w:rsidR="002F5218"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 xml:space="preserve">2.4. An toàn, an ninh thông tin </w:t>
      </w:r>
    </w:p>
    <w:p w:rsidR="002F5218" w:rsidRDefault="002F5218" w:rsidP="006535C0">
      <w:pPr>
        <w:ind w:firstLine="720"/>
        <w:jc w:val="both"/>
      </w:pPr>
      <w:r w:rsidRPr="00191613">
        <w:rPr>
          <w:sz w:val="28"/>
          <w:szCs w:val="28"/>
        </w:rPr>
        <w:t xml:space="preserve">Qua tổng hợp báo cáo từ các đơn vị cho thấy các đơn vị hầu như chưa quan tâm tới việc </w:t>
      </w:r>
      <w:r w:rsidRPr="004D33C5">
        <w:rPr>
          <w:sz w:val="28"/>
          <w:szCs w:val="28"/>
        </w:rPr>
        <w:t>Quy định về bảo đảm ATAN thông tin trong quá trình thiết kế, xây dựng, vận hành, nâng cấp và hủy bỏ các hạ tầng kỹ thuật</w:t>
      </w:r>
      <w:r>
        <w:rPr>
          <w:sz w:val="28"/>
          <w:szCs w:val="28"/>
        </w:rPr>
        <w:t xml:space="preserve">, </w:t>
      </w:r>
      <w:r w:rsidRPr="004D33C5">
        <w:rPr>
          <w:sz w:val="28"/>
          <w:szCs w:val="28"/>
        </w:rPr>
        <w:t>Chính sách phân loại, lưu trữ, bảo vệ các danh mục bí mật nhà nước về thông tin số</w:t>
      </w:r>
      <w:r>
        <w:rPr>
          <w:sz w:val="28"/>
          <w:szCs w:val="28"/>
        </w:rPr>
        <w:t xml:space="preserve">, </w:t>
      </w:r>
      <w:r w:rsidRPr="004D33C5">
        <w:rPr>
          <w:sz w:val="28"/>
          <w:szCs w:val="28"/>
        </w:rPr>
        <w:t>Chính sách, thủ tục quản lý việc di chuyển các thiết bị CNTT lưu trữ thông tin thuộc danh mục bí mật nhà nước</w:t>
      </w:r>
      <w:r>
        <w:rPr>
          <w:sz w:val="28"/>
          <w:szCs w:val="28"/>
        </w:rPr>
        <w:t xml:space="preserve">, </w:t>
      </w:r>
      <w:r w:rsidRPr="004D33C5">
        <w:rPr>
          <w:sz w:val="28"/>
          <w:szCs w:val="28"/>
        </w:rPr>
        <w:t>Tổ chức phổ biến các quy định của pháp luật và nội quy của cơ quan về ATAN thông tin cho CBCCVC</w:t>
      </w:r>
      <w:r>
        <w:rPr>
          <w:sz w:val="28"/>
          <w:szCs w:val="28"/>
        </w:rPr>
        <w:t xml:space="preserve">, </w:t>
      </w:r>
      <w:r w:rsidRPr="004D33C5">
        <w:rPr>
          <w:sz w:val="28"/>
          <w:szCs w:val="28"/>
        </w:rPr>
        <w:t>Đào tạo cán bộ chuyên sâu về ATAN thông tin</w:t>
      </w:r>
      <w:r>
        <w:rPr>
          <w:sz w:val="28"/>
          <w:szCs w:val="28"/>
        </w:rPr>
        <w:t xml:space="preserve">, </w:t>
      </w:r>
      <w:r w:rsidRPr="004D33C5">
        <w:rPr>
          <w:sz w:val="28"/>
          <w:szCs w:val="28"/>
        </w:rPr>
        <w:t>Xây dựng kế hoạch phản ứng với các sự cố an toàn, an ninh thông tin</w:t>
      </w:r>
      <w:r>
        <w:rPr>
          <w:sz w:val="28"/>
          <w:szCs w:val="28"/>
        </w:rPr>
        <w:t xml:space="preserve"> , </w:t>
      </w:r>
      <w:r w:rsidRPr="004D33C5">
        <w:rPr>
          <w:sz w:val="28"/>
          <w:szCs w:val="28"/>
        </w:rPr>
        <w:t>Kịch bản cụ thể trong việc phối hợp xử lý sự cố ATAN thông tin</w:t>
      </w:r>
      <w:r>
        <w:rPr>
          <w:sz w:val="28"/>
          <w:szCs w:val="28"/>
        </w:rPr>
        <w:t xml:space="preserve"> .</w:t>
      </w:r>
    </w:p>
    <w:tbl>
      <w:tblPr>
        <w:tblW w:w="9087" w:type="dxa"/>
        <w:tblInd w:w="93" w:type="dxa"/>
        <w:tblLook w:val="04A0" w:firstRow="1" w:lastRow="0" w:firstColumn="1" w:lastColumn="0" w:noHBand="0" w:noVBand="1"/>
      </w:tblPr>
      <w:tblGrid>
        <w:gridCol w:w="582"/>
        <w:gridCol w:w="7513"/>
        <w:gridCol w:w="992"/>
      </w:tblGrid>
      <w:tr w:rsidR="002F5218" w:rsidRPr="00A25CC9" w:rsidTr="00054631">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Nội quy, quy chế về việc bảo đảm an toàn thông tin cá nhân áp dụng cho CBCCVC trong nội bộ cơ quan</w:t>
            </w:r>
            <w:r>
              <w:rPr>
                <w:sz w:val="28"/>
                <w:szCs w:val="28"/>
              </w:rPr>
              <w:t xml:space="preserve"> </w:t>
            </w:r>
            <w:r w:rsidRPr="003D2259">
              <w:rPr>
                <w:sz w:val="28"/>
                <w:szCs w:val="28"/>
              </w:rPr>
              <w:t>(%)</w:t>
            </w:r>
          </w:p>
        </w:tc>
        <w:tc>
          <w:tcPr>
            <w:tcW w:w="992" w:type="dxa"/>
            <w:tcBorders>
              <w:top w:val="dotted" w:sz="4" w:space="0" w:color="auto"/>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72.2</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bảo vệ, ngăn chặn và phát hiện sớm việc truy cập trái phép vào mạng máy tính hay thiết bị lưu trữ dữ liệu</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69.4</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Cài đặt các ứng dụng bảo vệ như hệ thống diệt virus hay hệ thống phòng, chống truy cập trái phép</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91.7</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 xml:space="preserve">Quy định về bảo đảm ATAN thông tin trong quá trình thiết kế, </w:t>
            </w:r>
            <w:r w:rsidRPr="004D33C5">
              <w:rPr>
                <w:sz w:val="28"/>
                <w:szCs w:val="28"/>
              </w:rPr>
              <w:lastRenderedPageBreak/>
              <w:t>xây dựng, vận hành, nâng cấp và hủy bỏ các hạ tầng kỹ thuật</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lastRenderedPageBreak/>
              <w:t>41.7</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Chính sách phân loại, lưu trữ, bảo vệ các danh mục bí mật nhà nước về thông tin số</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36.1</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Nội quy bảo đảm ATAN thông tin trong cơ quan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63.9</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Cán bộ phụ trách quản lý ATAN thông tin chuyên trách hoặc kiêm nhiệm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Quy trình giám sát, hướng dẫn và kiểm tra định kỳ việc thực hiện các biện pháp bảo đảm ATAN thông tin cho toàn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Chính sách, thủ tục quản lý việc di chuyển các thiết bị CNTT lưu trữ thông tin thuộc danh mục bí mật nhà nước</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36.1</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Sử dụng công nghệ xác thực khi truy cập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quản lý truy cập máy chủ, máy trạm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86.1</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Chính sách liên quan đến việc cài đặt các phần mềm mới lên máy chủ và máy trạm</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Giải pháp kỹ thuật để theo dõi tình trạng lây nhiễm và loại bỏ phần mềm độc hại ra khỏi hệ thống</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 chức phổ biến các quy định của pháp luật và nội quy của cơ quan về ATAN thông tin cho CBCCVC</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50.0</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Đào tạo cán bộ chuyên sâu về ATAN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25.0</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 chức đánh giá an toàn thông tin định kỳ cho hệ thống CNTT</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55.6</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Xây dựng kế hoạch phản ứng với các sự cố an toàn, an ninh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44.4</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Kịch bản cụ thể trong việc phối hợp xử lý sự cố ATAN thông tin</w:t>
            </w:r>
            <w:r>
              <w:rPr>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30.6</w:t>
            </w:r>
          </w:p>
        </w:tc>
      </w:tr>
    </w:tbl>
    <w:p w:rsidR="002F5218" w:rsidRPr="00191613" w:rsidRDefault="002F5218" w:rsidP="00191613">
      <w:pPr>
        <w:pStyle w:val="Heading3"/>
        <w:adjustRightInd w:val="0"/>
        <w:snapToGrid w:val="0"/>
        <w:spacing w:before="120"/>
        <w:ind w:firstLine="720"/>
        <w:jc w:val="center"/>
        <w:rPr>
          <w:rFonts w:cs="Times New Roman"/>
          <w:b w:val="0"/>
          <w:i/>
          <w:sz w:val="28"/>
          <w:szCs w:val="28"/>
        </w:rPr>
      </w:pPr>
      <w:r w:rsidRPr="00191613">
        <w:rPr>
          <w:rFonts w:cs="Times New Roman"/>
          <w:b w:val="0"/>
          <w:i/>
          <w:sz w:val="28"/>
          <w:szCs w:val="28"/>
        </w:rPr>
        <w:t>Bảng 6: Thông tin về an toàn an ninh thông tin tại các đơn vị khối bệnh viện và viện có giường bệnh</w:t>
      </w:r>
    </w:p>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 xml:space="preserve">2.5. Cơ chế, chính sách và các quy định cho ứng dụng </w:t>
      </w:r>
      <w:r>
        <w:rPr>
          <w:rFonts w:cs="Times New Roman"/>
          <w:sz w:val="28"/>
          <w:szCs w:val="28"/>
        </w:rPr>
        <w:t>CNTT</w:t>
      </w:r>
    </w:p>
    <w:tbl>
      <w:tblPr>
        <w:tblW w:w="9087" w:type="dxa"/>
        <w:tblInd w:w="93" w:type="dxa"/>
        <w:tblLook w:val="04A0" w:firstRow="1" w:lastRow="0" w:firstColumn="1" w:lastColumn="0" w:noHBand="0" w:noVBand="1"/>
      </w:tblPr>
      <w:tblGrid>
        <w:gridCol w:w="582"/>
        <w:gridCol w:w="7513"/>
        <w:gridCol w:w="992"/>
      </w:tblGrid>
      <w:tr w:rsidR="002F5218" w:rsidRPr="00A25CC9" w:rsidTr="00054631">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Kế hoạc</w:t>
            </w:r>
            <w:r>
              <w:rPr>
                <w:color w:val="000000"/>
                <w:sz w:val="28"/>
                <w:szCs w:val="28"/>
              </w:rPr>
              <w:t xml:space="preserve">h ứng dụng CNTT giai đoạn 5 năm </w:t>
            </w:r>
            <w:r w:rsidRPr="003D2259">
              <w:rPr>
                <w:sz w:val="28"/>
                <w:szCs w:val="28"/>
              </w:rPr>
              <w:t>(%)</w:t>
            </w:r>
          </w:p>
        </w:tc>
        <w:tc>
          <w:tcPr>
            <w:tcW w:w="992" w:type="dxa"/>
            <w:tcBorders>
              <w:top w:val="dotted" w:sz="4" w:space="0" w:color="auto"/>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61.1</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K</w:t>
            </w:r>
            <w:r>
              <w:rPr>
                <w:color w:val="000000"/>
                <w:sz w:val="28"/>
                <w:szCs w:val="28"/>
              </w:rPr>
              <w:t xml:space="preserve">ế hoạch ứng dụng CNTT trong năm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83.3</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Gắn kết giữa ứng dụng CNTT với cải cách hành chính</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 </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Có quy định Các quy trình, thủ tục xử lý công việc trong cơ quan phải có thể được tin học hóa</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55.6</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lastRenderedPageBreak/>
              <w:t>5.</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 xml:space="preserve">Thủ tục hành chính được chuẩn hóa theo </w:t>
            </w:r>
            <w:r>
              <w:rPr>
                <w:color w:val="000000"/>
                <w:sz w:val="28"/>
                <w:szCs w:val="28"/>
              </w:rPr>
              <w:t xml:space="preserve">tiêu chuẩn ISO để ứng dụng CNTT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27.8</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khuyến khích ứng dụng CNTT trong đơn vị</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55.6</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quy trình trao đổi, lưu trữ, xử lý văn bản điện tử trong nội bộ c</w:t>
            </w:r>
            <w:r>
              <w:rPr>
                <w:color w:val="000000"/>
                <w:sz w:val="28"/>
                <w:szCs w:val="28"/>
              </w:rPr>
              <w:t xml:space="preserve">ơ quan và các đơn vị trực thuộc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58.3</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quản lý, sử dụng hệ thống TĐT của cơ quan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38.9</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nhằm giảm giấy tờ, tăng cường chia sẻ thông tin trong hoạt động đơn vị</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66.7</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phát triển nguồn nhân lực cho ứng dụng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36.1</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11.</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bảo đảm ATAN thông tin</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63.9</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12.</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chế độ ưu đãi đối với cán bộ chuyên trách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13.9</w:t>
            </w:r>
          </w:p>
        </w:tc>
      </w:tr>
      <w:tr w:rsidR="002F5218" w:rsidRPr="00A25CC9" w:rsidTr="00054631">
        <w:trPr>
          <w:trHeight w:val="280"/>
        </w:trPr>
        <w:tc>
          <w:tcPr>
            <w:tcW w:w="582" w:type="dxa"/>
            <w:tcBorders>
              <w:top w:val="nil"/>
              <w:left w:val="dotted" w:sz="4" w:space="0" w:color="auto"/>
              <w:bottom w:val="dotted" w:sz="4" w:space="0" w:color="auto"/>
              <w:right w:val="dotted" w:sz="4" w:space="0" w:color="auto"/>
            </w:tcBorders>
            <w:vAlign w:val="center"/>
          </w:tcPr>
          <w:p w:rsidR="002F5218" w:rsidRPr="00A743BF" w:rsidRDefault="002F5218" w:rsidP="009E376F">
            <w:pPr>
              <w:adjustRightInd w:val="0"/>
              <w:snapToGrid w:val="0"/>
              <w:rPr>
                <w:sz w:val="28"/>
                <w:szCs w:val="28"/>
              </w:rPr>
            </w:pPr>
            <w:r>
              <w:rPr>
                <w:sz w:val="28"/>
                <w:szCs w:val="28"/>
              </w:rPr>
              <w:t>13.</w:t>
            </w:r>
          </w:p>
        </w:tc>
        <w:tc>
          <w:tcPr>
            <w:tcW w:w="7513" w:type="dxa"/>
            <w:tcBorders>
              <w:top w:val="nil"/>
              <w:left w:val="dotted" w:sz="4" w:space="0" w:color="auto"/>
              <w:bottom w:val="dotted" w:sz="4" w:space="0" w:color="auto"/>
              <w:right w:val="dotted" w:sz="4" w:space="0" w:color="auto"/>
            </w:tcBorders>
            <w:shd w:val="clear" w:color="auto" w:fill="auto"/>
            <w:noWrap/>
            <w:vAlign w:val="center"/>
          </w:tcPr>
          <w:p w:rsidR="002F5218" w:rsidRPr="004D33C5" w:rsidRDefault="002F5218" w:rsidP="00C5183B">
            <w:pPr>
              <w:spacing w:before="120" w:after="120"/>
              <w:rPr>
                <w:color w:val="000000"/>
                <w:sz w:val="28"/>
                <w:szCs w:val="28"/>
              </w:rPr>
            </w:pPr>
            <w:r w:rsidRPr="004D33C5">
              <w:rPr>
                <w:color w:val="000000"/>
                <w:sz w:val="28"/>
                <w:szCs w:val="28"/>
              </w:rPr>
              <w:t>Quy định về các vấn đề khác liên quan đến ứng dụng CNTT</w:t>
            </w:r>
            <w:r>
              <w:rPr>
                <w:color w:val="000000"/>
                <w:sz w:val="28"/>
                <w:szCs w:val="28"/>
              </w:rPr>
              <w:t xml:space="preserve"> </w:t>
            </w:r>
            <w:r w:rsidRPr="003D2259">
              <w:rPr>
                <w:sz w:val="28"/>
                <w:szCs w:val="28"/>
              </w:rPr>
              <w:t>(%)</w:t>
            </w:r>
          </w:p>
        </w:tc>
        <w:tc>
          <w:tcPr>
            <w:tcW w:w="992" w:type="dxa"/>
            <w:tcBorders>
              <w:top w:val="nil"/>
              <w:left w:val="nil"/>
              <w:bottom w:val="dotted" w:sz="4" w:space="0" w:color="auto"/>
              <w:right w:val="nil"/>
            </w:tcBorders>
            <w:shd w:val="clear" w:color="auto" w:fill="auto"/>
            <w:vAlign w:val="center"/>
          </w:tcPr>
          <w:p w:rsidR="002F5218" w:rsidRDefault="002F5218" w:rsidP="003B1119">
            <w:pPr>
              <w:jc w:val="center"/>
              <w:rPr>
                <w:color w:val="000000"/>
                <w:sz w:val="26"/>
                <w:szCs w:val="26"/>
              </w:rPr>
            </w:pPr>
            <w:r>
              <w:rPr>
                <w:color w:val="000000"/>
                <w:sz w:val="26"/>
                <w:szCs w:val="26"/>
              </w:rPr>
              <w:t>38.9</w:t>
            </w:r>
          </w:p>
        </w:tc>
      </w:tr>
    </w:tbl>
    <w:p w:rsidR="002F5218" w:rsidRPr="00985C98" w:rsidRDefault="002F5218" w:rsidP="00985C98">
      <w:pPr>
        <w:pStyle w:val="Heading3"/>
        <w:adjustRightInd w:val="0"/>
        <w:snapToGrid w:val="0"/>
        <w:spacing w:before="120"/>
        <w:ind w:firstLine="720"/>
        <w:jc w:val="center"/>
        <w:rPr>
          <w:rFonts w:cs="Times New Roman"/>
          <w:b w:val="0"/>
          <w:i/>
          <w:sz w:val="28"/>
          <w:szCs w:val="28"/>
        </w:rPr>
      </w:pPr>
      <w:r w:rsidRPr="00985C98">
        <w:rPr>
          <w:rFonts w:cs="Times New Roman"/>
          <w:b w:val="0"/>
          <w:i/>
          <w:sz w:val="28"/>
          <w:szCs w:val="28"/>
        </w:rPr>
        <w:t xml:space="preserve">Bảng 7: Thông tin về </w:t>
      </w:r>
      <w:r>
        <w:rPr>
          <w:rFonts w:cs="Times New Roman"/>
          <w:b w:val="0"/>
          <w:i/>
          <w:sz w:val="28"/>
          <w:szCs w:val="28"/>
        </w:rPr>
        <w:t>c</w:t>
      </w:r>
      <w:r w:rsidRPr="00985C98">
        <w:rPr>
          <w:rFonts w:cs="Times New Roman"/>
          <w:b w:val="0"/>
          <w:i/>
          <w:sz w:val="28"/>
          <w:szCs w:val="28"/>
        </w:rPr>
        <w:t>ơ chế, chính sách và các quy định cho ứng dụng CNTT</w:t>
      </w:r>
      <w:r>
        <w:rPr>
          <w:rFonts w:cs="Times New Roman"/>
          <w:b w:val="0"/>
          <w:i/>
          <w:sz w:val="28"/>
          <w:szCs w:val="28"/>
        </w:rPr>
        <w:t xml:space="preserve"> tại các đơn vị khối bệnh viện và viện có giường bệnh</w:t>
      </w:r>
    </w:p>
    <w:p w:rsidR="002F5218" w:rsidRPr="0002719F" w:rsidRDefault="002F5218" w:rsidP="00A25CC9">
      <w:pPr>
        <w:pStyle w:val="Heading3"/>
        <w:adjustRightInd w:val="0"/>
        <w:snapToGrid w:val="0"/>
        <w:spacing w:before="120"/>
        <w:ind w:firstLine="720"/>
        <w:jc w:val="both"/>
        <w:rPr>
          <w:rFonts w:cs="Times New Roman"/>
          <w:b w:val="0"/>
          <w:sz w:val="28"/>
          <w:szCs w:val="28"/>
        </w:rPr>
      </w:pPr>
      <w:r>
        <w:rPr>
          <w:rFonts w:cs="Times New Roman"/>
          <w:b w:val="0"/>
          <w:sz w:val="28"/>
          <w:szCs w:val="28"/>
        </w:rPr>
        <w:t>Việc phát triển ứng dụng công nghệ thông tin tại các đơn vị rất cần sự quan tâm của lãnh đạo đơn vị, thể hiện ở cơ chế, chính sách và các quy định cụ thể cho ứng dụng công nghệ thông tin. Qua thông tin tổng hợp được từ báo cáo của các đơn vị cho thấy việc lên kế hoạch ứng dụng công nghệ thông tin giai đoạn 5 năm còn bị động, rất ít đơn vị có kế hoạch giai đoạn 5 năm. Các quy định khuyến khích ứng dụng CNTT tại các đơn vị cũng chưa được quan tâm.</w:t>
      </w:r>
    </w:p>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 xml:space="preserve">2.6. Nhân lực công nghệ thông tin </w:t>
      </w:r>
    </w:p>
    <w:tbl>
      <w:tblPr>
        <w:tblW w:w="9087" w:type="dxa"/>
        <w:tblInd w:w="93" w:type="dxa"/>
        <w:tblLook w:val="04A0" w:firstRow="1" w:lastRow="0" w:firstColumn="1" w:lastColumn="0" w:noHBand="0" w:noVBand="1"/>
      </w:tblPr>
      <w:tblGrid>
        <w:gridCol w:w="582"/>
        <w:gridCol w:w="7513"/>
        <w:gridCol w:w="992"/>
      </w:tblGrid>
      <w:tr w:rsidR="002F5218" w:rsidRPr="00205195" w:rsidTr="00141D35">
        <w:trPr>
          <w:trHeight w:val="280"/>
        </w:trPr>
        <w:tc>
          <w:tcPr>
            <w:tcW w:w="582" w:type="dxa"/>
            <w:tcBorders>
              <w:top w:val="dotted" w:sz="4" w:space="0" w:color="auto"/>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3D2259" w:rsidRDefault="002F5218" w:rsidP="00C5183B">
            <w:pPr>
              <w:spacing w:before="120"/>
              <w:rPr>
                <w:sz w:val="28"/>
                <w:szCs w:val="28"/>
              </w:rPr>
            </w:pPr>
            <w:r w:rsidRPr="003D2259">
              <w:rPr>
                <w:sz w:val="28"/>
                <w:szCs w:val="28"/>
              </w:rPr>
              <w:t>Đơn vị chuyên trách về CNTT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Pr="003D2259" w:rsidRDefault="002F5218" w:rsidP="003B1119">
            <w:pPr>
              <w:jc w:val="center"/>
              <w:rPr>
                <w:sz w:val="28"/>
                <w:szCs w:val="28"/>
              </w:rPr>
            </w:pPr>
            <w:r w:rsidRPr="003D2259">
              <w:rPr>
                <w:sz w:val="28"/>
                <w:szCs w:val="28"/>
              </w:rPr>
              <w:t>17.1</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3D2259" w:rsidRDefault="002F5218" w:rsidP="00C5183B">
            <w:pPr>
              <w:spacing w:before="120"/>
              <w:rPr>
                <w:sz w:val="28"/>
                <w:szCs w:val="28"/>
              </w:rPr>
            </w:pPr>
            <w:r w:rsidRPr="003D2259">
              <w:rPr>
                <w:sz w:val="28"/>
                <w:szCs w:val="28"/>
              </w:rPr>
              <w:t>Độc lập  (%)</w:t>
            </w:r>
          </w:p>
        </w:tc>
        <w:tc>
          <w:tcPr>
            <w:tcW w:w="992" w:type="dxa"/>
            <w:tcBorders>
              <w:top w:val="nil"/>
              <w:left w:val="nil"/>
              <w:bottom w:val="dotted" w:sz="4" w:space="0" w:color="auto"/>
              <w:right w:val="dotted" w:sz="4" w:space="0" w:color="auto"/>
            </w:tcBorders>
            <w:shd w:val="clear" w:color="auto" w:fill="auto"/>
            <w:noWrap/>
            <w:vAlign w:val="center"/>
          </w:tcPr>
          <w:p w:rsidR="002F5218" w:rsidRPr="003D2259" w:rsidRDefault="002F5218" w:rsidP="003B1119">
            <w:pPr>
              <w:jc w:val="center"/>
              <w:rPr>
                <w:sz w:val="28"/>
                <w:szCs w:val="28"/>
              </w:rPr>
            </w:pPr>
            <w:r w:rsidRPr="003D2259">
              <w:rPr>
                <w:sz w:val="28"/>
                <w:szCs w:val="28"/>
              </w:rPr>
              <w:t>65.7</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3.</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3D2259" w:rsidRDefault="002F5218" w:rsidP="00C5183B">
            <w:pPr>
              <w:spacing w:before="120"/>
              <w:rPr>
                <w:sz w:val="28"/>
                <w:szCs w:val="28"/>
              </w:rPr>
            </w:pPr>
            <w:r w:rsidRPr="003D2259">
              <w:rPr>
                <w:sz w:val="28"/>
                <w:szCs w:val="28"/>
              </w:rPr>
              <w:t>Ghép  (%)</w:t>
            </w:r>
          </w:p>
        </w:tc>
        <w:tc>
          <w:tcPr>
            <w:tcW w:w="992" w:type="dxa"/>
            <w:tcBorders>
              <w:top w:val="nil"/>
              <w:left w:val="nil"/>
              <w:bottom w:val="dotted" w:sz="4" w:space="0" w:color="auto"/>
              <w:right w:val="dotted" w:sz="4" w:space="0" w:color="auto"/>
            </w:tcBorders>
            <w:shd w:val="clear" w:color="auto" w:fill="auto"/>
            <w:noWrap/>
            <w:vAlign w:val="center"/>
          </w:tcPr>
          <w:p w:rsidR="002F5218" w:rsidRPr="003D2259" w:rsidRDefault="002F5218" w:rsidP="003B1119">
            <w:pPr>
              <w:jc w:val="center"/>
              <w:rPr>
                <w:sz w:val="28"/>
                <w:szCs w:val="28"/>
              </w:rPr>
            </w:pPr>
            <w:r w:rsidRPr="003D2259">
              <w:rPr>
                <w:sz w:val="28"/>
                <w:szCs w:val="28"/>
              </w:rPr>
              <w:t>17.1</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4.</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Tổng số cán bộ chuyên trách (CBCT) về CNTT</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318</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5.</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Tiến sĩ</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6.</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Thạc sĩ</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35</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7.</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Đại học</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178</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8.</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Cao đẳng</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55</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9.</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Trung cấp</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34</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t>10.</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Khác</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17</w:t>
            </w:r>
          </w:p>
        </w:tc>
      </w:tr>
      <w:tr w:rsidR="002F5218" w:rsidRPr="00A25CC9" w:rsidTr="00141D35">
        <w:trPr>
          <w:trHeight w:val="280"/>
        </w:trPr>
        <w:tc>
          <w:tcPr>
            <w:tcW w:w="582" w:type="dxa"/>
            <w:tcBorders>
              <w:top w:val="nil"/>
              <w:left w:val="dotted" w:sz="4" w:space="0" w:color="auto"/>
              <w:bottom w:val="dotted" w:sz="4" w:space="0" w:color="auto"/>
              <w:right w:val="dotted" w:sz="4" w:space="0" w:color="auto"/>
            </w:tcBorders>
            <w:vAlign w:val="center"/>
          </w:tcPr>
          <w:p w:rsidR="002F5218" w:rsidRPr="00CC346F" w:rsidRDefault="002F5218" w:rsidP="009E376F">
            <w:pPr>
              <w:adjustRightInd w:val="0"/>
              <w:snapToGrid w:val="0"/>
              <w:rPr>
                <w:sz w:val="28"/>
                <w:szCs w:val="28"/>
              </w:rPr>
            </w:pPr>
            <w:r>
              <w:rPr>
                <w:sz w:val="28"/>
                <w:szCs w:val="28"/>
              </w:rPr>
              <w:lastRenderedPageBreak/>
              <w:t>11.</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rPr>
                <w:sz w:val="28"/>
                <w:szCs w:val="28"/>
              </w:rPr>
            </w:pPr>
            <w:r w:rsidRPr="004D33C5">
              <w:rPr>
                <w:sz w:val="28"/>
                <w:szCs w:val="28"/>
              </w:rPr>
              <w:t>Đào tạo về tin học, CNTT cho CBCCVC trong kỳ</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146</w:t>
            </w:r>
          </w:p>
        </w:tc>
      </w:tr>
    </w:tbl>
    <w:p w:rsidR="002F5218" w:rsidRPr="00A25CC9" w:rsidRDefault="002F5218" w:rsidP="00A25CC9">
      <w:pPr>
        <w:pStyle w:val="Heading3"/>
        <w:adjustRightInd w:val="0"/>
        <w:snapToGrid w:val="0"/>
        <w:spacing w:before="120"/>
        <w:ind w:firstLine="720"/>
        <w:jc w:val="both"/>
        <w:rPr>
          <w:rFonts w:cs="Times New Roman"/>
          <w:sz w:val="28"/>
          <w:szCs w:val="28"/>
        </w:rPr>
      </w:pPr>
      <w:r w:rsidRPr="00A25CC9">
        <w:rPr>
          <w:rFonts w:cs="Times New Roman"/>
          <w:sz w:val="28"/>
          <w:szCs w:val="28"/>
        </w:rPr>
        <w:t>2.7. Đầu tư và các dự án</w:t>
      </w:r>
    </w:p>
    <w:tbl>
      <w:tblPr>
        <w:tblW w:w="9087" w:type="dxa"/>
        <w:tblInd w:w="93" w:type="dxa"/>
        <w:tblLook w:val="04A0" w:firstRow="1" w:lastRow="0" w:firstColumn="1" w:lastColumn="0" w:noHBand="0" w:noVBand="1"/>
      </w:tblPr>
      <w:tblGrid>
        <w:gridCol w:w="582"/>
        <w:gridCol w:w="7513"/>
        <w:gridCol w:w="992"/>
      </w:tblGrid>
      <w:tr w:rsidR="002F5218" w:rsidRPr="00A25CC9" w:rsidTr="00E87491">
        <w:trPr>
          <w:trHeight w:val="280"/>
        </w:trPr>
        <w:tc>
          <w:tcPr>
            <w:tcW w:w="582" w:type="dxa"/>
            <w:tcBorders>
              <w:top w:val="dotted" w:sz="4" w:space="0" w:color="auto"/>
              <w:left w:val="dotted" w:sz="4" w:space="0" w:color="auto"/>
              <w:bottom w:val="dotted" w:sz="4" w:space="0" w:color="auto"/>
              <w:right w:val="dotted" w:sz="4" w:space="0" w:color="auto"/>
            </w:tcBorders>
            <w:shd w:val="clear" w:color="auto" w:fill="auto"/>
            <w:vAlign w:val="center"/>
          </w:tcPr>
          <w:p w:rsidR="002F5218" w:rsidRPr="00E87491" w:rsidRDefault="002F5218" w:rsidP="00E87491">
            <w:pPr>
              <w:adjustRightInd w:val="0"/>
              <w:snapToGrid w:val="0"/>
              <w:rPr>
                <w:sz w:val="28"/>
                <w:szCs w:val="28"/>
              </w:rPr>
            </w:pPr>
            <w:r>
              <w:rPr>
                <w:sz w:val="28"/>
                <w:szCs w:val="28"/>
              </w:rPr>
              <w:t>1.</w:t>
            </w:r>
          </w:p>
        </w:tc>
        <w:tc>
          <w:tcPr>
            <w:tcW w:w="7513" w:type="dxa"/>
            <w:tcBorders>
              <w:top w:val="dotted" w:sz="4" w:space="0" w:color="auto"/>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jc w:val="both"/>
              <w:rPr>
                <w:sz w:val="28"/>
                <w:szCs w:val="28"/>
              </w:rPr>
            </w:pPr>
            <w:r w:rsidRPr="004D33C5">
              <w:rPr>
                <w:sz w:val="28"/>
                <w:szCs w:val="28"/>
              </w:rPr>
              <w:t>Dự án đầu tư ứng dụng CNTT</w:t>
            </w:r>
            <w:r>
              <w:rPr>
                <w:sz w:val="28"/>
                <w:szCs w:val="28"/>
              </w:rPr>
              <w:t xml:space="preserve"> (%)</w:t>
            </w:r>
          </w:p>
        </w:tc>
        <w:tc>
          <w:tcPr>
            <w:tcW w:w="992" w:type="dxa"/>
            <w:tcBorders>
              <w:top w:val="dotted" w:sz="4" w:space="0" w:color="auto"/>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41.7</w:t>
            </w:r>
          </w:p>
        </w:tc>
      </w:tr>
      <w:tr w:rsidR="002F5218" w:rsidRPr="00A25CC9" w:rsidTr="00E87491">
        <w:trPr>
          <w:trHeight w:val="280"/>
        </w:trPr>
        <w:tc>
          <w:tcPr>
            <w:tcW w:w="582" w:type="dxa"/>
            <w:tcBorders>
              <w:top w:val="nil"/>
              <w:left w:val="dotted" w:sz="4" w:space="0" w:color="auto"/>
              <w:bottom w:val="dotted" w:sz="4" w:space="0" w:color="auto"/>
              <w:right w:val="dotted" w:sz="4" w:space="0" w:color="auto"/>
            </w:tcBorders>
            <w:shd w:val="clear" w:color="auto" w:fill="auto"/>
            <w:vAlign w:val="center"/>
          </w:tcPr>
          <w:p w:rsidR="002F5218" w:rsidRPr="00E87491" w:rsidRDefault="002F5218" w:rsidP="00E87491">
            <w:pPr>
              <w:adjustRightInd w:val="0"/>
              <w:snapToGrid w:val="0"/>
              <w:rPr>
                <w:sz w:val="28"/>
                <w:szCs w:val="28"/>
              </w:rPr>
            </w:pPr>
            <w:r>
              <w:rPr>
                <w:sz w:val="28"/>
                <w:szCs w:val="28"/>
              </w:rPr>
              <w:t>2.</w:t>
            </w:r>
          </w:p>
        </w:tc>
        <w:tc>
          <w:tcPr>
            <w:tcW w:w="7513" w:type="dxa"/>
            <w:tcBorders>
              <w:top w:val="nil"/>
              <w:left w:val="dotted" w:sz="4" w:space="0" w:color="auto"/>
              <w:bottom w:val="dotted" w:sz="4" w:space="0" w:color="auto"/>
              <w:right w:val="dotted" w:sz="4" w:space="0" w:color="auto"/>
            </w:tcBorders>
            <w:shd w:val="clear" w:color="auto" w:fill="auto"/>
            <w:noWrap/>
            <w:vAlign w:val="bottom"/>
          </w:tcPr>
          <w:p w:rsidR="002F5218" w:rsidRPr="004D33C5" w:rsidRDefault="002F5218" w:rsidP="00C5183B">
            <w:pPr>
              <w:spacing w:before="120"/>
              <w:jc w:val="both"/>
              <w:rPr>
                <w:sz w:val="28"/>
                <w:szCs w:val="28"/>
              </w:rPr>
            </w:pPr>
            <w:r w:rsidRPr="004D33C5">
              <w:rPr>
                <w:sz w:val="28"/>
                <w:szCs w:val="28"/>
              </w:rPr>
              <w:t>Thực hiện chế độ báo cáo theo TT 12/2010/TT-BTTTT</w:t>
            </w:r>
            <w:r>
              <w:rPr>
                <w:sz w:val="28"/>
                <w:szCs w:val="28"/>
              </w:rPr>
              <w:t xml:space="preserve"> (%)</w:t>
            </w:r>
          </w:p>
        </w:tc>
        <w:tc>
          <w:tcPr>
            <w:tcW w:w="992" w:type="dxa"/>
            <w:tcBorders>
              <w:top w:val="nil"/>
              <w:left w:val="nil"/>
              <w:bottom w:val="dotted" w:sz="4" w:space="0" w:color="auto"/>
              <w:right w:val="dotted" w:sz="4" w:space="0" w:color="auto"/>
            </w:tcBorders>
            <w:shd w:val="clear" w:color="auto" w:fill="auto"/>
            <w:noWrap/>
            <w:vAlign w:val="center"/>
          </w:tcPr>
          <w:p w:rsidR="002F5218" w:rsidRDefault="002F5218" w:rsidP="003B1119">
            <w:pPr>
              <w:jc w:val="center"/>
              <w:rPr>
                <w:color w:val="000000"/>
                <w:sz w:val="26"/>
                <w:szCs w:val="26"/>
              </w:rPr>
            </w:pPr>
            <w:r>
              <w:rPr>
                <w:color w:val="000000"/>
                <w:sz w:val="26"/>
                <w:szCs w:val="26"/>
              </w:rPr>
              <w:t>30.6</w:t>
            </w:r>
          </w:p>
        </w:tc>
      </w:tr>
    </w:tbl>
    <w:p w:rsidR="002F5218" w:rsidRDefault="002F5218" w:rsidP="00C8715F">
      <w:pPr>
        <w:spacing w:before="120"/>
        <w:ind w:firstLine="720"/>
        <w:jc w:val="both"/>
        <w:rPr>
          <w:sz w:val="28"/>
          <w:szCs w:val="28"/>
        </w:rPr>
      </w:pPr>
      <w:bookmarkStart w:id="77" w:name="_GoBack"/>
      <w:bookmarkEnd w:id="77"/>
    </w:p>
    <w:p w:rsidR="002F5218" w:rsidRDefault="002F5218" w:rsidP="00B211C2">
      <w:pPr>
        <w:spacing w:before="120"/>
        <w:jc w:val="both"/>
        <w:rPr>
          <w:sz w:val="28"/>
          <w:szCs w:val="28"/>
        </w:rPr>
      </w:pPr>
    </w:p>
    <w:p w:rsidR="002F5218" w:rsidRDefault="002F5218" w:rsidP="00F01F87">
      <w:pPr>
        <w:spacing w:before="120"/>
        <w:jc w:val="both"/>
        <w:rPr>
          <w:sz w:val="28"/>
          <w:szCs w:val="28"/>
        </w:rPr>
      </w:pPr>
    </w:p>
    <w:p w:rsidR="002F5218" w:rsidRPr="00B51B0B" w:rsidRDefault="002F5218" w:rsidP="00F01F87">
      <w:pPr>
        <w:spacing w:before="120"/>
        <w:jc w:val="both"/>
        <w:rPr>
          <w:sz w:val="28"/>
          <w:szCs w:val="28"/>
        </w:rPr>
      </w:pPr>
    </w:p>
    <w:p w:rsidR="002F5218" w:rsidRPr="00B51B0B" w:rsidRDefault="002F5218" w:rsidP="00D55ADE">
      <w:pPr>
        <w:spacing w:before="120"/>
        <w:jc w:val="both"/>
        <w:rPr>
          <w:sz w:val="28"/>
          <w:szCs w:val="28"/>
        </w:rPr>
      </w:pPr>
    </w:p>
    <w:p w:rsidR="002F5218" w:rsidRPr="004204A4" w:rsidRDefault="002F5218" w:rsidP="0031506B">
      <w:pPr>
        <w:spacing w:before="120"/>
        <w:jc w:val="both"/>
        <w:rPr>
          <w:sz w:val="28"/>
          <w:szCs w:val="28"/>
        </w:rPr>
      </w:pPr>
    </w:p>
    <w:p w:rsidR="002F5218" w:rsidRPr="006E4405" w:rsidRDefault="002F5218" w:rsidP="00B80450">
      <w:pPr>
        <w:pStyle w:val="Heading3"/>
        <w:rPr>
          <w:sz w:val="28"/>
          <w:szCs w:val="28"/>
        </w:rPr>
      </w:pPr>
    </w:p>
    <w:p w:rsidR="00960A5D" w:rsidRPr="003E3062" w:rsidRDefault="00960A5D" w:rsidP="00960A5D">
      <w:pPr>
        <w:adjustRightInd w:val="0"/>
        <w:snapToGrid w:val="0"/>
        <w:spacing w:beforeLines="60" w:before="144" w:afterLines="60" w:after="144"/>
        <w:jc w:val="both"/>
        <w:rPr>
          <w:sz w:val="27"/>
          <w:szCs w:val="27"/>
        </w:rPr>
      </w:pPr>
    </w:p>
    <w:sectPr w:rsidR="00960A5D" w:rsidRPr="003E3062" w:rsidSect="00F91CB9">
      <w:footerReference w:type="default" r:id="rId10"/>
      <w:pgSz w:w="11907" w:h="16840"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78C" w:rsidRDefault="007A178C" w:rsidP="00C87AF3">
      <w:r>
        <w:separator/>
      </w:r>
    </w:p>
  </w:endnote>
  <w:endnote w:type="continuationSeparator" w:id="0">
    <w:p w:rsidR="007A178C" w:rsidRDefault="007A178C" w:rsidP="00C8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871970"/>
      <w:docPartObj>
        <w:docPartGallery w:val="Page Numbers (Bottom of Page)"/>
        <w:docPartUnique/>
      </w:docPartObj>
    </w:sdtPr>
    <w:sdtEndPr>
      <w:rPr>
        <w:noProof/>
      </w:rPr>
    </w:sdtEndPr>
    <w:sdtContent>
      <w:p w:rsidR="0010420C" w:rsidRDefault="0010420C">
        <w:pPr>
          <w:pStyle w:val="Footer"/>
          <w:jc w:val="center"/>
        </w:pPr>
        <w:r>
          <w:fldChar w:fldCharType="begin"/>
        </w:r>
        <w:r>
          <w:instrText xml:space="preserve"> PAGE   \* MERGEFORMAT </w:instrText>
        </w:r>
        <w:r>
          <w:fldChar w:fldCharType="separate"/>
        </w:r>
        <w:r w:rsidR="002F5218">
          <w:rPr>
            <w:noProof/>
          </w:rPr>
          <w:t>131</w:t>
        </w:r>
        <w:r>
          <w:rPr>
            <w:noProof/>
          </w:rPr>
          <w:fldChar w:fldCharType="end"/>
        </w:r>
      </w:p>
    </w:sdtContent>
  </w:sdt>
  <w:p w:rsidR="0010420C" w:rsidRDefault="001042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78C" w:rsidRDefault="007A178C" w:rsidP="00C87AF3">
      <w:r>
        <w:separator/>
      </w:r>
    </w:p>
  </w:footnote>
  <w:footnote w:type="continuationSeparator" w:id="0">
    <w:p w:rsidR="007A178C" w:rsidRDefault="007A178C" w:rsidP="00C87A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DF4"/>
    <w:multiLevelType w:val="hybridMultilevel"/>
    <w:tmpl w:val="36747352"/>
    <w:lvl w:ilvl="0" w:tplc="4C304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C4DA3"/>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375BB"/>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C6E8F"/>
    <w:multiLevelType w:val="hybridMultilevel"/>
    <w:tmpl w:val="8CE0D9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2541C"/>
    <w:multiLevelType w:val="hybridMultilevel"/>
    <w:tmpl w:val="F98E52C6"/>
    <w:lvl w:ilvl="0" w:tplc="4C304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3A58"/>
    <w:multiLevelType w:val="hybridMultilevel"/>
    <w:tmpl w:val="123855E6"/>
    <w:lvl w:ilvl="0" w:tplc="04090011">
      <w:start w:val="1"/>
      <w:numFmt w:val="decimal"/>
      <w:lvlText w:val="%1)"/>
      <w:lvlJc w:val="left"/>
      <w:pPr>
        <w:ind w:left="720" w:hanging="360"/>
      </w:pPr>
      <w:rPr>
        <w:rFonts w:hint="default"/>
        <w:color w:val="auto"/>
      </w:rPr>
    </w:lvl>
    <w:lvl w:ilvl="1" w:tplc="D50841EE">
      <w:start w:val="1"/>
      <w:numFmt w:val="bullet"/>
      <w:lvlText w:val="+"/>
      <w:lvlJc w:val="left"/>
      <w:pPr>
        <w:ind w:left="1440" w:hanging="360"/>
      </w:pPr>
      <w:rPr>
        <w:rFonts w:ascii="Courier" w:hAnsi="Courier"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B636EF"/>
    <w:multiLevelType w:val="multilevel"/>
    <w:tmpl w:val="2CC4E5C6"/>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EC525F"/>
    <w:multiLevelType w:val="multilevel"/>
    <w:tmpl w:val="0098FD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12323D"/>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0E23BA4"/>
    <w:multiLevelType w:val="hybridMultilevel"/>
    <w:tmpl w:val="2D6AA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A51BD"/>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145EF"/>
    <w:multiLevelType w:val="multilevel"/>
    <w:tmpl w:val="9F808504"/>
    <w:lvl w:ilvl="0">
      <w:start w:val="1"/>
      <w:numFmt w:val="decimal"/>
      <w:lvlText w:val="%1."/>
      <w:lvlJc w:val="left"/>
      <w:pPr>
        <w:ind w:left="720" w:hanging="360"/>
      </w:pPr>
      <w:rPr>
        <w:rFonts w:hint="default"/>
      </w:rPr>
    </w:lvl>
    <w:lvl w:ilvl="1">
      <w:start w:val="3"/>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29793BD5"/>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0EC18A1"/>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45ACE"/>
    <w:multiLevelType w:val="hybridMultilevel"/>
    <w:tmpl w:val="D114A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1C2A5D"/>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601006D"/>
    <w:multiLevelType w:val="hybridMultilevel"/>
    <w:tmpl w:val="1E84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F1499"/>
    <w:multiLevelType w:val="hybridMultilevel"/>
    <w:tmpl w:val="EB5E0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B45741"/>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934EF"/>
    <w:multiLevelType w:val="multilevel"/>
    <w:tmpl w:val="0098FD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2475E86"/>
    <w:multiLevelType w:val="hybridMultilevel"/>
    <w:tmpl w:val="89761930"/>
    <w:lvl w:ilvl="0" w:tplc="0409000F">
      <w:start w:val="1"/>
      <w:numFmt w:val="decimal"/>
      <w:lvlText w:val="%1."/>
      <w:lvlJc w:val="left"/>
      <w:pPr>
        <w:ind w:left="180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B04C8"/>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A845E1D"/>
    <w:multiLevelType w:val="hybridMultilevel"/>
    <w:tmpl w:val="2D6AA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3B3623"/>
    <w:multiLevelType w:val="hybridMultilevel"/>
    <w:tmpl w:val="2D6AA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653B7"/>
    <w:multiLevelType w:val="hybridMultilevel"/>
    <w:tmpl w:val="D92AA11C"/>
    <w:lvl w:ilvl="0" w:tplc="18DADD1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ED67707"/>
    <w:multiLevelType w:val="hybridMultilevel"/>
    <w:tmpl w:val="89761930"/>
    <w:lvl w:ilvl="0" w:tplc="0409000F">
      <w:start w:val="1"/>
      <w:numFmt w:val="decimal"/>
      <w:lvlText w:val="%1."/>
      <w:lvlJc w:val="left"/>
      <w:pPr>
        <w:ind w:left="180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584215"/>
    <w:multiLevelType w:val="hybridMultilevel"/>
    <w:tmpl w:val="C48E166E"/>
    <w:lvl w:ilvl="0" w:tplc="EDB4A918">
      <w:start w:val="1"/>
      <w:numFmt w:val="bullet"/>
      <w:lvlText w:val=""/>
      <w:lvlJc w:val="left"/>
      <w:pPr>
        <w:ind w:left="720" w:hanging="360"/>
      </w:pPr>
      <w:rPr>
        <w:rFonts w:ascii="Symbol" w:hAnsi="Symbol" w:hint="default"/>
        <w:color w:val="auto"/>
      </w:rPr>
    </w:lvl>
    <w:lvl w:ilvl="1" w:tplc="D50841EE">
      <w:start w:val="1"/>
      <w:numFmt w:val="bullet"/>
      <w:lvlText w:val="+"/>
      <w:lvlJc w:val="left"/>
      <w:pPr>
        <w:ind w:left="1440" w:hanging="360"/>
      </w:pPr>
      <w:rPr>
        <w:rFonts w:ascii="Courier" w:hAnsi="Courier"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FF4685"/>
    <w:multiLevelType w:val="hybridMultilevel"/>
    <w:tmpl w:val="89761930"/>
    <w:lvl w:ilvl="0" w:tplc="0409000F">
      <w:start w:val="1"/>
      <w:numFmt w:val="decimal"/>
      <w:lvlText w:val="%1."/>
      <w:lvlJc w:val="left"/>
      <w:pPr>
        <w:ind w:left="180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AC0C27"/>
    <w:multiLevelType w:val="hybridMultilevel"/>
    <w:tmpl w:val="89761930"/>
    <w:lvl w:ilvl="0" w:tplc="0409000F">
      <w:start w:val="1"/>
      <w:numFmt w:val="decimal"/>
      <w:lvlText w:val="%1."/>
      <w:lvlJc w:val="left"/>
      <w:pPr>
        <w:ind w:left="180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17C67"/>
    <w:multiLevelType w:val="hybridMultilevel"/>
    <w:tmpl w:val="8E642C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E2AD5"/>
    <w:multiLevelType w:val="hybridMultilevel"/>
    <w:tmpl w:val="EF3C92B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8AC4E1B"/>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8B076B8"/>
    <w:multiLevelType w:val="hybridMultilevel"/>
    <w:tmpl w:val="89761930"/>
    <w:lvl w:ilvl="0" w:tplc="0409000F">
      <w:start w:val="1"/>
      <w:numFmt w:val="decimal"/>
      <w:lvlText w:val="%1."/>
      <w:lvlJc w:val="left"/>
      <w:pPr>
        <w:ind w:left="180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3415A"/>
    <w:multiLevelType w:val="multilevel"/>
    <w:tmpl w:val="FE220018"/>
    <w:lvl w:ilvl="0">
      <w:start w:val="1"/>
      <w:numFmt w:val="decimal"/>
      <w:lvlText w:val="%1."/>
      <w:lvlJc w:val="left"/>
      <w:pPr>
        <w:ind w:left="720" w:hanging="360"/>
      </w:pPr>
      <w:rPr>
        <w:rFonts w:hint="default"/>
      </w:rPr>
    </w:lvl>
    <w:lvl w:ilvl="1">
      <w:start w:val="1"/>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A3374FD"/>
    <w:multiLevelType w:val="hybridMultilevel"/>
    <w:tmpl w:val="EF3C92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343DF3"/>
    <w:multiLevelType w:val="hybridMultilevel"/>
    <w:tmpl w:val="2D6AA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09029C"/>
    <w:multiLevelType w:val="multilevel"/>
    <w:tmpl w:val="50288440"/>
    <w:lvl w:ilvl="0">
      <w:start w:val="1"/>
      <w:numFmt w:val="decimal"/>
      <w:lvlText w:val="%1."/>
      <w:lvlJc w:val="left"/>
      <w:pPr>
        <w:ind w:left="720" w:hanging="360"/>
      </w:pPr>
    </w:lvl>
    <w:lvl w:ilvl="1">
      <w:start w:val="2"/>
      <w:numFmt w:val="decimalZer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3136BD5"/>
    <w:multiLevelType w:val="multilevel"/>
    <w:tmpl w:val="5DA625A4"/>
    <w:lvl w:ilvl="0">
      <w:start w:val="1"/>
      <w:numFmt w:val="decimal"/>
      <w:lvlText w:val="%1."/>
      <w:lvlJc w:val="left"/>
      <w:pPr>
        <w:ind w:left="720" w:hanging="360"/>
      </w:pPr>
    </w:lvl>
    <w:lvl w:ilvl="1">
      <w:start w:val="4"/>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A833C6E"/>
    <w:multiLevelType w:val="hybridMultilevel"/>
    <w:tmpl w:val="F24604A2"/>
    <w:lvl w:ilvl="0" w:tplc="F6826D20">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4F739F"/>
    <w:multiLevelType w:val="hybridMultilevel"/>
    <w:tmpl w:val="EF3C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3"/>
  </w:num>
  <w:num w:numId="3">
    <w:abstractNumId w:val="15"/>
  </w:num>
  <w:num w:numId="4">
    <w:abstractNumId w:val="8"/>
  </w:num>
  <w:num w:numId="5">
    <w:abstractNumId w:val="35"/>
  </w:num>
  <w:num w:numId="6">
    <w:abstractNumId w:val="22"/>
  </w:num>
  <w:num w:numId="7">
    <w:abstractNumId w:val="9"/>
  </w:num>
  <w:num w:numId="8">
    <w:abstractNumId w:val="36"/>
  </w:num>
  <w:num w:numId="9">
    <w:abstractNumId w:val="21"/>
  </w:num>
  <w:num w:numId="10">
    <w:abstractNumId w:val="12"/>
  </w:num>
  <w:num w:numId="11">
    <w:abstractNumId w:val="0"/>
  </w:num>
  <w:num w:numId="12">
    <w:abstractNumId w:val="4"/>
  </w:num>
  <w:num w:numId="13">
    <w:abstractNumId w:val="38"/>
  </w:num>
  <w:num w:numId="14">
    <w:abstractNumId w:val="29"/>
  </w:num>
  <w:num w:numId="15">
    <w:abstractNumId w:val="31"/>
  </w:num>
  <w:num w:numId="16">
    <w:abstractNumId w:val="11"/>
  </w:num>
  <w:num w:numId="17">
    <w:abstractNumId w:val="26"/>
  </w:num>
  <w:num w:numId="18">
    <w:abstractNumId w:val="39"/>
  </w:num>
  <w:num w:numId="19">
    <w:abstractNumId w:val="2"/>
  </w:num>
  <w:num w:numId="20">
    <w:abstractNumId w:val="1"/>
  </w:num>
  <w:num w:numId="21">
    <w:abstractNumId w:val="34"/>
  </w:num>
  <w:num w:numId="22">
    <w:abstractNumId w:val="10"/>
  </w:num>
  <w:num w:numId="23">
    <w:abstractNumId w:val="30"/>
  </w:num>
  <w:num w:numId="24">
    <w:abstractNumId w:val="6"/>
  </w:num>
  <w:num w:numId="25">
    <w:abstractNumId w:val="5"/>
  </w:num>
  <w:num w:numId="26">
    <w:abstractNumId w:val="13"/>
  </w:num>
  <w:num w:numId="27">
    <w:abstractNumId w:val="24"/>
  </w:num>
  <w:num w:numId="28">
    <w:abstractNumId w:val="32"/>
  </w:num>
  <w:num w:numId="29">
    <w:abstractNumId w:val="25"/>
  </w:num>
  <w:num w:numId="30">
    <w:abstractNumId w:val="28"/>
  </w:num>
  <w:num w:numId="31">
    <w:abstractNumId w:val="27"/>
  </w:num>
  <w:num w:numId="32">
    <w:abstractNumId w:val="20"/>
  </w:num>
  <w:num w:numId="33">
    <w:abstractNumId w:val="3"/>
  </w:num>
  <w:num w:numId="34">
    <w:abstractNumId w:val="19"/>
  </w:num>
  <w:num w:numId="35">
    <w:abstractNumId w:val="7"/>
  </w:num>
  <w:num w:numId="36">
    <w:abstractNumId w:val="37"/>
  </w:num>
  <w:num w:numId="37">
    <w:abstractNumId w:val="16"/>
  </w:num>
  <w:num w:numId="38">
    <w:abstractNumId w:val="14"/>
  </w:num>
  <w:num w:numId="39">
    <w:abstractNumId w:val="17"/>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ADE"/>
    <w:rsid w:val="00001D8C"/>
    <w:rsid w:val="00004B9E"/>
    <w:rsid w:val="000059E0"/>
    <w:rsid w:val="0000687F"/>
    <w:rsid w:val="0001231B"/>
    <w:rsid w:val="00015D12"/>
    <w:rsid w:val="00016941"/>
    <w:rsid w:val="000202EB"/>
    <w:rsid w:val="00026291"/>
    <w:rsid w:val="00034480"/>
    <w:rsid w:val="00035E4C"/>
    <w:rsid w:val="0004123F"/>
    <w:rsid w:val="00044422"/>
    <w:rsid w:val="000459E5"/>
    <w:rsid w:val="0004744F"/>
    <w:rsid w:val="00047D99"/>
    <w:rsid w:val="00055102"/>
    <w:rsid w:val="0005550C"/>
    <w:rsid w:val="00056F7D"/>
    <w:rsid w:val="00057EB7"/>
    <w:rsid w:val="000609E5"/>
    <w:rsid w:val="00070D18"/>
    <w:rsid w:val="00074959"/>
    <w:rsid w:val="000800F1"/>
    <w:rsid w:val="0008189D"/>
    <w:rsid w:val="000830FF"/>
    <w:rsid w:val="00083970"/>
    <w:rsid w:val="00084C36"/>
    <w:rsid w:val="00086977"/>
    <w:rsid w:val="00087D07"/>
    <w:rsid w:val="00091DCC"/>
    <w:rsid w:val="00092730"/>
    <w:rsid w:val="000955A6"/>
    <w:rsid w:val="000959DA"/>
    <w:rsid w:val="00095FB4"/>
    <w:rsid w:val="000A4336"/>
    <w:rsid w:val="000B22A0"/>
    <w:rsid w:val="000B64E0"/>
    <w:rsid w:val="000C15EF"/>
    <w:rsid w:val="000C2B39"/>
    <w:rsid w:val="000E748B"/>
    <w:rsid w:val="000F0EAF"/>
    <w:rsid w:val="000F22D6"/>
    <w:rsid w:val="0010420C"/>
    <w:rsid w:val="001055CF"/>
    <w:rsid w:val="00112528"/>
    <w:rsid w:val="00114FFB"/>
    <w:rsid w:val="001155BC"/>
    <w:rsid w:val="0013380B"/>
    <w:rsid w:val="00133912"/>
    <w:rsid w:val="00153A77"/>
    <w:rsid w:val="00155C43"/>
    <w:rsid w:val="00156FBC"/>
    <w:rsid w:val="00162DB5"/>
    <w:rsid w:val="00170933"/>
    <w:rsid w:val="00174A2D"/>
    <w:rsid w:val="00181270"/>
    <w:rsid w:val="001829E2"/>
    <w:rsid w:val="00183467"/>
    <w:rsid w:val="00193E26"/>
    <w:rsid w:val="00194555"/>
    <w:rsid w:val="00197EC4"/>
    <w:rsid w:val="001A0FD0"/>
    <w:rsid w:val="001A2461"/>
    <w:rsid w:val="001A3BEB"/>
    <w:rsid w:val="001A4859"/>
    <w:rsid w:val="001B2292"/>
    <w:rsid w:val="001C4953"/>
    <w:rsid w:val="001C7E88"/>
    <w:rsid w:val="001D05A4"/>
    <w:rsid w:val="001D7171"/>
    <w:rsid w:val="001E26D2"/>
    <w:rsid w:val="001E2B2F"/>
    <w:rsid w:val="001F1E10"/>
    <w:rsid w:val="001F42F3"/>
    <w:rsid w:val="001F63F7"/>
    <w:rsid w:val="001F684B"/>
    <w:rsid w:val="00200DA3"/>
    <w:rsid w:val="00206094"/>
    <w:rsid w:val="00207495"/>
    <w:rsid w:val="00210179"/>
    <w:rsid w:val="00214A4D"/>
    <w:rsid w:val="00245C71"/>
    <w:rsid w:val="00246646"/>
    <w:rsid w:val="002516CE"/>
    <w:rsid w:val="00254A59"/>
    <w:rsid w:val="0025584F"/>
    <w:rsid w:val="002652F7"/>
    <w:rsid w:val="0027081A"/>
    <w:rsid w:val="00270852"/>
    <w:rsid w:val="002717B0"/>
    <w:rsid w:val="00273BF8"/>
    <w:rsid w:val="00273C7F"/>
    <w:rsid w:val="00276583"/>
    <w:rsid w:val="00277DC6"/>
    <w:rsid w:val="00281843"/>
    <w:rsid w:val="002865CA"/>
    <w:rsid w:val="00293276"/>
    <w:rsid w:val="00293C95"/>
    <w:rsid w:val="002946B2"/>
    <w:rsid w:val="00295A28"/>
    <w:rsid w:val="002A2423"/>
    <w:rsid w:val="002A523E"/>
    <w:rsid w:val="002A53BF"/>
    <w:rsid w:val="002A5613"/>
    <w:rsid w:val="002A6725"/>
    <w:rsid w:val="002B4148"/>
    <w:rsid w:val="002C3125"/>
    <w:rsid w:val="002C4666"/>
    <w:rsid w:val="002D336F"/>
    <w:rsid w:val="002D4D2B"/>
    <w:rsid w:val="002D743E"/>
    <w:rsid w:val="002E3492"/>
    <w:rsid w:val="002F4C6A"/>
    <w:rsid w:val="002F5218"/>
    <w:rsid w:val="002F695C"/>
    <w:rsid w:val="00301804"/>
    <w:rsid w:val="00303B71"/>
    <w:rsid w:val="00304E75"/>
    <w:rsid w:val="00305951"/>
    <w:rsid w:val="00305BC9"/>
    <w:rsid w:val="00310600"/>
    <w:rsid w:val="00311498"/>
    <w:rsid w:val="0032351B"/>
    <w:rsid w:val="00330FCB"/>
    <w:rsid w:val="00345185"/>
    <w:rsid w:val="003462D3"/>
    <w:rsid w:val="00350F57"/>
    <w:rsid w:val="00356C28"/>
    <w:rsid w:val="003622E3"/>
    <w:rsid w:val="003652F6"/>
    <w:rsid w:val="00365D5E"/>
    <w:rsid w:val="00370098"/>
    <w:rsid w:val="003765ED"/>
    <w:rsid w:val="00380FC3"/>
    <w:rsid w:val="003835DB"/>
    <w:rsid w:val="00390F71"/>
    <w:rsid w:val="00391C07"/>
    <w:rsid w:val="00392BB7"/>
    <w:rsid w:val="003A07E8"/>
    <w:rsid w:val="003A3ED0"/>
    <w:rsid w:val="003A4CF3"/>
    <w:rsid w:val="003A6817"/>
    <w:rsid w:val="003A7F4B"/>
    <w:rsid w:val="003B1109"/>
    <w:rsid w:val="003B42C0"/>
    <w:rsid w:val="003B531C"/>
    <w:rsid w:val="003C095D"/>
    <w:rsid w:val="003C63F2"/>
    <w:rsid w:val="003D2259"/>
    <w:rsid w:val="003D61CF"/>
    <w:rsid w:val="003E079B"/>
    <w:rsid w:val="003E1CB0"/>
    <w:rsid w:val="003E3062"/>
    <w:rsid w:val="003F1AC5"/>
    <w:rsid w:val="003F3C61"/>
    <w:rsid w:val="003F3CD7"/>
    <w:rsid w:val="0040356D"/>
    <w:rsid w:val="00403C2A"/>
    <w:rsid w:val="0040478D"/>
    <w:rsid w:val="0040616E"/>
    <w:rsid w:val="004062E0"/>
    <w:rsid w:val="00407B23"/>
    <w:rsid w:val="00417FB0"/>
    <w:rsid w:val="004249A6"/>
    <w:rsid w:val="004274BD"/>
    <w:rsid w:val="00430B4D"/>
    <w:rsid w:val="0043299A"/>
    <w:rsid w:val="00450B50"/>
    <w:rsid w:val="004539EB"/>
    <w:rsid w:val="004573C4"/>
    <w:rsid w:val="00464C9C"/>
    <w:rsid w:val="0046768A"/>
    <w:rsid w:val="00467711"/>
    <w:rsid w:val="00471C1E"/>
    <w:rsid w:val="004816B0"/>
    <w:rsid w:val="004857C5"/>
    <w:rsid w:val="0049104B"/>
    <w:rsid w:val="00491C7F"/>
    <w:rsid w:val="00494B71"/>
    <w:rsid w:val="0049538C"/>
    <w:rsid w:val="004A16F4"/>
    <w:rsid w:val="004B0946"/>
    <w:rsid w:val="004C4AF3"/>
    <w:rsid w:val="004C4F7E"/>
    <w:rsid w:val="004D193B"/>
    <w:rsid w:val="004D2589"/>
    <w:rsid w:val="004D33C5"/>
    <w:rsid w:val="004D699B"/>
    <w:rsid w:val="004E4315"/>
    <w:rsid w:val="004E4589"/>
    <w:rsid w:val="004E5B07"/>
    <w:rsid w:val="004F530C"/>
    <w:rsid w:val="004F6F08"/>
    <w:rsid w:val="004F73DA"/>
    <w:rsid w:val="00511AD7"/>
    <w:rsid w:val="00511BC1"/>
    <w:rsid w:val="0051207B"/>
    <w:rsid w:val="005126DF"/>
    <w:rsid w:val="0051515C"/>
    <w:rsid w:val="005159B4"/>
    <w:rsid w:val="00516821"/>
    <w:rsid w:val="00533962"/>
    <w:rsid w:val="00533969"/>
    <w:rsid w:val="005341B0"/>
    <w:rsid w:val="00534DAF"/>
    <w:rsid w:val="0054025A"/>
    <w:rsid w:val="00540918"/>
    <w:rsid w:val="0054511B"/>
    <w:rsid w:val="00551CA0"/>
    <w:rsid w:val="00552D6E"/>
    <w:rsid w:val="00555036"/>
    <w:rsid w:val="005579E3"/>
    <w:rsid w:val="005606F2"/>
    <w:rsid w:val="00565239"/>
    <w:rsid w:val="005775A3"/>
    <w:rsid w:val="00580882"/>
    <w:rsid w:val="00580F7A"/>
    <w:rsid w:val="00581E6B"/>
    <w:rsid w:val="005A19C8"/>
    <w:rsid w:val="005A2019"/>
    <w:rsid w:val="005A2E26"/>
    <w:rsid w:val="005A7EE5"/>
    <w:rsid w:val="005B00CC"/>
    <w:rsid w:val="005B2969"/>
    <w:rsid w:val="005B4566"/>
    <w:rsid w:val="005B4F95"/>
    <w:rsid w:val="005B56A3"/>
    <w:rsid w:val="005C052D"/>
    <w:rsid w:val="005C2B07"/>
    <w:rsid w:val="005C37ED"/>
    <w:rsid w:val="005C502F"/>
    <w:rsid w:val="005C59E9"/>
    <w:rsid w:val="005D16FB"/>
    <w:rsid w:val="005D40A7"/>
    <w:rsid w:val="005D431C"/>
    <w:rsid w:val="005D6D88"/>
    <w:rsid w:val="005E5312"/>
    <w:rsid w:val="005F0C2B"/>
    <w:rsid w:val="005F3F3D"/>
    <w:rsid w:val="005F4CD9"/>
    <w:rsid w:val="00611726"/>
    <w:rsid w:val="00614BAA"/>
    <w:rsid w:val="006172A3"/>
    <w:rsid w:val="006211BA"/>
    <w:rsid w:val="006258B9"/>
    <w:rsid w:val="00633E0F"/>
    <w:rsid w:val="00635D66"/>
    <w:rsid w:val="00654F5C"/>
    <w:rsid w:val="006650DA"/>
    <w:rsid w:val="00666B28"/>
    <w:rsid w:val="00684723"/>
    <w:rsid w:val="00687982"/>
    <w:rsid w:val="0069021D"/>
    <w:rsid w:val="00693310"/>
    <w:rsid w:val="006933CD"/>
    <w:rsid w:val="006934AC"/>
    <w:rsid w:val="00694525"/>
    <w:rsid w:val="006B1B11"/>
    <w:rsid w:val="006B3D52"/>
    <w:rsid w:val="006B474B"/>
    <w:rsid w:val="006B5950"/>
    <w:rsid w:val="006B68ED"/>
    <w:rsid w:val="006C00B3"/>
    <w:rsid w:val="006C336C"/>
    <w:rsid w:val="006F712C"/>
    <w:rsid w:val="00705C59"/>
    <w:rsid w:val="0070653B"/>
    <w:rsid w:val="007156A0"/>
    <w:rsid w:val="0072141D"/>
    <w:rsid w:val="0073247E"/>
    <w:rsid w:val="00737CA9"/>
    <w:rsid w:val="00740FAF"/>
    <w:rsid w:val="00744C5C"/>
    <w:rsid w:val="007529EF"/>
    <w:rsid w:val="007545D4"/>
    <w:rsid w:val="00756E4E"/>
    <w:rsid w:val="00760187"/>
    <w:rsid w:val="00763A69"/>
    <w:rsid w:val="00766573"/>
    <w:rsid w:val="007802FA"/>
    <w:rsid w:val="00784823"/>
    <w:rsid w:val="00785624"/>
    <w:rsid w:val="00787BD7"/>
    <w:rsid w:val="00793A1F"/>
    <w:rsid w:val="007979D5"/>
    <w:rsid w:val="007A178C"/>
    <w:rsid w:val="007A18B5"/>
    <w:rsid w:val="007A467C"/>
    <w:rsid w:val="007B0EB9"/>
    <w:rsid w:val="007B482C"/>
    <w:rsid w:val="007B5B1A"/>
    <w:rsid w:val="007C36A5"/>
    <w:rsid w:val="007C3A6A"/>
    <w:rsid w:val="007C63C5"/>
    <w:rsid w:val="007C7BE8"/>
    <w:rsid w:val="007D0BC3"/>
    <w:rsid w:val="007D0C11"/>
    <w:rsid w:val="007D2052"/>
    <w:rsid w:val="007D4B00"/>
    <w:rsid w:val="007E49A3"/>
    <w:rsid w:val="007E6BFD"/>
    <w:rsid w:val="007F7F4A"/>
    <w:rsid w:val="00800CEC"/>
    <w:rsid w:val="00803007"/>
    <w:rsid w:val="00814447"/>
    <w:rsid w:val="00814E0C"/>
    <w:rsid w:val="00821993"/>
    <w:rsid w:val="0082622F"/>
    <w:rsid w:val="0083053B"/>
    <w:rsid w:val="00832021"/>
    <w:rsid w:val="008429C4"/>
    <w:rsid w:val="0085301F"/>
    <w:rsid w:val="008662E0"/>
    <w:rsid w:val="00867DA2"/>
    <w:rsid w:val="00873D77"/>
    <w:rsid w:val="008743CB"/>
    <w:rsid w:val="00877C64"/>
    <w:rsid w:val="00881777"/>
    <w:rsid w:val="008830F6"/>
    <w:rsid w:val="0089606A"/>
    <w:rsid w:val="00896835"/>
    <w:rsid w:val="008A2387"/>
    <w:rsid w:val="008A440C"/>
    <w:rsid w:val="008A7AC7"/>
    <w:rsid w:val="008B2D78"/>
    <w:rsid w:val="008B57F0"/>
    <w:rsid w:val="008B73EA"/>
    <w:rsid w:val="008C0D54"/>
    <w:rsid w:val="008C2429"/>
    <w:rsid w:val="008C3F3D"/>
    <w:rsid w:val="008C57E4"/>
    <w:rsid w:val="008C7462"/>
    <w:rsid w:val="008D0626"/>
    <w:rsid w:val="008D292E"/>
    <w:rsid w:val="008E05AD"/>
    <w:rsid w:val="008E7ECD"/>
    <w:rsid w:val="009121FA"/>
    <w:rsid w:val="00913A74"/>
    <w:rsid w:val="00914162"/>
    <w:rsid w:val="00924895"/>
    <w:rsid w:val="0092790C"/>
    <w:rsid w:val="00931322"/>
    <w:rsid w:val="00934BF8"/>
    <w:rsid w:val="00935D8B"/>
    <w:rsid w:val="009375D2"/>
    <w:rsid w:val="00944E28"/>
    <w:rsid w:val="00952417"/>
    <w:rsid w:val="009534D0"/>
    <w:rsid w:val="00954938"/>
    <w:rsid w:val="009550F6"/>
    <w:rsid w:val="0096044D"/>
    <w:rsid w:val="00960A5D"/>
    <w:rsid w:val="009613D2"/>
    <w:rsid w:val="00963575"/>
    <w:rsid w:val="009741A6"/>
    <w:rsid w:val="00977D1B"/>
    <w:rsid w:val="0099267C"/>
    <w:rsid w:val="009940FD"/>
    <w:rsid w:val="00994787"/>
    <w:rsid w:val="009A0BAA"/>
    <w:rsid w:val="009A156A"/>
    <w:rsid w:val="009A59F6"/>
    <w:rsid w:val="009A6079"/>
    <w:rsid w:val="009B72C6"/>
    <w:rsid w:val="009C20AE"/>
    <w:rsid w:val="009D0612"/>
    <w:rsid w:val="009D2C2F"/>
    <w:rsid w:val="009D47BD"/>
    <w:rsid w:val="009D7AC6"/>
    <w:rsid w:val="009E05B9"/>
    <w:rsid w:val="009F0D25"/>
    <w:rsid w:val="009F15B9"/>
    <w:rsid w:val="009F3215"/>
    <w:rsid w:val="00A03F85"/>
    <w:rsid w:val="00A074B6"/>
    <w:rsid w:val="00A11A9F"/>
    <w:rsid w:val="00A12806"/>
    <w:rsid w:val="00A16527"/>
    <w:rsid w:val="00A168E7"/>
    <w:rsid w:val="00A23B60"/>
    <w:rsid w:val="00A4384E"/>
    <w:rsid w:val="00A502E5"/>
    <w:rsid w:val="00A73801"/>
    <w:rsid w:val="00A74143"/>
    <w:rsid w:val="00A77051"/>
    <w:rsid w:val="00A77B4D"/>
    <w:rsid w:val="00A80616"/>
    <w:rsid w:val="00A82270"/>
    <w:rsid w:val="00A838CA"/>
    <w:rsid w:val="00A86C43"/>
    <w:rsid w:val="00A92431"/>
    <w:rsid w:val="00A948C3"/>
    <w:rsid w:val="00A95A77"/>
    <w:rsid w:val="00A978F7"/>
    <w:rsid w:val="00AA1A42"/>
    <w:rsid w:val="00AA3517"/>
    <w:rsid w:val="00AA3D43"/>
    <w:rsid w:val="00AA4322"/>
    <w:rsid w:val="00AA6631"/>
    <w:rsid w:val="00AB3ACD"/>
    <w:rsid w:val="00AB6A49"/>
    <w:rsid w:val="00AC03FC"/>
    <w:rsid w:val="00AC0EEF"/>
    <w:rsid w:val="00AC25B3"/>
    <w:rsid w:val="00AC4BCB"/>
    <w:rsid w:val="00AC6117"/>
    <w:rsid w:val="00AD0F64"/>
    <w:rsid w:val="00AD571C"/>
    <w:rsid w:val="00AE5378"/>
    <w:rsid w:val="00AE6B10"/>
    <w:rsid w:val="00AE76D7"/>
    <w:rsid w:val="00AE7C15"/>
    <w:rsid w:val="00AE7D3C"/>
    <w:rsid w:val="00AF473D"/>
    <w:rsid w:val="00AF7476"/>
    <w:rsid w:val="00B066DF"/>
    <w:rsid w:val="00B16D93"/>
    <w:rsid w:val="00B17A0A"/>
    <w:rsid w:val="00B2034A"/>
    <w:rsid w:val="00B21A8D"/>
    <w:rsid w:val="00B308B3"/>
    <w:rsid w:val="00B355F6"/>
    <w:rsid w:val="00B427A3"/>
    <w:rsid w:val="00B42DC4"/>
    <w:rsid w:val="00B43F72"/>
    <w:rsid w:val="00B4668D"/>
    <w:rsid w:val="00B5018B"/>
    <w:rsid w:val="00B551F8"/>
    <w:rsid w:val="00B55BDA"/>
    <w:rsid w:val="00B55F9B"/>
    <w:rsid w:val="00B60C4B"/>
    <w:rsid w:val="00B61E45"/>
    <w:rsid w:val="00B63248"/>
    <w:rsid w:val="00B730A7"/>
    <w:rsid w:val="00B771CA"/>
    <w:rsid w:val="00B776D9"/>
    <w:rsid w:val="00B8004C"/>
    <w:rsid w:val="00B836BD"/>
    <w:rsid w:val="00B912A6"/>
    <w:rsid w:val="00B932A2"/>
    <w:rsid w:val="00B95ADE"/>
    <w:rsid w:val="00BA0277"/>
    <w:rsid w:val="00BA3261"/>
    <w:rsid w:val="00BA39E1"/>
    <w:rsid w:val="00BA40E3"/>
    <w:rsid w:val="00BA78E1"/>
    <w:rsid w:val="00BB5872"/>
    <w:rsid w:val="00BC05CC"/>
    <w:rsid w:val="00BC0B27"/>
    <w:rsid w:val="00BC2544"/>
    <w:rsid w:val="00BD4145"/>
    <w:rsid w:val="00BD5A59"/>
    <w:rsid w:val="00BD5C9C"/>
    <w:rsid w:val="00BD6015"/>
    <w:rsid w:val="00BE7A39"/>
    <w:rsid w:val="00BF0A1D"/>
    <w:rsid w:val="00BF272F"/>
    <w:rsid w:val="00C01FC9"/>
    <w:rsid w:val="00C020F8"/>
    <w:rsid w:val="00C03858"/>
    <w:rsid w:val="00C043B1"/>
    <w:rsid w:val="00C06C12"/>
    <w:rsid w:val="00C06E6D"/>
    <w:rsid w:val="00C10977"/>
    <w:rsid w:val="00C11B55"/>
    <w:rsid w:val="00C170D7"/>
    <w:rsid w:val="00C20F61"/>
    <w:rsid w:val="00C21644"/>
    <w:rsid w:val="00C22628"/>
    <w:rsid w:val="00C2286B"/>
    <w:rsid w:val="00C336A6"/>
    <w:rsid w:val="00C43317"/>
    <w:rsid w:val="00C43946"/>
    <w:rsid w:val="00C47B6E"/>
    <w:rsid w:val="00C47C40"/>
    <w:rsid w:val="00C619DF"/>
    <w:rsid w:val="00C80B6F"/>
    <w:rsid w:val="00C825BB"/>
    <w:rsid w:val="00C83EE4"/>
    <w:rsid w:val="00C852FD"/>
    <w:rsid w:val="00C87AF3"/>
    <w:rsid w:val="00C910F8"/>
    <w:rsid w:val="00C92286"/>
    <w:rsid w:val="00C96D25"/>
    <w:rsid w:val="00CB3247"/>
    <w:rsid w:val="00CB750C"/>
    <w:rsid w:val="00CB7905"/>
    <w:rsid w:val="00CB7907"/>
    <w:rsid w:val="00CC4B15"/>
    <w:rsid w:val="00CC77D1"/>
    <w:rsid w:val="00CC7864"/>
    <w:rsid w:val="00CC7F5B"/>
    <w:rsid w:val="00CD395E"/>
    <w:rsid w:val="00CE0DAB"/>
    <w:rsid w:val="00CE2F14"/>
    <w:rsid w:val="00CF425F"/>
    <w:rsid w:val="00D10AFD"/>
    <w:rsid w:val="00D11F05"/>
    <w:rsid w:val="00D271C9"/>
    <w:rsid w:val="00D307BE"/>
    <w:rsid w:val="00D328E9"/>
    <w:rsid w:val="00D33FF0"/>
    <w:rsid w:val="00D34815"/>
    <w:rsid w:val="00D35DAC"/>
    <w:rsid w:val="00D42154"/>
    <w:rsid w:val="00D45A32"/>
    <w:rsid w:val="00D5239D"/>
    <w:rsid w:val="00D61404"/>
    <w:rsid w:val="00D62CBE"/>
    <w:rsid w:val="00D64EB9"/>
    <w:rsid w:val="00D66076"/>
    <w:rsid w:val="00D665E6"/>
    <w:rsid w:val="00D719A7"/>
    <w:rsid w:val="00D76D3D"/>
    <w:rsid w:val="00D8227F"/>
    <w:rsid w:val="00D835FA"/>
    <w:rsid w:val="00D83E33"/>
    <w:rsid w:val="00D841D7"/>
    <w:rsid w:val="00D8420F"/>
    <w:rsid w:val="00D85187"/>
    <w:rsid w:val="00D85EF3"/>
    <w:rsid w:val="00D86607"/>
    <w:rsid w:val="00D86884"/>
    <w:rsid w:val="00D87D0C"/>
    <w:rsid w:val="00D908A1"/>
    <w:rsid w:val="00D90DED"/>
    <w:rsid w:val="00D91966"/>
    <w:rsid w:val="00D92821"/>
    <w:rsid w:val="00D93273"/>
    <w:rsid w:val="00D96648"/>
    <w:rsid w:val="00D96995"/>
    <w:rsid w:val="00D96D52"/>
    <w:rsid w:val="00DA1448"/>
    <w:rsid w:val="00DA2D7B"/>
    <w:rsid w:val="00DB0D11"/>
    <w:rsid w:val="00DB2A71"/>
    <w:rsid w:val="00DB3D0F"/>
    <w:rsid w:val="00DB56A1"/>
    <w:rsid w:val="00DC4D70"/>
    <w:rsid w:val="00DC74A6"/>
    <w:rsid w:val="00DD109B"/>
    <w:rsid w:val="00DD3909"/>
    <w:rsid w:val="00DD7B73"/>
    <w:rsid w:val="00DE180F"/>
    <w:rsid w:val="00DE50ED"/>
    <w:rsid w:val="00DE54FB"/>
    <w:rsid w:val="00DF4778"/>
    <w:rsid w:val="00E01774"/>
    <w:rsid w:val="00E030D1"/>
    <w:rsid w:val="00E07E7A"/>
    <w:rsid w:val="00E12C17"/>
    <w:rsid w:val="00E12F74"/>
    <w:rsid w:val="00E21A83"/>
    <w:rsid w:val="00E24396"/>
    <w:rsid w:val="00E24D33"/>
    <w:rsid w:val="00E31AD9"/>
    <w:rsid w:val="00E36601"/>
    <w:rsid w:val="00E37531"/>
    <w:rsid w:val="00E55F1C"/>
    <w:rsid w:val="00E62C83"/>
    <w:rsid w:val="00E6472F"/>
    <w:rsid w:val="00E7064A"/>
    <w:rsid w:val="00E7248B"/>
    <w:rsid w:val="00E74F2F"/>
    <w:rsid w:val="00E80381"/>
    <w:rsid w:val="00E8614C"/>
    <w:rsid w:val="00E9075D"/>
    <w:rsid w:val="00EA0209"/>
    <w:rsid w:val="00EA0364"/>
    <w:rsid w:val="00EA238F"/>
    <w:rsid w:val="00EA46B8"/>
    <w:rsid w:val="00EA6028"/>
    <w:rsid w:val="00EB63AA"/>
    <w:rsid w:val="00EC7D5E"/>
    <w:rsid w:val="00ED0EE9"/>
    <w:rsid w:val="00ED1488"/>
    <w:rsid w:val="00ED449B"/>
    <w:rsid w:val="00ED5F78"/>
    <w:rsid w:val="00ED7C4C"/>
    <w:rsid w:val="00EE141A"/>
    <w:rsid w:val="00EE74DA"/>
    <w:rsid w:val="00EF7725"/>
    <w:rsid w:val="00F0390B"/>
    <w:rsid w:val="00F13FC8"/>
    <w:rsid w:val="00F16746"/>
    <w:rsid w:val="00F20164"/>
    <w:rsid w:val="00F2509B"/>
    <w:rsid w:val="00F256EB"/>
    <w:rsid w:val="00F26D39"/>
    <w:rsid w:val="00F33801"/>
    <w:rsid w:val="00F40E19"/>
    <w:rsid w:val="00F45F7B"/>
    <w:rsid w:val="00F55CE2"/>
    <w:rsid w:val="00F622E3"/>
    <w:rsid w:val="00F66325"/>
    <w:rsid w:val="00F72FEB"/>
    <w:rsid w:val="00F74D48"/>
    <w:rsid w:val="00F772C2"/>
    <w:rsid w:val="00F84F78"/>
    <w:rsid w:val="00F91CB9"/>
    <w:rsid w:val="00FA119B"/>
    <w:rsid w:val="00FA4500"/>
    <w:rsid w:val="00FA4C7B"/>
    <w:rsid w:val="00FA4DB9"/>
    <w:rsid w:val="00FA57AF"/>
    <w:rsid w:val="00FA5CB5"/>
    <w:rsid w:val="00FB6E01"/>
    <w:rsid w:val="00FC0353"/>
    <w:rsid w:val="00FC2219"/>
    <w:rsid w:val="00FC6C11"/>
    <w:rsid w:val="00FD3442"/>
    <w:rsid w:val="00FD3ECF"/>
    <w:rsid w:val="00FD7ED2"/>
    <w:rsid w:val="00FE06EE"/>
    <w:rsid w:val="00FE15AE"/>
    <w:rsid w:val="00FE2880"/>
    <w:rsid w:val="00FE2FE3"/>
    <w:rsid w:val="00FF2804"/>
    <w:rsid w:val="00FF30E4"/>
    <w:rsid w:val="00FF61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D9C8FF-53E0-4173-90A0-C568CBAD5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ja-JP" w:bidi="ar-SA"/>
      </w:rPr>
    </w:rPrDefault>
    <w:pPrDefault>
      <w:pPr>
        <w:spacing w:before="120"/>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AF3"/>
    <w:pPr>
      <w:spacing w:before="0"/>
      <w:ind w:firstLine="0"/>
    </w:pPr>
    <w:rPr>
      <w:rFonts w:eastAsia="Times New Roman" w:cs="Times New Roman"/>
      <w:sz w:val="24"/>
      <w:szCs w:val="24"/>
      <w:lang w:eastAsia="en-US"/>
    </w:rPr>
  </w:style>
  <w:style w:type="paragraph" w:styleId="Heading1">
    <w:name w:val="heading 1"/>
    <w:basedOn w:val="Normal"/>
    <w:next w:val="Normal"/>
    <w:link w:val="Heading1Char"/>
    <w:uiPriority w:val="9"/>
    <w:qFormat/>
    <w:rsid w:val="00350F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412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87AF3"/>
    <w:pPr>
      <w:keepNext/>
      <w:spacing w:before="240" w:after="12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87AF3"/>
    <w:rPr>
      <w:rFonts w:eastAsia="Times New Roman" w:cs="Arial"/>
      <w:b/>
      <w:bCs/>
      <w:sz w:val="24"/>
      <w:szCs w:val="26"/>
      <w:lang w:eastAsia="en-US"/>
    </w:rPr>
  </w:style>
  <w:style w:type="paragraph" w:styleId="FootnoteText">
    <w:name w:val="footnote text"/>
    <w:basedOn w:val="Normal"/>
    <w:link w:val="FootnoteTextChar"/>
    <w:rsid w:val="00C87AF3"/>
    <w:rPr>
      <w:sz w:val="20"/>
      <w:szCs w:val="20"/>
    </w:rPr>
  </w:style>
  <w:style w:type="character" w:customStyle="1" w:styleId="FootnoteTextChar">
    <w:name w:val="Footnote Text Char"/>
    <w:basedOn w:val="DefaultParagraphFont"/>
    <w:link w:val="FootnoteText"/>
    <w:rsid w:val="00C87AF3"/>
    <w:rPr>
      <w:rFonts w:eastAsia="Times New Roman" w:cs="Times New Roman"/>
      <w:sz w:val="20"/>
      <w:szCs w:val="20"/>
      <w:lang w:eastAsia="en-US"/>
    </w:rPr>
  </w:style>
  <w:style w:type="character" w:styleId="FootnoteReference">
    <w:name w:val="footnote reference"/>
    <w:rsid w:val="00C87AF3"/>
    <w:rPr>
      <w:vertAlign w:val="superscript"/>
    </w:rPr>
  </w:style>
  <w:style w:type="table" w:styleId="TableGrid">
    <w:name w:val="Table Grid"/>
    <w:basedOn w:val="TableNormal"/>
    <w:uiPriority w:val="59"/>
    <w:rsid w:val="00D6140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1404"/>
    <w:pPr>
      <w:ind w:left="720"/>
      <w:contextualSpacing/>
    </w:pPr>
  </w:style>
  <w:style w:type="paragraph" w:styleId="NormalWeb">
    <w:name w:val="Normal (Web)"/>
    <w:basedOn w:val="Normal"/>
    <w:uiPriority w:val="99"/>
    <w:semiHidden/>
    <w:unhideWhenUsed/>
    <w:rsid w:val="00245C71"/>
    <w:pPr>
      <w:spacing w:before="100" w:beforeAutospacing="1" w:after="100" w:afterAutospacing="1"/>
    </w:pPr>
    <w:rPr>
      <w:lang w:eastAsia="ja-JP"/>
    </w:rPr>
  </w:style>
  <w:style w:type="character" w:customStyle="1" w:styleId="apple-converted-space">
    <w:name w:val="apple-converted-space"/>
    <w:basedOn w:val="DefaultParagraphFont"/>
    <w:rsid w:val="00245C71"/>
  </w:style>
  <w:style w:type="paragraph" w:styleId="Header">
    <w:name w:val="header"/>
    <w:basedOn w:val="Normal"/>
    <w:link w:val="HeaderChar"/>
    <w:uiPriority w:val="99"/>
    <w:unhideWhenUsed/>
    <w:rsid w:val="00B932A2"/>
    <w:pPr>
      <w:tabs>
        <w:tab w:val="center" w:pos="4680"/>
        <w:tab w:val="right" w:pos="9360"/>
      </w:tabs>
    </w:pPr>
  </w:style>
  <w:style w:type="character" w:customStyle="1" w:styleId="HeaderChar">
    <w:name w:val="Header Char"/>
    <w:basedOn w:val="DefaultParagraphFont"/>
    <w:link w:val="Header"/>
    <w:uiPriority w:val="99"/>
    <w:rsid w:val="00B932A2"/>
    <w:rPr>
      <w:rFonts w:eastAsia="Times New Roman" w:cs="Times New Roman"/>
      <w:sz w:val="24"/>
      <w:szCs w:val="24"/>
      <w:lang w:eastAsia="en-US"/>
    </w:rPr>
  </w:style>
  <w:style w:type="paragraph" w:styleId="Footer">
    <w:name w:val="footer"/>
    <w:basedOn w:val="Normal"/>
    <w:link w:val="FooterChar"/>
    <w:uiPriority w:val="99"/>
    <w:unhideWhenUsed/>
    <w:rsid w:val="00B932A2"/>
    <w:pPr>
      <w:tabs>
        <w:tab w:val="center" w:pos="4680"/>
        <w:tab w:val="right" w:pos="9360"/>
      </w:tabs>
    </w:pPr>
  </w:style>
  <w:style w:type="character" w:customStyle="1" w:styleId="FooterChar">
    <w:name w:val="Footer Char"/>
    <w:basedOn w:val="DefaultParagraphFont"/>
    <w:link w:val="Footer"/>
    <w:uiPriority w:val="99"/>
    <w:rsid w:val="00B932A2"/>
    <w:rPr>
      <w:rFonts w:eastAsia="Times New Roman" w:cs="Times New Roman"/>
      <w:sz w:val="24"/>
      <w:szCs w:val="24"/>
      <w:lang w:eastAsia="en-US"/>
    </w:rPr>
  </w:style>
  <w:style w:type="character" w:styleId="Hyperlink">
    <w:name w:val="Hyperlink"/>
    <w:basedOn w:val="DefaultParagraphFont"/>
    <w:uiPriority w:val="99"/>
    <w:unhideWhenUsed/>
    <w:rsid w:val="009613D2"/>
    <w:rPr>
      <w:color w:val="0000FF" w:themeColor="hyperlink"/>
      <w:u w:val="single"/>
    </w:rPr>
  </w:style>
  <w:style w:type="paragraph" w:styleId="TOC1">
    <w:name w:val="toc 1"/>
    <w:basedOn w:val="Normal"/>
    <w:next w:val="Normal"/>
    <w:autoRedefine/>
    <w:uiPriority w:val="39"/>
    <w:unhideWhenUsed/>
    <w:rsid w:val="0004123F"/>
    <w:pPr>
      <w:spacing w:after="100"/>
    </w:pPr>
  </w:style>
  <w:style w:type="paragraph" w:styleId="TOC3">
    <w:name w:val="toc 3"/>
    <w:basedOn w:val="Normal"/>
    <w:next w:val="Normal"/>
    <w:autoRedefine/>
    <w:uiPriority w:val="39"/>
    <w:unhideWhenUsed/>
    <w:rsid w:val="0004123F"/>
    <w:pPr>
      <w:spacing w:after="100"/>
      <w:ind w:left="480"/>
    </w:pPr>
  </w:style>
  <w:style w:type="character" w:customStyle="1" w:styleId="Heading2Char">
    <w:name w:val="Heading 2 Char"/>
    <w:basedOn w:val="DefaultParagraphFont"/>
    <w:link w:val="Heading2"/>
    <w:uiPriority w:val="9"/>
    <w:semiHidden/>
    <w:rsid w:val="0004123F"/>
    <w:rPr>
      <w:rFonts w:asciiTheme="majorHAnsi" w:eastAsiaTheme="majorEastAsia" w:hAnsiTheme="majorHAnsi" w:cstheme="majorBidi"/>
      <w:b/>
      <w:bCs/>
      <w:color w:val="4F81BD" w:themeColor="accent1"/>
      <w:sz w:val="26"/>
      <w:szCs w:val="26"/>
      <w:lang w:eastAsia="en-US"/>
    </w:rPr>
  </w:style>
  <w:style w:type="paragraph" w:styleId="TOC2">
    <w:name w:val="toc 2"/>
    <w:basedOn w:val="Normal"/>
    <w:next w:val="Normal"/>
    <w:autoRedefine/>
    <w:uiPriority w:val="39"/>
    <w:unhideWhenUsed/>
    <w:rsid w:val="00350F57"/>
    <w:pPr>
      <w:spacing w:after="100"/>
      <w:ind w:left="240"/>
    </w:pPr>
  </w:style>
  <w:style w:type="character" w:customStyle="1" w:styleId="Heading1Char">
    <w:name w:val="Heading 1 Char"/>
    <w:basedOn w:val="DefaultParagraphFont"/>
    <w:link w:val="Heading1"/>
    <w:uiPriority w:val="9"/>
    <w:rsid w:val="00350F57"/>
    <w:rPr>
      <w:rFonts w:asciiTheme="majorHAnsi" w:eastAsiaTheme="majorEastAsia" w:hAnsiTheme="majorHAnsi" w:cstheme="majorBidi"/>
      <w:b/>
      <w:bCs/>
      <w:color w:val="365F91" w:themeColor="accent1" w:themeShade="BF"/>
      <w:szCs w:val="28"/>
      <w:lang w:eastAsia="en-US"/>
    </w:rPr>
  </w:style>
  <w:style w:type="paragraph" w:styleId="BalloonText">
    <w:name w:val="Balloon Text"/>
    <w:basedOn w:val="Normal"/>
    <w:link w:val="BalloonTextChar"/>
    <w:uiPriority w:val="99"/>
    <w:semiHidden/>
    <w:unhideWhenUsed/>
    <w:rsid w:val="00B912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12A6"/>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022">
      <w:bodyDiv w:val="1"/>
      <w:marLeft w:val="0"/>
      <w:marRight w:val="0"/>
      <w:marTop w:val="0"/>
      <w:marBottom w:val="0"/>
      <w:divBdr>
        <w:top w:val="none" w:sz="0" w:space="0" w:color="auto"/>
        <w:left w:val="none" w:sz="0" w:space="0" w:color="auto"/>
        <w:bottom w:val="none" w:sz="0" w:space="0" w:color="auto"/>
        <w:right w:val="none" w:sz="0" w:space="0" w:color="auto"/>
      </w:divBdr>
    </w:div>
    <w:div w:id="16934941">
      <w:bodyDiv w:val="1"/>
      <w:marLeft w:val="0"/>
      <w:marRight w:val="0"/>
      <w:marTop w:val="0"/>
      <w:marBottom w:val="0"/>
      <w:divBdr>
        <w:top w:val="none" w:sz="0" w:space="0" w:color="auto"/>
        <w:left w:val="none" w:sz="0" w:space="0" w:color="auto"/>
        <w:bottom w:val="none" w:sz="0" w:space="0" w:color="auto"/>
        <w:right w:val="none" w:sz="0" w:space="0" w:color="auto"/>
      </w:divBdr>
    </w:div>
    <w:div w:id="108740298">
      <w:bodyDiv w:val="1"/>
      <w:marLeft w:val="0"/>
      <w:marRight w:val="0"/>
      <w:marTop w:val="0"/>
      <w:marBottom w:val="0"/>
      <w:divBdr>
        <w:top w:val="none" w:sz="0" w:space="0" w:color="auto"/>
        <w:left w:val="none" w:sz="0" w:space="0" w:color="auto"/>
        <w:bottom w:val="none" w:sz="0" w:space="0" w:color="auto"/>
        <w:right w:val="none" w:sz="0" w:space="0" w:color="auto"/>
      </w:divBdr>
    </w:div>
    <w:div w:id="122233641">
      <w:bodyDiv w:val="1"/>
      <w:marLeft w:val="0"/>
      <w:marRight w:val="0"/>
      <w:marTop w:val="0"/>
      <w:marBottom w:val="0"/>
      <w:divBdr>
        <w:top w:val="none" w:sz="0" w:space="0" w:color="auto"/>
        <w:left w:val="none" w:sz="0" w:space="0" w:color="auto"/>
        <w:bottom w:val="none" w:sz="0" w:space="0" w:color="auto"/>
        <w:right w:val="none" w:sz="0" w:space="0" w:color="auto"/>
      </w:divBdr>
    </w:div>
    <w:div w:id="150219422">
      <w:bodyDiv w:val="1"/>
      <w:marLeft w:val="0"/>
      <w:marRight w:val="0"/>
      <w:marTop w:val="0"/>
      <w:marBottom w:val="0"/>
      <w:divBdr>
        <w:top w:val="none" w:sz="0" w:space="0" w:color="auto"/>
        <w:left w:val="none" w:sz="0" w:space="0" w:color="auto"/>
        <w:bottom w:val="none" w:sz="0" w:space="0" w:color="auto"/>
        <w:right w:val="none" w:sz="0" w:space="0" w:color="auto"/>
      </w:divBdr>
    </w:div>
    <w:div w:id="151408395">
      <w:bodyDiv w:val="1"/>
      <w:marLeft w:val="0"/>
      <w:marRight w:val="0"/>
      <w:marTop w:val="0"/>
      <w:marBottom w:val="0"/>
      <w:divBdr>
        <w:top w:val="none" w:sz="0" w:space="0" w:color="auto"/>
        <w:left w:val="none" w:sz="0" w:space="0" w:color="auto"/>
        <w:bottom w:val="none" w:sz="0" w:space="0" w:color="auto"/>
        <w:right w:val="none" w:sz="0" w:space="0" w:color="auto"/>
      </w:divBdr>
    </w:div>
    <w:div w:id="244849518">
      <w:bodyDiv w:val="1"/>
      <w:marLeft w:val="0"/>
      <w:marRight w:val="0"/>
      <w:marTop w:val="0"/>
      <w:marBottom w:val="0"/>
      <w:divBdr>
        <w:top w:val="none" w:sz="0" w:space="0" w:color="auto"/>
        <w:left w:val="none" w:sz="0" w:space="0" w:color="auto"/>
        <w:bottom w:val="none" w:sz="0" w:space="0" w:color="auto"/>
        <w:right w:val="none" w:sz="0" w:space="0" w:color="auto"/>
      </w:divBdr>
    </w:div>
    <w:div w:id="303123134">
      <w:bodyDiv w:val="1"/>
      <w:marLeft w:val="0"/>
      <w:marRight w:val="0"/>
      <w:marTop w:val="0"/>
      <w:marBottom w:val="0"/>
      <w:divBdr>
        <w:top w:val="none" w:sz="0" w:space="0" w:color="auto"/>
        <w:left w:val="none" w:sz="0" w:space="0" w:color="auto"/>
        <w:bottom w:val="none" w:sz="0" w:space="0" w:color="auto"/>
        <w:right w:val="none" w:sz="0" w:space="0" w:color="auto"/>
      </w:divBdr>
    </w:div>
    <w:div w:id="309293212">
      <w:bodyDiv w:val="1"/>
      <w:marLeft w:val="0"/>
      <w:marRight w:val="0"/>
      <w:marTop w:val="0"/>
      <w:marBottom w:val="0"/>
      <w:divBdr>
        <w:top w:val="none" w:sz="0" w:space="0" w:color="auto"/>
        <w:left w:val="none" w:sz="0" w:space="0" w:color="auto"/>
        <w:bottom w:val="none" w:sz="0" w:space="0" w:color="auto"/>
        <w:right w:val="none" w:sz="0" w:space="0" w:color="auto"/>
      </w:divBdr>
    </w:div>
    <w:div w:id="328945834">
      <w:bodyDiv w:val="1"/>
      <w:marLeft w:val="0"/>
      <w:marRight w:val="0"/>
      <w:marTop w:val="0"/>
      <w:marBottom w:val="0"/>
      <w:divBdr>
        <w:top w:val="none" w:sz="0" w:space="0" w:color="auto"/>
        <w:left w:val="none" w:sz="0" w:space="0" w:color="auto"/>
        <w:bottom w:val="none" w:sz="0" w:space="0" w:color="auto"/>
        <w:right w:val="none" w:sz="0" w:space="0" w:color="auto"/>
      </w:divBdr>
    </w:div>
    <w:div w:id="369649580">
      <w:bodyDiv w:val="1"/>
      <w:marLeft w:val="0"/>
      <w:marRight w:val="0"/>
      <w:marTop w:val="0"/>
      <w:marBottom w:val="0"/>
      <w:divBdr>
        <w:top w:val="none" w:sz="0" w:space="0" w:color="auto"/>
        <w:left w:val="none" w:sz="0" w:space="0" w:color="auto"/>
        <w:bottom w:val="none" w:sz="0" w:space="0" w:color="auto"/>
        <w:right w:val="none" w:sz="0" w:space="0" w:color="auto"/>
      </w:divBdr>
    </w:div>
    <w:div w:id="390422848">
      <w:bodyDiv w:val="1"/>
      <w:marLeft w:val="0"/>
      <w:marRight w:val="0"/>
      <w:marTop w:val="0"/>
      <w:marBottom w:val="0"/>
      <w:divBdr>
        <w:top w:val="none" w:sz="0" w:space="0" w:color="auto"/>
        <w:left w:val="none" w:sz="0" w:space="0" w:color="auto"/>
        <w:bottom w:val="none" w:sz="0" w:space="0" w:color="auto"/>
        <w:right w:val="none" w:sz="0" w:space="0" w:color="auto"/>
      </w:divBdr>
    </w:div>
    <w:div w:id="407270724">
      <w:bodyDiv w:val="1"/>
      <w:marLeft w:val="0"/>
      <w:marRight w:val="0"/>
      <w:marTop w:val="0"/>
      <w:marBottom w:val="0"/>
      <w:divBdr>
        <w:top w:val="none" w:sz="0" w:space="0" w:color="auto"/>
        <w:left w:val="none" w:sz="0" w:space="0" w:color="auto"/>
        <w:bottom w:val="none" w:sz="0" w:space="0" w:color="auto"/>
        <w:right w:val="none" w:sz="0" w:space="0" w:color="auto"/>
      </w:divBdr>
    </w:div>
    <w:div w:id="433091863">
      <w:bodyDiv w:val="1"/>
      <w:marLeft w:val="0"/>
      <w:marRight w:val="0"/>
      <w:marTop w:val="0"/>
      <w:marBottom w:val="0"/>
      <w:divBdr>
        <w:top w:val="none" w:sz="0" w:space="0" w:color="auto"/>
        <w:left w:val="none" w:sz="0" w:space="0" w:color="auto"/>
        <w:bottom w:val="none" w:sz="0" w:space="0" w:color="auto"/>
        <w:right w:val="none" w:sz="0" w:space="0" w:color="auto"/>
      </w:divBdr>
    </w:div>
    <w:div w:id="480314110">
      <w:bodyDiv w:val="1"/>
      <w:marLeft w:val="0"/>
      <w:marRight w:val="0"/>
      <w:marTop w:val="0"/>
      <w:marBottom w:val="0"/>
      <w:divBdr>
        <w:top w:val="none" w:sz="0" w:space="0" w:color="auto"/>
        <w:left w:val="none" w:sz="0" w:space="0" w:color="auto"/>
        <w:bottom w:val="none" w:sz="0" w:space="0" w:color="auto"/>
        <w:right w:val="none" w:sz="0" w:space="0" w:color="auto"/>
      </w:divBdr>
    </w:div>
    <w:div w:id="519050957">
      <w:bodyDiv w:val="1"/>
      <w:marLeft w:val="0"/>
      <w:marRight w:val="0"/>
      <w:marTop w:val="0"/>
      <w:marBottom w:val="0"/>
      <w:divBdr>
        <w:top w:val="none" w:sz="0" w:space="0" w:color="auto"/>
        <w:left w:val="none" w:sz="0" w:space="0" w:color="auto"/>
        <w:bottom w:val="none" w:sz="0" w:space="0" w:color="auto"/>
        <w:right w:val="none" w:sz="0" w:space="0" w:color="auto"/>
      </w:divBdr>
    </w:div>
    <w:div w:id="523439434">
      <w:bodyDiv w:val="1"/>
      <w:marLeft w:val="0"/>
      <w:marRight w:val="0"/>
      <w:marTop w:val="0"/>
      <w:marBottom w:val="0"/>
      <w:divBdr>
        <w:top w:val="none" w:sz="0" w:space="0" w:color="auto"/>
        <w:left w:val="none" w:sz="0" w:space="0" w:color="auto"/>
        <w:bottom w:val="none" w:sz="0" w:space="0" w:color="auto"/>
        <w:right w:val="none" w:sz="0" w:space="0" w:color="auto"/>
      </w:divBdr>
    </w:div>
    <w:div w:id="537351473">
      <w:bodyDiv w:val="1"/>
      <w:marLeft w:val="0"/>
      <w:marRight w:val="0"/>
      <w:marTop w:val="0"/>
      <w:marBottom w:val="0"/>
      <w:divBdr>
        <w:top w:val="none" w:sz="0" w:space="0" w:color="auto"/>
        <w:left w:val="none" w:sz="0" w:space="0" w:color="auto"/>
        <w:bottom w:val="none" w:sz="0" w:space="0" w:color="auto"/>
        <w:right w:val="none" w:sz="0" w:space="0" w:color="auto"/>
      </w:divBdr>
    </w:div>
    <w:div w:id="565535493">
      <w:bodyDiv w:val="1"/>
      <w:marLeft w:val="0"/>
      <w:marRight w:val="0"/>
      <w:marTop w:val="0"/>
      <w:marBottom w:val="0"/>
      <w:divBdr>
        <w:top w:val="none" w:sz="0" w:space="0" w:color="auto"/>
        <w:left w:val="none" w:sz="0" w:space="0" w:color="auto"/>
        <w:bottom w:val="none" w:sz="0" w:space="0" w:color="auto"/>
        <w:right w:val="none" w:sz="0" w:space="0" w:color="auto"/>
      </w:divBdr>
    </w:div>
    <w:div w:id="601299263">
      <w:bodyDiv w:val="1"/>
      <w:marLeft w:val="0"/>
      <w:marRight w:val="0"/>
      <w:marTop w:val="0"/>
      <w:marBottom w:val="0"/>
      <w:divBdr>
        <w:top w:val="none" w:sz="0" w:space="0" w:color="auto"/>
        <w:left w:val="none" w:sz="0" w:space="0" w:color="auto"/>
        <w:bottom w:val="none" w:sz="0" w:space="0" w:color="auto"/>
        <w:right w:val="none" w:sz="0" w:space="0" w:color="auto"/>
      </w:divBdr>
    </w:div>
    <w:div w:id="602693482">
      <w:bodyDiv w:val="1"/>
      <w:marLeft w:val="0"/>
      <w:marRight w:val="0"/>
      <w:marTop w:val="0"/>
      <w:marBottom w:val="0"/>
      <w:divBdr>
        <w:top w:val="none" w:sz="0" w:space="0" w:color="auto"/>
        <w:left w:val="none" w:sz="0" w:space="0" w:color="auto"/>
        <w:bottom w:val="none" w:sz="0" w:space="0" w:color="auto"/>
        <w:right w:val="none" w:sz="0" w:space="0" w:color="auto"/>
      </w:divBdr>
    </w:div>
    <w:div w:id="653141125">
      <w:bodyDiv w:val="1"/>
      <w:marLeft w:val="0"/>
      <w:marRight w:val="0"/>
      <w:marTop w:val="0"/>
      <w:marBottom w:val="0"/>
      <w:divBdr>
        <w:top w:val="none" w:sz="0" w:space="0" w:color="auto"/>
        <w:left w:val="none" w:sz="0" w:space="0" w:color="auto"/>
        <w:bottom w:val="none" w:sz="0" w:space="0" w:color="auto"/>
        <w:right w:val="none" w:sz="0" w:space="0" w:color="auto"/>
      </w:divBdr>
    </w:div>
    <w:div w:id="722800638">
      <w:bodyDiv w:val="1"/>
      <w:marLeft w:val="0"/>
      <w:marRight w:val="0"/>
      <w:marTop w:val="0"/>
      <w:marBottom w:val="0"/>
      <w:divBdr>
        <w:top w:val="none" w:sz="0" w:space="0" w:color="auto"/>
        <w:left w:val="none" w:sz="0" w:space="0" w:color="auto"/>
        <w:bottom w:val="none" w:sz="0" w:space="0" w:color="auto"/>
        <w:right w:val="none" w:sz="0" w:space="0" w:color="auto"/>
      </w:divBdr>
    </w:div>
    <w:div w:id="731274319">
      <w:bodyDiv w:val="1"/>
      <w:marLeft w:val="0"/>
      <w:marRight w:val="0"/>
      <w:marTop w:val="0"/>
      <w:marBottom w:val="0"/>
      <w:divBdr>
        <w:top w:val="none" w:sz="0" w:space="0" w:color="auto"/>
        <w:left w:val="none" w:sz="0" w:space="0" w:color="auto"/>
        <w:bottom w:val="none" w:sz="0" w:space="0" w:color="auto"/>
        <w:right w:val="none" w:sz="0" w:space="0" w:color="auto"/>
      </w:divBdr>
    </w:div>
    <w:div w:id="755900991">
      <w:bodyDiv w:val="1"/>
      <w:marLeft w:val="0"/>
      <w:marRight w:val="0"/>
      <w:marTop w:val="0"/>
      <w:marBottom w:val="0"/>
      <w:divBdr>
        <w:top w:val="none" w:sz="0" w:space="0" w:color="auto"/>
        <w:left w:val="none" w:sz="0" w:space="0" w:color="auto"/>
        <w:bottom w:val="none" w:sz="0" w:space="0" w:color="auto"/>
        <w:right w:val="none" w:sz="0" w:space="0" w:color="auto"/>
      </w:divBdr>
    </w:div>
    <w:div w:id="826093541">
      <w:bodyDiv w:val="1"/>
      <w:marLeft w:val="0"/>
      <w:marRight w:val="0"/>
      <w:marTop w:val="0"/>
      <w:marBottom w:val="0"/>
      <w:divBdr>
        <w:top w:val="none" w:sz="0" w:space="0" w:color="auto"/>
        <w:left w:val="none" w:sz="0" w:space="0" w:color="auto"/>
        <w:bottom w:val="none" w:sz="0" w:space="0" w:color="auto"/>
        <w:right w:val="none" w:sz="0" w:space="0" w:color="auto"/>
      </w:divBdr>
    </w:div>
    <w:div w:id="840194774">
      <w:bodyDiv w:val="1"/>
      <w:marLeft w:val="0"/>
      <w:marRight w:val="0"/>
      <w:marTop w:val="0"/>
      <w:marBottom w:val="0"/>
      <w:divBdr>
        <w:top w:val="none" w:sz="0" w:space="0" w:color="auto"/>
        <w:left w:val="none" w:sz="0" w:space="0" w:color="auto"/>
        <w:bottom w:val="none" w:sz="0" w:space="0" w:color="auto"/>
        <w:right w:val="none" w:sz="0" w:space="0" w:color="auto"/>
      </w:divBdr>
    </w:div>
    <w:div w:id="900214100">
      <w:bodyDiv w:val="1"/>
      <w:marLeft w:val="0"/>
      <w:marRight w:val="0"/>
      <w:marTop w:val="0"/>
      <w:marBottom w:val="0"/>
      <w:divBdr>
        <w:top w:val="none" w:sz="0" w:space="0" w:color="auto"/>
        <w:left w:val="none" w:sz="0" w:space="0" w:color="auto"/>
        <w:bottom w:val="none" w:sz="0" w:space="0" w:color="auto"/>
        <w:right w:val="none" w:sz="0" w:space="0" w:color="auto"/>
      </w:divBdr>
    </w:div>
    <w:div w:id="967124075">
      <w:bodyDiv w:val="1"/>
      <w:marLeft w:val="0"/>
      <w:marRight w:val="0"/>
      <w:marTop w:val="0"/>
      <w:marBottom w:val="0"/>
      <w:divBdr>
        <w:top w:val="none" w:sz="0" w:space="0" w:color="auto"/>
        <w:left w:val="none" w:sz="0" w:space="0" w:color="auto"/>
        <w:bottom w:val="none" w:sz="0" w:space="0" w:color="auto"/>
        <w:right w:val="none" w:sz="0" w:space="0" w:color="auto"/>
      </w:divBdr>
    </w:div>
    <w:div w:id="983461881">
      <w:bodyDiv w:val="1"/>
      <w:marLeft w:val="0"/>
      <w:marRight w:val="0"/>
      <w:marTop w:val="0"/>
      <w:marBottom w:val="0"/>
      <w:divBdr>
        <w:top w:val="none" w:sz="0" w:space="0" w:color="auto"/>
        <w:left w:val="none" w:sz="0" w:space="0" w:color="auto"/>
        <w:bottom w:val="none" w:sz="0" w:space="0" w:color="auto"/>
        <w:right w:val="none" w:sz="0" w:space="0" w:color="auto"/>
      </w:divBdr>
    </w:div>
    <w:div w:id="1011032826">
      <w:bodyDiv w:val="1"/>
      <w:marLeft w:val="0"/>
      <w:marRight w:val="0"/>
      <w:marTop w:val="0"/>
      <w:marBottom w:val="0"/>
      <w:divBdr>
        <w:top w:val="none" w:sz="0" w:space="0" w:color="auto"/>
        <w:left w:val="none" w:sz="0" w:space="0" w:color="auto"/>
        <w:bottom w:val="none" w:sz="0" w:space="0" w:color="auto"/>
        <w:right w:val="none" w:sz="0" w:space="0" w:color="auto"/>
      </w:divBdr>
    </w:div>
    <w:div w:id="1026097975">
      <w:bodyDiv w:val="1"/>
      <w:marLeft w:val="0"/>
      <w:marRight w:val="0"/>
      <w:marTop w:val="0"/>
      <w:marBottom w:val="0"/>
      <w:divBdr>
        <w:top w:val="none" w:sz="0" w:space="0" w:color="auto"/>
        <w:left w:val="none" w:sz="0" w:space="0" w:color="auto"/>
        <w:bottom w:val="none" w:sz="0" w:space="0" w:color="auto"/>
        <w:right w:val="none" w:sz="0" w:space="0" w:color="auto"/>
      </w:divBdr>
    </w:div>
    <w:div w:id="1105535102">
      <w:bodyDiv w:val="1"/>
      <w:marLeft w:val="0"/>
      <w:marRight w:val="0"/>
      <w:marTop w:val="0"/>
      <w:marBottom w:val="0"/>
      <w:divBdr>
        <w:top w:val="none" w:sz="0" w:space="0" w:color="auto"/>
        <w:left w:val="none" w:sz="0" w:space="0" w:color="auto"/>
        <w:bottom w:val="none" w:sz="0" w:space="0" w:color="auto"/>
        <w:right w:val="none" w:sz="0" w:space="0" w:color="auto"/>
      </w:divBdr>
    </w:div>
    <w:div w:id="1182934172">
      <w:bodyDiv w:val="1"/>
      <w:marLeft w:val="0"/>
      <w:marRight w:val="0"/>
      <w:marTop w:val="0"/>
      <w:marBottom w:val="0"/>
      <w:divBdr>
        <w:top w:val="none" w:sz="0" w:space="0" w:color="auto"/>
        <w:left w:val="none" w:sz="0" w:space="0" w:color="auto"/>
        <w:bottom w:val="none" w:sz="0" w:space="0" w:color="auto"/>
        <w:right w:val="none" w:sz="0" w:space="0" w:color="auto"/>
      </w:divBdr>
    </w:div>
    <w:div w:id="1192455201">
      <w:bodyDiv w:val="1"/>
      <w:marLeft w:val="0"/>
      <w:marRight w:val="0"/>
      <w:marTop w:val="0"/>
      <w:marBottom w:val="0"/>
      <w:divBdr>
        <w:top w:val="none" w:sz="0" w:space="0" w:color="auto"/>
        <w:left w:val="none" w:sz="0" w:space="0" w:color="auto"/>
        <w:bottom w:val="none" w:sz="0" w:space="0" w:color="auto"/>
        <w:right w:val="none" w:sz="0" w:space="0" w:color="auto"/>
      </w:divBdr>
    </w:div>
    <w:div w:id="1205482837">
      <w:bodyDiv w:val="1"/>
      <w:marLeft w:val="0"/>
      <w:marRight w:val="0"/>
      <w:marTop w:val="0"/>
      <w:marBottom w:val="0"/>
      <w:divBdr>
        <w:top w:val="none" w:sz="0" w:space="0" w:color="auto"/>
        <w:left w:val="none" w:sz="0" w:space="0" w:color="auto"/>
        <w:bottom w:val="none" w:sz="0" w:space="0" w:color="auto"/>
        <w:right w:val="none" w:sz="0" w:space="0" w:color="auto"/>
      </w:divBdr>
    </w:div>
    <w:div w:id="1228757698">
      <w:bodyDiv w:val="1"/>
      <w:marLeft w:val="0"/>
      <w:marRight w:val="0"/>
      <w:marTop w:val="0"/>
      <w:marBottom w:val="0"/>
      <w:divBdr>
        <w:top w:val="none" w:sz="0" w:space="0" w:color="auto"/>
        <w:left w:val="none" w:sz="0" w:space="0" w:color="auto"/>
        <w:bottom w:val="none" w:sz="0" w:space="0" w:color="auto"/>
        <w:right w:val="none" w:sz="0" w:space="0" w:color="auto"/>
      </w:divBdr>
    </w:div>
    <w:div w:id="1240677658">
      <w:bodyDiv w:val="1"/>
      <w:marLeft w:val="0"/>
      <w:marRight w:val="0"/>
      <w:marTop w:val="0"/>
      <w:marBottom w:val="0"/>
      <w:divBdr>
        <w:top w:val="none" w:sz="0" w:space="0" w:color="auto"/>
        <w:left w:val="none" w:sz="0" w:space="0" w:color="auto"/>
        <w:bottom w:val="none" w:sz="0" w:space="0" w:color="auto"/>
        <w:right w:val="none" w:sz="0" w:space="0" w:color="auto"/>
      </w:divBdr>
    </w:div>
    <w:div w:id="1245529762">
      <w:bodyDiv w:val="1"/>
      <w:marLeft w:val="0"/>
      <w:marRight w:val="0"/>
      <w:marTop w:val="0"/>
      <w:marBottom w:val="0"/>
      <w:divBdr>
        <w:top w:val="none" w:sz="0" w:space="0" w:color="auto"/>
        <w:left w:val="none" w:sz="0" w:space="0" w:color="auto"/>
        <w:bottom w:val="none" w:sz="0" w:space="0" w:color="auto"/>
        <w:right w:val="none" w:sz="0" w:space="0" w:color="auto"/>
      </w:divBdr>
    </w:div>
    <w:div w:id="1265453841">
      <w:bodyDiv w:val="1"/>
      <w:marLeft w:val="0"/>
      <w:marRight w:val="0"/>
      <w:marTop w:val="0"/>
      <w:marBottom w:val="0"/>
      <w:divBdr>
        <w:top w:val="none" w:sz="0" w:space="0" w:color="auto"/>
        <w:left w:val="none" w:sz="0" w:space="0" w:color="auto"/>
        <w:bottom w:val="none" w:sz="0" w:space="0" w:color="auto"/>
        <w:right w:val="none" w:sz="0" w:space="0" w:color="auto"/>
      </w:divBdr>
    </w:div>
    <w:div w:id="1310746072">
      <w:bodyDiv w:val="1"/>
      <w:marLeft w:val="0"/>
      <w:marRight w:val="0"/>
      <w:marTop w:val="0"/>
      <w:marBottom w:val="0"/>
      <w:divBdr>
        <w:top w:val="none" w:sz="0" w:space="0" w:color="auto"/>
        <w:left w:val="none" w:sz="0" w:space="0" w:color="auto"/>
        <w:bottom w:val="none" w:sz="0" w:space="0" w:color="auto"/>
        <w:right w:val="none" w:sz="0" w:space="0" w:color="auto"/>
      </w:divBdr>
    </w:div>
    <w:div w:id="1322082176">
      <w:bodyDiv w:val="1"/>
      <w:marLeft w:val="0"/>
      <w:marRight w:val="0"/>
      <w:marTop w:val="0"/>
      <w:marBottom w:val="0"/>
      <w:divBdr>
        <w:top w:val="none" w:sz="0" w:space="0" w:color="auto"/>
        <w:left w:val="none" w:sz="0" w:space="0" w:color="auto"/>
        <w:bottom w:val="none" w:sz="0" w:space="0" w:color="auto"/>
        <w:right w:val="none" w:sz="0" w:space="0" w:color="auto"/>
      </w:divBdr>
    </w:div>
    <w:div w:id="1324044113">
      <w:bodyDiv w:val="1"/>
      <w:marLeft w:val="0"/>
      <w:marRight w:val="0"/>
      <w:marTop w:val="0"/>
      <w:marBottom w:val="0"/>
      <w:divBdr>
        <w:top w:val="none" w:sz="0" w:space="0" w:color="auto"/>
        <w:left w:val="none" w:sz="0" w:space="0" w:color="auto"/>
        <w:bottom w:val="none" w:sz="0" w:space="0" w:color="auto"/>
        <w:right w:val="none" w:sz="0" w:space="0" w:color="auto"/>
      </w:divBdr>
    </w:div>
    <w:div w:id="1326933125">
      <w:bodyDiv w:val="1"/>
      <w:marLeft w:val="0"/>
      <w:marRight w:val="0"/>
      <w:marTop w:val="0"/>
      <w:marBottom w:val="0"/>
      <w:divBdr>
        <w:top w:val="none" w:sz="0" w:space="0" w:color="auto"/>
        <w:left w:val="none" w:sz="0" w:space="0" w:color="auto"/>
        <w:bottom w:val="none" w:sz="0" w:space="0" w:color="auto"/>
        <w:right w:val="none" w:sz="0" w:space="0" w:color="auto"/>
      </w:divBdr>
    </w:div>
    <w:div w:id="1332759856">
      <w:bodyDiv w:val="1"/>
      <w:marLeft w:val="0"/>
      <w:marRight w:val="0"/>
      <w:marTop w:val="0"/>
      <w:marBottom w:val="0"/>
      <w:divBdr>
        <w:top w:val="none" w:sz="0" w:space="0" w:color="auto"/>
        <w:left w:val="none" w:sz="0" w:space="0" w:color="auto"/>
        <w:bottom w:val="none" w:sz="0" w:space="0" w:color="auto"/>
        <w:right w:val="none" w:sz="0" w:space="0" w:color="auto"/>
      </w:divBdr>
    </w:div>
    <w:div w:id="1458793158">
      <w:bodyDiv w:val="1"/>
      <w:marLeft w:val="0"/>
      <w:marRight w:val="0"/>
      <w:marTop w:val="0"/>
      <w:marBottom w:val="0"/>
      <w:divBdr>
        <w:top w:val="none" w:sz="0" w:space="0" w:color="auto"/>
        <w:left w:val="none" w:sz="0" w:space="0" w:color="auto"/>
        <w:bottom w:val="none" w:sz="0" w:space="0" w:color="auto"/>
        <w:right w:val="none" w:sz="0" w:space="0" w:color="auto"/>
      </w:divBdr>
    </w:div>
    <w:div w:id="1486971471">
      <w:bodyDiv w:val="1"/>
      <w:marLeft w:val="0"/>
      <w:marRight w:val="0"/>
      <w:marTop w:val="0"/>
      <w:marBottom w:val="0"/>
      <w:divBdr>
        <w:top w:val="none" w:sz="0" w:space="0" w:color="auto"/>
        <w:left w:val="none" w:sz="0" w:space="0" w:color="auto"/>
        <w:bottom w:val="none" w:sz="0" w:space="0" w:color="auto"/>
        <w:right w:val="none" w:sz="0" w:space="0" w:color="auto"/>
      </w:divBdr>
    </w:div>
    <w:div w:id="1510826003">
      <w:bodyDiv w:val="1"/>
      <w:marLeft w:val="0"/>
      <w:marRight w:val="0"/>
      <w:marTop w:val="0"/>
      <w:marBottom w:val="0"/>
      <w:divBdr>
        <w:top w:val="none" w:sz="0" w:space="0" w:color="auto"/>
        <w:left w:val="none" w:sz="0" w:space="0" w:color="auto"/>
        <w:bottom w:val="none" w:sz="0" w:space="0" w:color="auto"/>
        <w:right w:val="none" w:sz="0" w:space="0" w:color="auto"/>
      </w:divBdr>
    </w:div>
    <w:div w:id="1532263382">
      <w:bodyDiv w:val="1"/>
      <w:marLeft w:val="0"/>
      <w:marRight w:val="0"/>
      <w:marTop w:val="0"/>
      <w:marBottom w:val="0"/>
      <w:divBdr>
        <w:top w:val="none" w:sz="0" w:space="0" w:color="auto"/>
        <w:left w:val="none" w:sz="0" w:space="0" w:color="auto"/>
        <w:bottom w:val="none" w:sz="0" w:space="0" w:color="auto"/>
        <w:right w:val="none" w:sz="0" w:space="0" w:color="auto"/>
      </w:divBdr>
    </w:div>
    <w:div w:id="1673558371">
      <w:bodyDiv w:val="1"/>
      <w:marLeft w:val="0"/>
      <w:marRight w:val="0"/>
      <w:marTop w:val="0"/>
      <w:marBottom w:val="0"/>
      <w:divBdr>
        <w:top w:val="none" w:sz="0" w:space="0" w:color="auto"/>
        <w:left w:val="none" w:sz="0" w:space="0" w:color="auto"/>
        <w:bottom w:val="none" w:sz="0" w:space="0" w:color="auto"/>
        <w:right w:val="none" w:sz="0" w:space="0" w:color="auto"/>
      </w:divBdr>
    </w:div>
    <w:div w:id="1755783922">
      <w:bodyDiv w:val="1"/>
      <w:marLeft w:val="0"/>
      <w:marRight w:val="0"/>
      <w:marTop w:val="0"/>
      <w:marBottom w:val="0"/>
      <w:divBdr>
        <w:top w:val="none" w:sz="0" w:space="0" w:color="auto"/>
        <w:left w:val="none" w:sz="0" w:space="0" w:color="auto"/>
        <w:bottom w:val="none" w:sz="0" w:space="0" w:color="auto"/>
        <w:right w:val="none" w:sz="0" w:space="0" w:color="auto"/>
      </w:divBdr>
    </w:div>
    <w:div w:id="1772966057">
      <w:bodyDiv w:val="1"/>
      <w:marLeft w:val="0"/>
      <w:marRight w:val="0"/>
      <w:marTop w:val="0"/>
      <w:marBottom w:val="0"/>
      <w:divBdr>
        <w:top w:val="none" w:sz="0" w:space="0" w:color="auto"/>
        <w:left w:val="none" w:sz="0" w:space="0" w:color="auto"/>
        <w:bottom w:val="none" w:sz="0" w:space="0" w:color="auto"/>
        <w:right w:val="none" w:sz="0" w:space="0" w:color="auto"/>
      </w:divBdr>
    </w:div>
    <w:div w:id="1778793958">
      <w:bodyDiv w:val="1"/>
      <w:marLeft w:val="0"/>
      <w:marRight w:val="0"/>
      <w:marTop w:val="0"/>
      <w:marBottom w:val="0"/>
      <w:divBdr>
        <w:top w:val="none" w:sz="0" w:space="0" w:color="auto"/>
        <w:left w:val="none" w:sz="0" w:space="0" w:color="auto"/>
        <w:bottom w:val="none" w:sz="0" w:space="0" w:color="auto"/>
        <w:right w:val="none" w:sz="0" w:space="0" w:color="auto"/>
      </w:divBdr>
    </w:div>
    <w:div w:id="1787235797">
      <w:bodyDiv w:val="1"/>
      <w:marLeft w:val="0"/>
      <w:marRight w:val="0"/>
      <w:marTop w:val="0"/>
      <w:marBottom w:val="0"/>
      <w:divBdr>
        <w:top w:val="none" w:sz="0" w:space="0" w:color="auto"/>
        <w:left w:val="none" w:sz="0" w:space="0" w:color="auto"/>
        <w:bottom w:val="none" w:sz="0" w:space="0" w:color="auto"/>
        <w:right w:val="none" w:sz="0" w:space="0" w:color="auto"/>
      </w:divBdr>
    </w:div>
    <w:div w:id="1798403964">
      <w:bodyDiv w:val="1"/>
      <w:marLeft w:val="0"/>
      <w:marRight w:val="0"/>
      <w:marTop w:val="0"/>
      <w:marBottom w:val="0"/>
      <w:divBdr>
        <w:top w:val="none" w:sz="0" w:space="0" w:color="auto"/>
        <w:left w:val="none" w:sz="0" w:space="0" w:color="auto"/>
        <w:bottom w:val="none" w:sz="0" w:space="0" w:color="auto"/>
        <w:right w:val="none" w:sz="0" w:space="0" w:color="auto"/>
      </w:divBdr>
    </w:div>
    <w:div w:id="1845901855">
      <w:bodyDiv w:val="1"/>
      <w:marLeft w:val="0"/>
      <w:marRight w:val="0"/>
      <w:marTop w:val="0"/>
      <w:marBottom w:val="0"/>
      <w:divBdr>
        <w:top w:val="none" w:sz="0" w:space="0" w:color="auto"/>
        <w:left w:val="none" w:sz="0" w:space="0" w:color="auto"/>
        <w:bottom w:val="none" w:sz="0" w:space="0" w:color="auto"/>
        <w:right w:val="none" w:sz="0" w:space="0" w:color="auto"/>
      </w:divBdr>
    </w:div>
    <w:div w:id="1879856947">
      <w:bodyDiv w:val="1"/>
      <w:marLeft w:val="0"/>
      <w:marRight w:val="0"/>
      <w:marTop w:val="0"/>
      <w:marBottom w:val="0"/>
      <w:divBdr>
        <w:top w:val="none" w:sz="0" w:space="0" w:color="auto"/>
        <w:left w:val="none" w:sz="0" w:space="0" w:color="auto"/>
        <w:bottom w:val="none" w:sz="0" w:space="0" w:color="auto"/>
        <w:right w:val="none" w:sz="0" w:space="0" w:color="auto"/>
      </w:divBdr>
    </w:div>
    <w:div w:id="1998456290">
      <w:bodyDiv w:val="1"/>
      <w:marLeft w:val="0"/>
      <w:marRight w:val="0"/>
      <w:marTop w:val="0"/>
      <w:marBottom w:val="0"/>
      <w:divBdr>
        <w:top w:val="none" w:sz="0" w:space="0" w:color="auto"/>
        <w:left w:val="none" w:sz="0" w:space="0" w:color="auto"/>
        <w:bottom w:val="none" w:sz="0" w:space="0" w:color="auto"/>
        <w:right w:val="none" w:sz="0" w:space="0" w:color="auto"/>
      </w:divBdr>
    </w:div>
    <w:div w:id="2008635263">
      <w:bodyDiv w:val="1"/>
      <w:marLeft w:val="0"/>
      <w:marRight w:val="0"/>
      <w:marTop w:val="0"/>
      <w:marBottom w:val="0"/>
      <w:divBdr>
        <w:top w:val="none" w:sz="0" w:space="0" w:color="auto"/>
        <w:left w:val="none" w:sz="0" w:space="0" w:color="auto"/>
        <w:bottom w:val="none" w:sz="0" w:space="0" w:color="auto"/>
        <w:right w:val="none" w:sz="0" w:space="0" w:color="auto"/>
      </w:divBdr>
    </w:div>
    <w:div w:id="2038578878">
      <w:bodyDiv w:val="1"/>
      <w:marLeft w:val="0"/>
      <w:marRight w:val="0"/>
      <w:marTop w:val="0"/>
      <w:marBottom w:val="0"/>
      <w:divBdr>
        <w:top w:val="none" w:sz="0" w:space="0" w:color="auto"/>
        <w:left w:val="none" w:sz="0" w:space="0" w:color="auto"/>
        <w:bottom w:val="none" w:sz="0" w:space="0" w:color="auto"/>
        <w:right w:val="none" w:sz="0" w:space="0" w:color="auto"/>
      </w:divBdr>
    </w:div>
    <w:div w:id="2059548132">
      <w:bodyDiv w:val="1"/>
      <w:marLeft w:val="0"/>
      <w:marRight w:val="0"/>
      <w:marTop w:val="0"/>
      <w:marBottom w:val="0"/>
      <w:divBdr>
        <w:top w:val="none" w:sz="0" w:space="0" w:color="auto"/>
        <w:left w:val="none" w:sz="0" w:space="0" w:color="auto"/>
        <w:bottom w:val="none" w:sz="0" w:space="0" w:color="auto"/>
        <w:right w:val="none" w:sz="0" w:space="0" w:color="auto"/>
      </w:divBdr>
    </w:div>
    <w:div w:id="2068186923">
      <w:bodyDiv w:val="1"/>
      <w:marLeft w:val="0"/>
      <w:marRight w:val="0"/>
      <w:marTop w:val="0"/>
      <w:marBottom w:val="0"/>
      <w:divBdr>
        <w:top w:val="none" w:sz="0" w:space="0" w:color="auto"/>
        <w:left w:val="none" w:sz="0" w:space="0" w:color="auto"/>
        <w:bottom w:val="none" w:sz="0" w:space="0" w:color="auto"/>
        <w:right w:val="none" w:sz="0" w:space="0" w:color="auto"/>
      </w:divBdr>
    </w:div>
    <w:div w:id="2093626320">
      <w:bodyDiv w:val="1"/>
      <w:marLeft w:val="0"/>
      <w:marRight w:val="0"/>
      <w:marTop w:val="0"/>
      <w:marBottom w:val="0"/>
      <w:divBdr>
        <w:top w:val="none" w:sz="0" w:space="0" w:color="auto"/>
        <w:left w:val="none" w:sz="0" w:space="0" w:color="auto"/>
        <w:bottom w:val="none" w:sz="0" w:space="0" w:color="auto"/>
        <w:right w:val="none" w:sz="0" w:space="0" w:color="auto"/>
      </w:divBdr>
    </w:div>
    <w:div w:id="2096316729">
      <w:bodyDiv w:val="1"/>
      <w:marLeft w:val="0"/>
      <w:marRight w:val="0"/>
      <w:marTop w:val="0"/>
      <w:marBottom w:val="0"/>
      <w:divBdr>
        <w:top w:val="none" w:sz="0" w:space="0" w:color="auto"/>
        <w:left w:val="none" w:sz="0" w:space="0" w:color="auto"/>
        <w:bottom w:val="none" w:sz="0" w:space="0" w:color="auto"/>
        <w:right w:val="none" w:sz="0" w:space="0" w:color="auto"/>
      </w:divBdr>
    </w:div>
    <w:div w:id="21099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report.ictmoh.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CA938-29EF-4418-9EEB-E601C875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22589</Words>
  <Characters>128762</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 Thanh</dc:creator>
  <cp:lastModifiedBy>PHAM TUAN ANH</cp:lastModifiedBy>
  <cp:revision>44</cp:revision>
  <cp:lastPrinted>2017-12-14T02:01:00Z</cp:lastPrinted>
  <dcterms:created xsi:type="dcterms:W3CDTF">2017-12-12T02:59:00Z</dcterms:created>
  <dcterms:modified xsi:type="dcterms:W3CDTF">2017-12-15T01:43:00Z</dcterms:modified>
</cp:coreProperties>
</file>